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F03" w14:textId="02333D16" w:rsidR="00BF774A" w:rsidRPr="00EC3556" w:rsidRDefault="00BC67EB" w:rsidP="00E46007">
      <w:pPr>
        <w:ind w:left="-1440" w:right="-1440"/>
        <w:jc w:val="center"/>
        <w:rPr>
          <w:rFonts w:cs="Arial"/>
          <w:b/>
          <w:sz w:val="20"/>
        </w:rPr>
      </w:pPr>
      <w:r w:rsidRPr="00EC3556">
        <w:rPr>
          <w:rFonts w:cs="Arial"/>
          <w:b/>
          <w:sz w:val="20"/>
        </w:rPr>
        <w:t>NATIONAL TECHNOLOGY AND ENGINEERING SOLUTIONS OF SANDIA, LLC (NTESS)</w:t>
      </w:r>
    </w:p>
    <w:p w14:paraId="09BE7F04" w14:textId="7005387F" w:rsidR="00BF774A" w:rsidRPr="00EC3556" w:rsidRDefault="00BF774A">
      <w:pPr>
        <w:jc w:val="center"/>
        <w:rPr>
          <w:rFonts w:cs="Arial"/>
          <w:b/>
          <w:sz w:val="20"/>
        </w:rPr>
      </w:pPr>
      <w:r w:rsidRPr="00EC3556">
        <w:rPr>
          <w:rFonts w:cs="Arial"/>
          <w:b/>
          <w:sz w:val="20"/>
        </w:rPr>
        <w:t>SF 6432-PO</w:t>
      </w:r>
      <w:r w:rsidR="00ED3B0D" w:rsidRPr="00EC3556">
        <w:rPr>
          <w:rFonts w:cs="Arial"/>
          <w:b/>
          <w:sz w:val="20"/>
        </w:rPr>
        <w:t xml:space="preserve"> (</w:t>
      </w:r>
      <w:r w:rsidR="00CF0329">
        <w:rPr>
          <w:rFonts w:cs="Arial"/>
          <w:b/>
          <w:sz w:val="20"/>
        </w:rPr>
        <w:t>04/2020</w:t>
      </w:r>
      <w:r w:rsidR="00ED3B0D" w:rsidRPr="00EC3556">
        <w:rPr>
          <w:rFonts w:cs="Arial"/>
          <w:b/>
          <w:sz w:val="20"/>
        </w:rPr>
        <w:t>)</w:t>
      </w:r>
    </w:p>
    <w:p w14:paraId="09BE7F05" w14:textId="77777777" w:rsidR="00BF774A" w:rsidRPr="00EC3556" w:rsidRDefault="00BF774A">
      <w:pPr>
        <w:jc w:val="center"/>
        <w:rPr>
          <w:rFonts w:cs="Arial"/>
          <w:b/>
          <w:sz w:val="20"/>
        </w:rPr>
      </w:pPr>
      <w:r w:rsidRPr="00EC3556">
        <w:rPr>
          <w:rFonts w:cs="Arial"/>
          <w:b/>
          <w:sz w:val="20"/>
        </w:rPr>
        <w:t>SECTION II</w:t>
      </w:r>
    </w:p>
    <w:p w14:paraId="09BE7F06" w14:textId="77777777" w:rsidR="00BF774A" w:rsidRPr="00EC3556" w:rsidRDefault="00BF774A">
      <w:pPr>
        <w:rPr>
          <w:rFonts w:cs="Arial"/>
          <w:b/>
          <w:sz w:val="20"/>
        </w:rPr>
      </w:pPr>
      <w:r w:rsidRPr="00EC3556">
        <w:rPr>
          <w:rFonts w:cs="Arial"/>
          <w:b/>
          <w:sz w:val="20"/>
        </w:rPr>
        <w:t xml:space="preserve"> </w:t>
      </w:r>
    </w:p>
    <w:p w14:paraId="01F6831E" w14:textId="1355419F" w:rsidR="00E569C9" w:rsidRPr="00EC3556" w:rsidRDefault="00BF774A">
      <w:pPr>
        <w:jc w:val="center"/>
        <w:rPr>
          <w:rFonts w:cs="Arial"/>
          <w:b/>
          <w:sz w:val="20"/>
        </w:rPr>
      </w:pPr>
      <w:r w:rsidRPr="00EC3556">
        <w:rPr>
          <w:rFonts w:cs="Arial"/>
          <w:b/>
          <w:sz w:val="20"/>
        </w:rPr>
        <w:t xml:space="preserve">STANDARD TERMS </w:t>
      </w:r>
      <w:r w:rsidR="004A0DCF" w:rsidRPr="00EC3556">
        <w:rPr>
          <w:rFonts w:cs="Arial"/>
          <w:b/>
          <w:sz w:val="20"/>
        </w:rPr>
        <w:t xml:space="preserve">AND </w:t>
      </w:r>
      <w:r w:rsidRPr="00EC3556">
        <w:rPr>
          <w:rFonts w:cs="Arial"/>
          <w:b/>
          <w:sz w:val="20"/>
        </w:rPr>
        <w:t xml:space="preserve">CONDITIONS FOR </w:t>
      </w:r>
    </w:p>
    <w:p w14:paraId="5F9C4A56" w14:textId="48C33060" w:rsidR="00AD4BF3" w:rsidRPr="00EC3556" w:rsidRDefault="004406C1">
      <w:pPr>
        <w:jc w:val="center"/>
        <w:rPr>
          <w:rFonts w:cs="Arial"/>
          <w:b/>
          <w:sz w:val="20"/>
        </w:rPr>
      </w:pPr>
      <w:r w:rsidRPr="00EC3556">
        <w:rPr>
          <w:rFonts w:cs="Arial"/>
          <w:b/>
          <w:sz w:val="20"/>
        </w:rPr>
        <w:t xml:space="preserve">PURCHASE </w:t>
      </w:r>
      <w:r w:rsidR="00E569C9" w:rsidRPr="00EC3556">
        <w:rPr>
          <w:rFonts w:cs="Arial"/>
          <w:b/>
          <w:sz w:val="20"/>
        </w:rPr>
        <w:t xml:space="preserve">OF </w:t>
      </w:r>
      <w:r w:rsidR="00BF774A" w:rsidRPr="00EC3556">
        <w:rPr>
          <w:rFonts w:cs="Arial"/>
          <w:b/>
          <w:sz w:val="20"/>
        </w:rPr>
        <w:t>COMMERCIAL ITEMS</w:t>
      </w:r>
      <w:r w:rsidR="00E569C9" w:rsidRPr="00EC3556">
        <w:rPr>
          <w:rFonts w:cs="Arial"/>
          <w:b/>
          <w:sz w:val="20"/>
        </w:rPr>
        <w:t>/</w:t>
      </w:r>
      <w:r w:rsidR="00BF774A" w:rsidRPr="00EC3556">
        <w:rPr>
          <w:rFonts w:cs="Arial"/>
          <w:b/>
          <w:sz w:val="20"/>
        </w:rPr>
        <w:t>SERVICES NOT TO EXCEED $</w:t>
      </w:r>
      <w:r w:rsidR="002E71B9" w:rsidRPr="00EC3556">
        <w:rPr>
          <w:rFonts w:cs="Arial"/>
          <w:b/>
          <w:sz w:val="20"/>
        </w:rPr>
        <w:t>250</w:t>
      </w:r>
      <w:r w:rsidR="00BF774A" w:rsidRPr="00EC3556">
        <w:rPr>
          <w:rFonts w:cs="Arial"/>
          <w:b/>
          <w:sz w:val="20"/>
        </w:rPr>
        <w:t>,000.00</w:t>
      </w:r>
    </w:p>
    <w:p w14:paraId="4B96FBEF" w14:textId="77777777" w:rsidR="00123639" w:rsidRPr="00EC3556" w:rsidRDefault="00123639">
      <w:pPr>
        <w:pStyle w:val="Default"/>
        <w:rPr>
          <w:sz w:val="20"/>
        </w:rPr>
      </w:pPr>
    </w:p>
    <w:p w14:paraId="09BE7F07" w14:textId="06DE59A5" w:rsidR="00BF774A" w:rsidRPr="00EC3556" w:rsidRDefault="00BF774A">
      <w:pPr>
        <w:rPr>
          <w:rFonts w:cs="Arial"/>
          <w:b/>
          <w:sz w:val="20"/>
        </w:rPr>
      </w:pPr>
      <w:r w:rsidRPr="00EC3556">
        <w:rPr>
          <w:rFonts w:cs="Arial"/>
          <w:b/>
          <w:sz w:val="20"/>
        </w:rPr>
        <w:t xml:space="preserve">THE FOLLOWING CLAUSES APPLY TO THIS </w:t>
      </w:r>
      <w:r w:rsidR="005E4DCA" w:rsidRPr="00EC3556">
        <w:rPr>
          <w:rFonts w:cs="Arial"/>
          <w:b/>
          <w:sz w:val="20"/>
        </w:rPr>
        <w:t>SUBCONTRACT</w:t>
      </w:r>
      <w:r w:rsidRPr="00EC3556">
        <w:rPr>
          <w:rFonts w:cs="Arial"/>
          <w:b/>
          <w:sz w:val="20"/>
        </w:rPr>
        <w:t xml:space="preserve"> AS INDICATED UNLESS SPECIFICALLY DELETED, OR EXCEPT TO THE EXTENT THEY ARE SPECIFICALLY SUPPLEMENTED OR AMENDED IN WRITING IN THE </w:t>
      </w:r>
      <w:r w:rsidR="00123639" w:rsidRPr="00EC3556">
        <w:rPr>
          <w:rFonts w:cs="Arial"/>
          <w:b/>
          <w:sz w:val="20"/>
        </w:rPr>
        <w:t xml:space="preserve">COVER </w:t>
      </w:r>
      <w:r w:rsidRPr="00EC3556">
        <w:rPr>
          <w:rFonts w:cs="Arial"/>
          <w:b/>
          <w:sz w:val="20"/>
        </w:rPr>
        <w:t xml:space="preserve">PAGE OR SECTION I. </w:t>
      </w:r>
      <w:r w:rsidR="00F845DB" w:rsidRPr="00EC3556">
        <w:rPr>
          <w:rFonts w:cs="Arial"/>
          <w:b/>
          <w:sz w:val="20"/>
        </w:rPr>
        <w:t xml:space="preserve"> </w:t>
      </w:r>
    </w:p>
    <w:p w14:paraId="09BE7F08" w14:textId="77777777" w:rsidR="00423E0E" w:rsidRPr="00EC3556" w:rsidRDefault="00423E0E">
      <w:pPr>
        <w:rPr>
          <w:rFonts w:cs="Arial"/>
          <w:b/>
          <w:sz w:val="20"/>
        </w:rPr>
      </w:pPr>
    </w:p>
    <w:p w14:paraId="09BE7F0B" w14:textId="33AD3C96" w:rsidR="00423E0E" w:rsidRPr="00EC3556" w:rsidRDefault="000B263C">
      <w:pPr>
        <w:rPr>
          <w:rStyle w:val="Hyperlink"/>
          <w:rFonts w:cs="Arial"/>
          <w:sz w:val="20"/>
        </w:rPr>
      </w:pPr>
      <w:r>
        <w:rPr>
          <w:rStyle w:val="Hyperlink"/>
          <w:rFonts w:cs="Arial"/>
          <w:b/>
          <w:sz w:val="20"/>
        </w:rPr>
        <w:fldChar w:fldCharType="begin"/>
      </w:r>
      <w:r>
        <w:rPr>
          <w:rStyle w:val="Hyperlink"/>
          <w:rFonts w:cs="Arial"/>
          <w:b/>
          <w:sz w:val="20"/>
        </w:rPr>
        <w:instrText xml:space="preserve"> HYPERLINK  \l "_ASSIGNMENT_1" </w:instrText>
      </w:r>
      <w:r>
        <w:rPr>
          <w:rStyle w:val="Hyperlink"/>
          <w:rFonts w:cs="Arial"/>
          <w:b/>
          <w:sz w:val="20"/>
        </w:rPr>
        <w:fldChar w:fldCharType="separate"/>
      </w:r>
      <w:r w:rsidR="00423E0E" w:rsidRPr="00EC3556">
        <w:rPr>
          <w:rStyle w:val="Hyperlink"/>
          <w:rFonts w:cs="Arial"/>
          <w:b/>
          <w:sz w:val="20"/>
        </w:rPr>
        <w:t>ASSIGNMENT</w:t>
      </w:r>
      <w:r w:rsidR="00423E0E" w:rsidRPr="00EC3556">
        <w:rPr>
          <w:rStyle w:val="Hyperlink"/>
          <w:rFonts w:cs="Arial"/>
          <w:sz w:val="20"/>
        </w:rPr>
        <w:t xml:space="preserve"> </w:t>
      </w:r>
    </w:p>
    <w:bookmarkStart w:id="0" w:name="_AUTHORIZED_DISTRIBUTORS_1"/>
    <w:bookmarkEnd w:id="0"/>
    <w:p w14:paraId="3FC49349" w14:textId="35FA37BF" w:rsidR="000B263C" w:rsidRPr="00722498" w:rsidRDefault="000B263C">
      <w:pPr>
        <w:pStyle w:val="Heading1"/>
        <w:rPr>
          <w:rFonts w:cs="Arial"/>
          <w:sz w:val="20"/>
          <w:szCs w:val="24"/>
          <w:lang w:val="en-US"/>
        </w:rPr>
      </w:pPr>
      <w:r>
        <w:rPr>
          <w:rStyle w:val="Hyperlink"/>
          <w:rFonts w:cs="Arial"/>
          <w:sz w:val="20"/>
          <w:szCs w:val="24"/>
          <w:lang w:val="en-US" w:eastAsia="en-US"/>
        </w:rPr>
        <w:fldChar w:fldCharType="end"/>
      </w:r>
      <w:hyperlink w:anchor="_AUTHORIZED_DISTRIBUTORS_1" w:history="1">
        <w:r w:rsidRPr="000B263C">
          <w:rPr>
            <w:rStyle w:val="Hyperlink"/>
            <w:rFonts w:cs="Arial"/>
            <w:sz w:val="20"/>
            <w:szCs w:val="24"/>
            <w:lang w:val="en-US"/>
          </w:rPr>
          <w:t>AUTHORIZED DISTRIBUTORS</w:t>
        </w:r>
      </w:hyperlink>
      <w:r w:rsidRPr="00722498">
        <w:rPr>
          <w:rFonts w:cs="Arial"/>
          <w:sz w:val="20"/>
          <w:szCs w:val="24"/>
          <w:lang w:val="en-US"/>
        </w:rPr>
        <w:t xml:space="preserve"> </w:t>
      </w:r>
    </w:p>
    <w:p w14:paraId="09BE7F0C" w14:textId="77777777" w:rsidR="00423E0E" w:rsidRPr="00EC3556" w:rsidRDefault="00745F9D">
      <w:pPr>
        <w:rPr>
          <w:rFonts w:cs="Arial"/>
          <w:b/>
          <w:sz w:val="20"/>
        </w:rPr>
      </w:pPr>
      <w:hyperlink w:anchor="_BANKRUPTCY" w:history="1">
        <w:r w:rsidR="00423E0E" w:rsidRPr="00EC3556">
          <w:rPr>
            <w:rStyle w:val="Hyperlink"/>
            <w:rFonts w:cs="Arial"/>
            <w:b/>
            <w:sz w:val="20"/>
          </w:rPr>
          <w:t>BANKRUPTCY</w:t>
        </w:r>
      </w:hyperlink>
      <w:r w:rsidR="00423E0E" w:rsidRPr="00EC3556">
        <w:rPr>
          <w:rFonts w:cs="Arial"/>
          <w:b/>
          <w:sz w:val="20"/>
        </w:rPr>
        <w:t xml:space="preserve"> </w:t>
      </w:r>
    </w:p>
    <w:p w14:paraId="09BE7F0D" w14:textId="77777777" w:rsidR="00423E0E" w:rsidRPr="00EC3556" w:rsidRDefault="00745F9D">
      <w:pPr>
        <w:rPr>
          <w:rFonts w:cs="Arial"/>
          <w:b/>
          <w:sz w:val="20"/>
        </w:rPr>
      </w:pPr>
      <w:hyperlink w:anchor="_CANCELLATION_OR_TERMINATION" w:history="1">
        <w:r w:rsidR="00423E0E" w:rsidRPr="00EC3556">
          <w:rPr>
            <w:rStyle w:val="Hyperlink"/>
            <w:rFonts w:cs="Arial"/>
            <w:b/>
            <w:sz w:val="20"/>
          </w:rPr>
          <w:t>CANCELLATION OR TERMINATION FOR CONVENIENCE</w:t>
        </w:r>
      </w:hyperlink>
      <w:r w:rsidR="00423E0E" w:rsidRPr="00EC3556">
        <w:rPr>
          <w:rFonts w:cs="Arial"/>
          <w:b/>
          <w:sz w:val="20"/>
        </w:rPr>
        <w:t xml:space="preserve"> </w:t>
      </w:r>
    </w:p>
    <w:p w14:paraId="499BCFEB" w14:textId="5816988A" w:rsidR="004522C5" w:rsidRPr="00EC3556" w:rsidRDefault="00745F9D">
      <w:pPr>
        <w:pStyle w:val="Heading1"/>
        <w:rPr>
          <w:rFonts w:cs="Arial"/>
          <w:sz w:val="20"/>
          <w:szCs w:val="24"/>
        </w:rPr>
      </w:pPr>
      <w:hyperlink w:anchor="_COMPLIANCE_WITH_LAWS_1" w:history="1">
        <w:r w:rsidR="004522C5" w:rsidRPr="00EC3556">
          <w:rPr>
            <w:rStyle w:val="Hyperlink"/>
            <w:rFonts w:cs="Arial"/>
            <w:sz w:val="20"/>
            <w:szCs w:val="24"/>
            <w:lang w:val="en-US"/>
          </w:rPr>
          <w:t>COMPLIANCE WITH LAW</w:t>
        </w:r>
        <w:r w:rsidR="004522C5" w:rsidRPr="00EC3556">
          <w:rPr>
            <w:rStyle w:val="Hyperlink"/>
            <w:rFonts w:cs="Arial"/>
            <w:sz w:val="20"/>
            <w:szCs w:val="24"/>
          </w:rPr>
          <w:t>S</w:t>
        </w:r>
      </w:hyperlink>
    </w:p>
    <w:p w14:paraId="53E0EE9D" w14:textId="7374FE68" w:rsidR="00431699" w:rsidRPr="00EC3556" w:rsidRDefault="00745F9D">
      <w:pPr>
        <w:pStyle w:val="Heading1"/>
        <w:rPr>
          <w:rFonts w:cs="Arial"/>
          <w:b w:val="0"/>
          <w:sz w:val="20"/>
          <w:szCs w:val="24"/>
        </w:rPr>
      </w:pPr>
      <w:hyperlink w:anchor="_DATA_TRANSPARENCY_REQUIREMENTS" w:history="1">
        <w:r w:rsidR="00431699" w:rsidRPr="00EC3556">
          <w:rPr>
            <w:rStyle w:val="Hyperlink"/>
            <w:rFonts w:cs="Arial"/>
            <w:sz w:val="20"/>
            <w:szCs w:val="24"/>
          </w:rPr>
          <w:t>DATA TRANSPARENCY REQUIREMENTS</w:t>
        </w:r>
      </w:hyperlink>
    </w:p>
    <w:p w14:paraId="09BE7F0F" w14:textId="3CEC64B9" w:rsidR="00423E0E" w:rsidRPr="00EC3556" w:rsidRDefault="00745F9D">
      <w:pPr>
        <w:pStyle w:val="Heading1"/>
        <w:rPr>
          <w:rFonts w:cs="Arial"/>
          <w:b w:val="0"/>
          <w:sz w:val="20"/>
          <w:szCs w:val="24"/>
        </w:rPr>
      </w:pPr>
      <w:hyperlink w:anchor="_DEFINITIONS" w:history="1">
        <w:r w:rsidR="00423E0E" w:rsidRPr="00EC3556">
          <w:rPr>
            <w:rStyle w:val="Hyperlink"/>
            <w:rFonts w:cs="Arial"/>
            <w:sz w:val="20"/>
            <w:szCs w:val="24"/>
          </w:rPr>
          <w:t>DEFINITIONS</w:t>
        </w:r>
      </w:hyperlink>
      <w:r w:rsidR="00423E0E" w:rsidRPr="00EC3556">
        <w:rPr>
          <w:rFonts w:cs="Arial"/>
          <w:sz w:val="20"/>
          <w:szCs w:val="24"/>
        </w:rPr>
        <w:t xml:space="preserve"> </w:t>
      </w:r>
    </w:p>
    <w:p w14:paraId="204C1CB3" w14:textId="3A91F4C5" w:rsidR="00CD022F" w:rsidRPr="00EC3556" w:rsidRDefault="00745F9D">
      <w:pPr>
        <w:widowControl/>
        <w:autoSpaceDE/>
        <w:autoSpaceDN/>
        <w:adjustRightInd/>
        <w:rPr>
          <w:rFonts w:cs="Arial"/>
          <w:b/>
          <w:sz w:val="20"/>
        </w:rPr>
      </w:pPr>
      <w:hyperlink w:anchor="DISCLOSING_USE_OF" w:history="1">
        <w:r w:rsidR="003A512E" w:rsidRPr="00EC3556">
          <w:rPr>
            <w:rStyle w:val="Hyperlink"/>
            <w:rFonts w:cs="Arial"/>
            <w:b/>
            <w:sz w:val="20"/>
          </w:rPr>
          <w:t>DISCLOSING USE OF FREE, LIBRE AND OPEN SOURCE SOFTWARE (FLOSS) AND THIRD-PARTY SOFTWARE (TPS)</w:t>
        </w:r>
      </w:hyperlink>
    </w:p>
    <w:p w14:paraId="70883B49" w14:textId="6B27A8A2" w:rsidR="00607483" w:rsidRPr="00EC3556" w:rsidRDefault="00745F9D">
      <w:pPr>
        <w:pStyle w:val="Heading1"/>
        <w:rPr>
          <w:rFonts w:cs="Arial"/>
          <w:sz w:val="20"/>
          <w:szCs w:val="24"/>
          <w:lang w:val="en-US"/>
        </w:rPr>
      </w:pPr>
      <w:hyperlink w:anchor="_ETHICAL_CONDUCT" w:history="1">
        <w:r w:rsidR="00607483" w:rsidRPr="00EC3556">
          <w:rPr>
            <w:rStyle w:val="Hyperlink"/>
            <w:rFonts w:cs="Arial"/>
            <w:sz w:val="20"/>
            <w:szCs w:val="24"/>
            <w:lang w:val="en-US"/>
          </w:rPr>
          <w:t>ETHICAL CONDUCT</w:t>
        </w:r>
      </w:hyperlink>
    </w:p>
    <w:p w14:paraId="09BE7F11" w14:textId="45A6C69E" w:rsidR="00423E0E" w:rsidRPr="00EC3556" w:rsidRDefault="00745F9D">
      <w:pPr>
        <w:pStyle w:val="Default"/>
        <w:rPr>
          <w:rStyle w:val="Hyperlink"/>
          <w:rFonts w:cs="Arial"/>
          <w:b/>
          <w:sz w:val="20"/>
        </w:rPr>
      </w:pPr>
      <w:hyperlink w:anchor="_EXPORT_CONTROL" w:history="1">
        <w:r w:rsidR="00423E0E" w:rsidRPr="00EC3556">
          <w:rPr>
            <w:rStyle w:val="Hyperlink"/>
            <w:rFonts w:cs="Arial"/>
            <w:b/>
            <w:sz w:val="20"/>
          </w:rPr>
          <w:t>EXPORT CONTROL</w:t>
        </w:r>
      </w:hyperlink>
    </w:p>
    <w:p w14:paraId="2A1E7B9C" w14:textId="11A7673D" w:rsidR="0016447A" w:rsidRPr="00EC3556" w:rsidRDefault="00745F9D">
      <w:pPr>
        <w:pStyle w:val="Default"/>
        <w:rPr>
          <w:rStyle w:val="Hyperlink"/>
          <w:rFonts w:cs="Arial"/>
          <w:b/>
          <w:sz w:val="20"/>
        </w:rPr>
      </w:pPr>
      <w:hyperlink w:anchor="HANDLING_PROTECTION_AND_RELEASE_OF_INFOR" w:history="1">
        <w:r w:rsidR="005740AA">
          <w:rPr>
            <w:rStyle w:val="Hyperlink"/>
            <w:rFonts w:cs="Arial"/>
            <w:b/>
            <w:sz w:val="20"/>
          </w:rPr>
          <w:t>HANDLING, PROTECTION, AND RELEASE OF INFORMATION</w:t>
        </w:r>
      </w:hyperlink>
    </w:p>
    <w:p w14:paraId="54E5D84D" w14:textId="2C7A9F9A" w:rsidR="006247AF" w:rsidRPr="00EC3556" w:rsidRDefault="00745F9D">
      <w:pPr>
        <w:pStyle w:val="Default"/>
        <w:rPr>
          <w:rStyle w:val="Hyperlink"/>
          <w:rFonts w:cs="Arial"/>
          <w:b/>
          <w:sz w:val="20"/>
        </w:rPr>
      </w:pPr>
      <w:hyperlink w:anchor="_INDEPENDENT_CONTRACTOR_RELATIONSHIP" w:history="1">
        <w:r w:rsidR="006247AF" w:rsidRPr="00EC3556">
          <w:rPr>
            <w:rStyle w:val="Hyperlink"/>
            <w:rFonts w:cs="Arial"/>
            <w:b/>
            <w:sz w:val="20"/>
          </w:rPr>
          <w:t xml:space="preserve">INDEPENDENT </w:t>
        </w:r>
        <w:r w:rsidR="00170C1C" w:rsidRPr="00EC3556">
          <w:rPr>
            <w:rStyle w:val="Hyperlink"/>
            <w:rFonts w:cs="Arial"/>
            <w:b/>
            <w:sz w:val="20"/>
          </w:rPr>
          <w:t>SUBCONTRACT</w:t>
        </w:r>
        <w:r w:rsidR="006247AF" w:rsidRPr="00EC3556">
          <w:rPr>
            <w:rStyle w:val="Hyperlink"/>
            <w:rFonts w:cs="Arial"/>
            <w:b/>
            <w:sz w:val="20"/>
          </w:rPr>
          <w:t>OR RELATIONSHIP</w:t>
        </w:r>
      </w:hyperlink>
    </w:p>
    <w:p w14:paraId="57175390" w14:textId="1CAFA016" w:rsidR="003A512E" w:rsidRPr="00EC3556" w:rsidRDefault="00745F9D">
      <w:pPr>
        <w:pStyle w:val="Heading1"/>
        <w:rPr>
          <w:rFonts w:cs="Arial"/>
          <w:sz w:val="20"/>
          <w:szCs w:val="24"/>
        </w:rPr>
      </w:pPr>
      <w:hyperlink w:anchor="_LOWER-TIER_SUBCONTRACTING" w:history="1">
        <w:r w:rsidR="003A512E" w:rsidRPr="00EC3556">
          <w:rPr>
            <w:rStyle w:val="Hyperlink"/>
            <w:rFonts w:cs="Arial"/>
            <w:sz w:val="20"/>
            <w:lang w:val="en-US"/>
          </w:rPr>
          <w:t>LOWER-TIER SUBCONTRACTING</w:t>
        </w:r>
      </w:hyperlink>
    </w:p>
    <w:p w14:paraId="6375082A" w14:textId="43F1BD18" w:rsidR="00CB41E6" w:rsidRPr="007C4D63" w:rsidRDefault="00745F9D" w:rsidP="00CB41E6">
      <w:pPr>
        <w:pStyle w:val="Heading1"/>
        <w:rPr>
          <w:rFonts w:cs="Arial"/>
          <w:sz w:val="20"/>
          <w:szCs w:val="24"/>
        </w:rPr>
      </w:pPr>
      <w:hyperlink w:anchor="_NOTICE_OF_POTENTIAL" w:history="1">
        <w:r w:rsidR="00CB41E6" w:rsidRPr="00CB41E6">
          <w:rPr>
            <w:rStyle w:val="Hyperlink"/>
            <w:rFonts w:cs="Arial"/>
            <w:sz w:val="20"/>
            <w:lang w:val="en-US"/>
          </w:rPr>
          <w:t>NOTICE OF POTENTIAL DELAY</w:t>
        </w:r>
      </w:hyperlink>
    </w:p>
    <w:p w14:paraId="6305ABCE" w14:textId="41134922" w:rsidR="00A44B35" w:rsidRPr="00EC3556" w:rsidRDefault="00745F9D">
      <w:pPr>
        <w:rPr>
          <w:rFonts w:cs="Arial"/>
          <w:b/>
          <w:color w:val="0000FF"/>
          <w:sz w:val="20"/>
          <w:u w:val="single"/>
        </w:rPr>
      </w:pPr>
      <w:hyperlink w:anchor="_OPERATIONS_SECURITY" w:history="1">
        <w:r w:rsidR="00A44B35" w:rsidRPr="00EC3556">
          <w:rPr>
            <w:rStyle w:val="Hyperlink"/>
            <w:rFonts w:cs="Arial"/>
            <w:b/>
            <w:sz w:val="20"/>
          </w:rPr>
          <w:t>OPERATIONS SECURITY</w:t>
        </w:r>
      </w:hyperlink>
    </w:p>
    <w:p w14:paraId="6E1F73AD" w14:textId="0B968E4E" w:rsidR="00CD4996" w:rsidRPr="00EC3556" w:rsidRDefault="00A874CB">
      <w:pPr>
        <w:rPr>
          <w:rStyle w:val="Hyperlink"/>
          <w:rFonts w:cs="Arial"/>
          <w:sz w:val="20"/>
        </w:rPr>
      </w:pPr>
      <w:r w:rsidRPr="00EC3556">
        <w:rPr>
          <w:rFonts w:cs="Arial"/>
          <w:b/>
          <w:color w:val="0000FF"/>
          <w:sz w:val="20"/>
          <w:u w:val="single"/>
        </w:rPr>
        <w:fldChar w:fldCharType="begin"/>
      </w:r>
      <w:r w:rsidRPr="00EC3556">
        <w:rPr>
          <w:rFonts w:cs="Arial"/>
          <w:b/>
          <w:color w:val="0000FF"/>
          <w:sz w:val="20"/>
          <w:u w:val="single"/>
        </w:rPr>
        <w:instrText xml:space="preserve"> HYPERLINK  \l "_ORDER_OF_PRECEDENCE" </w:instrText>
      </w:r>
      <w:r w:rsidRPr="00EC3556">
        <w:rPr>
          <w:rFonts w:cs="Arial"/>
          <w:b/>
          <w:color w:val="0000FF"/>
          <w:sz w:val="20"/>
          <w:u w:val="single"/>
        </w:rPr>
        <w:fldChar w:fldCharType="separate"/>
      </w:r>
      <w:r w:rsidR="00CD4996" w:rsidRPr="00EC3556">
        <w:rPr>
          <w:rStyle w:val="Hyperlink"/>
          <w:rFonts w:cs="Arial"/>
          <w:b/>
          <w:sz w:val="20"/>
        </w:rPr>
        <w:t>ORDER OF</w:t>
      </w:r>
      <w:r w:rsidR="003A512E" w:rsidRPr="00EC3556">
        <w:rPr>
          <w:rStyle w:val="Hyperlink"/>
          <w:rFonts w:cs="Arial"/>
          <w:b/>
          <w:sz w:val="20"/>
        </w:rPr>
        <w:t xml:space="preserve"> PRECEDENCE - PURCHASE ORDER</w:t>
      </w:r>
    </w:p>
    <w:p w14:paraId="6C660D17" w14:textId="355399E3" w:rsidR="006436D4" w:rsidRPr="00EC3556" w:rsidRDefault="00A874CB">
      <w:pPr>
        <w:rPr>
          <w:rFonts w:cs="Arial"/>
          <w:b/>
          <w:sz w:val="20"/>
        </w:rPr>
      </w:pPr>
      <w:r w:rsidRPr="00EC3556">
        <w:rPr>
          <w:rFonts w:cs="Arial"/>
          <w:b/>
          <w:color w:val="0000FF"/>
          <w:sz w:val="20"/>
          <w:u w:val="single"/>
        </w:rPr>
        <w:fldChar w:fldCharType="end"/>
      </w:r>
      <w:hyperlink w:anchor="_PROTECTION_OF_PERSONALLY_1" w:history="1">
        <w:r w:rsidR="006436D4" w:rsidRPr="00EC3556">
          <w:rPr>
            <w:rStyle w:val="Hyperlink"/>
            <w:rFonts w:cs="Arial"/>
            <w:b/>
            <w:sz w:val="20"/>
          </w:rPr>
          <w:t>PROTECTION OF PERSONALLY IDENTIFIABLE INFORMATION (PII)</w:t>
        </w:r>
      </w:hyperlink>
    </w:p>
    <w:p w14:paraId="1A3B1544" w14:textId="6343581A" w:rsidR="002775BE" w:rsidRPr="00EC3556" w:rsidRDefault="00745F9D">
      <w:pPr>
        <w:rPr>
          <w:rFonts w:cs="Arial"/>
          <w:b/>
          <w:sz w:val="20"/>
        </w:rPr>
      </w:pPr>
      <w:hyperlink w:anchor="_RECYCLED_AND/OR_NEW_1" w:history="1">
        <w:r w:rsidR="00423E0E" w:rsidRPr="00EC3556">
          <w:rPr>
            <w:rStyle w:val="Hyperlink"/>
            <w:rFonts w:cs="Arial"/>
            <w:b/>
            <w:sz w:val="20"/>
          </w:rPr>
          <w:t>RECYCLED AND/OR NEW MATERIALS</w:t>
        </w:r>
      </w:hyperlink>
      <w:r w:rsidR="00423E0E" w:rsidRPr="00EC3556">
        <w:rPr>
          <w:rFonts w:cs="Arial"/>
          <w:b/>
          <w:sz w:val="20"/>
        </w:rPr>
        <w:t xml:space="preserve"> </w:t>
      </w:r>
    </w:p>
    <w:p w14:paraId="09BE7F14" w14:textId="209C8DE7" w:rsidR="00423E0E" w:rsidRPr="00EC3556" w:rsidRDefault="00745F9D">
      <w:pPr>
        <w:rPr>
          <w:rFonts w:cs="Arial"/>
          <w:b/>
          <w:sz w:val="20"/>
        </w:rPr>
      </w:pPr>
      <w:hyperlink w:anchor="_RIGHTS_AND_INTERESTS_1" w:history="1">
        <w:r w:rsidR="002775BE" w:rsidRPr="00EC3556">
          <w:rPr>
            <w:rStyle w:val="Hyperlink"/>
            <w:rFonts w:cs="Arial"/>
            <w:b/>
            <w:sz w:val="20"/>
          </w:rPr>
          <w:t>RIGHTS AND INTERESTS</w:t>
        </w:r>
      </w:hyperlink>
    </w:p>
    <w:p w14:paraId="254134D3" w14:textId="77777777" w:rsidR="0016447A" w:rsidRPr="00EC3556" w:rsidRDefault="00745F9D">
      <w:pPr>
        <w:rPr>
          <w:rStyle w:val="Hyperlink"/>
          <w:rFonts w:cs="Arial"/>
          <w:b/>
          <w:sz w:val="20"/>
        </w:rPr>
      </w:pPr>
      <w:hyperlink w:anchor="_RISK_OF_LOSS" w:history="1">
        <w:r w:rsidR="00423E0E" w:rsidRPr="00EC3556">
          <w:rPr>
            <w:rStyle w:val="Hyperlink"/>
            <w:rFonts w:cs="Arial"/>
            <w:b/>
            <w:sz w:val="20"/>
          </w:rPr>
          <w:t>RISK OF LOSS</w:t>
        </w:r>
      </w:hyperlink>
    </w:p>
    <w:p w14:paraId="09BE7F16" w14:textId="7DA70B4E" w:rsidR="00423E0E" w:rsidRPr="00EC3556" w:rsidRDefault="00745F9D">
      <w:pPr>
        <w:rPr>
          <w:rFonts w:cs="Arial"/>
          <w:b/>
          <w:sz w:val="20"/>
        </w:rPr>
      </w:pPr>
      <w:hyperlink w:anchor="SOFTWARE_SERVICES_AND_INFORMATION_SYSTEM" w:history="1">
        <w:r w:rsidR="00BA4539">
          <w:rPr>
            <w:rStyle w:val="Hyperlink"/>
            <w:rFonts w:cs="Arial"/>
            <w:b/>
            <w:sz w:val="20"/>
          </w:rPr>
          <w:t>SOFTWARE, SERVICES &amp; INFORMATION SYSTEMS SECURITY ASSURANCE</w:t>
        </w:r>
      </w:hyperlink>
      <w:r w:rsidR="00423E0E" w:rsidRPr="00EC3556">
        <w:rPr>
          <w:rFonts w:cs="Arial"/>
          <w:b/>
          <w:sz w:val="20"/>
        </w:rPr>
        <w:t xml:space="preserve"> </w:t>
      </w:r>
    </w:p>
    <w:p w14:paraId="09BE7F19" w14:textId="77777777" w:rsidR="00423E0E" w:rsidRPr="00EC3556" w:rsidRDefault="00745F9D">
      <w:pPr>
        <w:rPr>
          <w:rFonts w:cs="Arial"/>
          <w:b/>
          <w:sz w:val="20"/>
        </w:rPr>
      </w:pPr>
      <w:hyperlink w:anchor="_TAXES" w:history="1">
        <w:r w:rsidR="00423E0E" w:rsidRPr="00EC3556">
          <w:rPr>
            <w:rStyle w:val="Hyperlink"/>
            <w:rFonts w:cs="Arial"/>
            <w:b/>
            <w:sz w:val="20"/>
          </w:rPr>
          <w:t>TAXES</w:t>
        </w:r>
      </w:hyperlink>
      <w:r w:rsidR="00423E0E" w:rsidRPr="00EC3556">
        <w:rPr>
          <w:rFonts w:cs="Arial"/>
          <w:b/>
          <w:sz w:val="20"/>
        </w:rPr>
        <w:t xml:space="preserve"> </w:t>
      </w:r>
    </w:p>
    <w:p w14:paraId="09BE7F1A" w14:textId="77777777" w:rsidR="00423E0E" w:rsidRPr="00EC3556" w:rsidRDefault="00745F9D">
      <w:pPr>
        <w:rPr>
          <w:rFonts w:cs="Arial"/>
          <w:b/>
          <w:sz w:val="20"/>
        </w:rPr>
      </w:pPr>
      <w:hyperlink w:anchor="_TRANSPORTATION" w:history="1">
        <w:r w:rsidR="00423E0E" w:rsidRPr="00EC3556">
          <w:rPr>
            <w:rStyle w:val="Hyperlink"/>
            <w:rFonts w:cs="Arial"/>
            <w:b/>
            <w:sz w:val="20"/>
          </w:rPr>
          <w:t>TRANSPORTATION</w:t>
        </w:r>
      </w:hyperlink>
    </w:p>
    <w:p w14:paraId="6478BE7D" w14:textId="77777777" w:rsidR="00CF7140" w:rsidRPr="00EC3556" w:rsidRDefault="00745F9D">
      <w:pPr>
        <w:rPr>
          <w:rStyle w:val="Hyperlink"/>
          <w:rFonts w:cs="Arial"/>
          <w:b/>
          <w:sz w:val="20"/>
        </w:rPr>
      </w:pPr>
      <w:hyperlink w:anchor="_WARRANTY" w:history="1">
        <w:r w:rsidR="00423E0E" w:rsidRPr="00EC3556">
          <w:rPr>
            <w:rStyle w:val="Hyperlink"/>
            <w:rFonts w:cs="Arial"/>
            <w:b/>
            <w:sz w:val="20"/>
          </w:rPr>
          <w:t>WARRANTY</w:t>
        </w:r>
      </w:hyperlink>
    </w:p>
    <w:p w14:paraId="09BE7F1B" w14:textId="067F31B0" w:rsidR="00423E0E" w:rsidRPr="00EC3556" w:rsidRDefault="00745F9D">
      <w:pPr>
        <w:rPr>
          <w:rFonts w:cs="Arial"/>
          <w:b/>
          <w:sz w:val="20"/>
        </w:rPr>
      </w:pPr>
      <w:hyperlink w:anchor="WRITTEN_NOTICES" w:history="1">
        <w:r w:rsidR="00CF7140" w:rsidRPr="00EC3556">
          <w:rPr>
            <w:rStyle w:val="Hyperlink"/>
            <w:rFonts w:cs="Arial"/>
            <w:b/>
            <w:sz w:val="20"/>
          </w:rPr>
          <w:t>WRITTEN NOTICES</w:t>
        </w:r>
      </w:hyperlink>
      <w:r w:rsidR="00423E0E" w:rsidRPr="00EC3556">
        <w:rPr>
          <w:rFonts w:cs="Arial"/>
          <w:b/>
          <w:sz w:val="20"/>
        </w:rPr>
        <w:t xml:space="preserve"> </w:t>
      </w:r>
    </w:p>
    <w:p w14:paraId="09BE7F1C" w14:textId="77777777" w:rsidR="00423E0E" w:rsidRPr="00EC3556" w:rsidRDefault="00745F9D">
      <w:pPr>
        <w:rPr>
          <w:rFonts w:cs="Arial"/>
          <w:b/>
          <w:sz w:val="20"/>
        </w:rPr>
      </w:pPr>
      <w:hyperlink w:anchor="_ADDITIONAL_TERMS_AND" w:history="1">
        <w:r w:rsidR="00423E0E" w:rsidRPr="00EC3556">
          <w:rPr>
            <w:rStyle w:val="Hyperlink"/>
            <w:rFonts w:cs="Arial"/>
            <w:b/>
            <w:sz w:val="20"/>
          </w:rPr>
          <w:t>ADDITIONAL TERMS AND CONDITIONS</w:t>
        </w:r>
      </w:hyperlink>
      <w:r w:rsidR="00423E0E" w:rsidRPr="00EC3556">
        <w:rPr>
          <w:rFonts w:cs="Arial"/>
          <w:b/>
          <w:sz w:val="20"/>
        </w:rPr>
        <w:t xml:space="preserve"> </w:t>
      </w:r>
    </w:p>
    <w:p w14:paraId="428E722D" w14:textId="77499F66" w:rsidR="00537849" w:rsidRPr="00EC3556" w:rsidRDefault="00745F9D">
      <w:pPr>
        <w:rPr>
          <w:rStyle w:val="Hyperlink"/>
          <w:rFonts w:cs="Arial"/>
          <w:b/>
          <w:sz w:val="20"/>
        </w:rPr>
      </w:pPr>
      <w:hyperlink w:anchor="_APPLY_TO_PURCHASE" w:history="1">
        <w:r w:rsidR="00423E0E" w:rsidRPr="00EC3556">
          <w:rPr>
            <w:rStyle w:val="Hyperlink"/>
            <w:rFonts w:cs="Arial"/>
            <w:b/>
            <w:sz w:val="20"/>
          </w:rPr>
          <w:t xml:space="preserve">APPLY TO </w:t>
        </w:r>
        <w:r w:rsidR="005E4DCA" w:rsidRPr="00EC3556">
          <w:rPr>
            <w:rStyle w:val="Hyperlink"/>
            <w:rFonts w:cs="Arial"/>
            <w:b/>
            <w:sz w:val="20"/>
          </w:rPr>
          <w:t>SUBCONTRACT</w:t>
        </w:r>
        <w:r w:rsidR="00423E0E" w:rsidRPr="00EC3556">
          <w:rPr>
            <w:rStyle w:val="Hyperlink"/>
            <w:rFonts w:cs="Arial"/>
            <w:b/>
            <w:sz w:val="20"/>
          </w:rPr>
          <w:t>S AT ANY VALUE</w:t>
        </w:r>
      </w:hyperlink>
    </w:p>
    <w:p w14:paraId="75C96B0B" w14:textId="5814C7A4" w:rsidR="007002C8" w:rsidRPr="00EC3556" w:rsidRDefault="00745F9D">
      <w:pPr>
        <w:pStyle w:val="Heading1"/>
        <w:rPr>
          <w:rFonts w:cs="Arial"/>
          <w:sz w:val="20"/>
          <w:szCs w:val="24"/>
        </w:rPr>
      </w:pPr>
      <w:hyperlink w:anchor="_APPLY_TO_SUBCONTRACTS_2" w:history="1">
        <w:r w:rsidR="007002C8" w:rsidRPr="00EC3556">
          <w:rPr>
            <w:rStyle w:val="Hyperlink"/>
            <w:rFonts w:cs="Arial"/>
            <w:sz w:val="20"/>
            <w:szCs w:val="24"/>
          </w:rPr>
          <w:t>APPLY TO SUBCONTRACTS EXCEEDING $2,</w:t>
        </w:r>
        <w:r w:rsidR="007002C8" w:rsidRPr="00EC3556">
          <w:rPr>
            <w:rStyle w:val="Hyperlink"/>
            <w:rFonts w:cs="Arial"/>
            <w:sz w:val="20"/>
            <w:szCs w:val="24"/>
            <w:lang w:val="en-US"/>
          </w:rPr>
          <w:t>0</w:t>
        </w:r>
        <w:r w:rsidR="007002C8" w:rsidRPr="00EC3556">
          <w:rPr>
            <w:rStyle w:val="Hyperlink"/>
            <w:rFonts w:cs="Arial"/>
            <w:sz w:val="20"/>
            <w:szCs w:val="24"/>
          </w:rPr>
          <w:t>00</w:t>
        </w:r>
      </w:hyperlink>
    </w:p>
    <w:p w14:paraId="09BE7F1D" w14:textId="1BFA9037" w:rsidR="00423E0E" w:rsidRPr="00EC3556" w:rsidRDefault="00745F9D">
      <w:pPr>
        <w:rPr>
          <w:rFonts w:cs="Arial"/>
          <w:b/>
          <w:sz w:val="20"/>
        </w:rPr>
      </w:pPr>
      <w:hyperlink w:anchor="_APPLY_TO_SUBCONTRACTS" w:history="1">
        <w:r w:rsidR="00537849" w:rsidRPr="00EC3556">
          <w:rPr>
            <w:rStyle w:val="Hyperlink"/>
            <w:rFonts w:cs="Arial"/>
            <w:b/>
            <w:sz w:val="20"/>
          </w:rPr>
          <w:t xml:space="preserve">APPLY TO </w:t>
        </w:r>
        <w:r w:rsidR="005E4DCA" w:rsidRPr="00EC3556">
          <w:rPr>
            <w:rStyle w:val="Hyperlink"/>
            <w:rFonts w:cs="Arial"/>
            <w:b/>
            <w:sz w:val="20"/>
          </w:rPr>
          <w:t>SUBCONTRACT</w:t>
        </w:r>
        <w:r w:rsidR="00537849" w:rsidRPr="00EC3556">
          <w:rPr>
            <w:rStyle w:val="Hyperlink"/>
            <w:rFonts w:cs="Arial"/>
            <w:b/>
            <w:sz w:val="20"/>
          </w:rPr>
          <w:t>S EXCEEDING $2,500</w:t>
        </w:r>
      </w:hyperlink>
      <w:r w:rsidR="00423E0E" w:rsidRPr="00EC3556">
        <w:rPr>
          <w:rFonts w:cs="Arial"/>
          <w:b/>
          <w:sz w:val="20"/>
        </w:rPr>
        <w:t xml:space="preserve"> </w:t>
      </w:r>
    </w:p>
    <w:p w14:paraId="2B3933B6" w14:textId="495BC935" w:rsidR="00454780" w:rsidRPr="00EC3556" w:rsidRDefault="00745F9D">
      <w:pPr>
        <w:pStyle w:val="Default"/>
        <w:rPr>
          <w:b/>
          <w:sz w:val="20"/>
        </w:rPr>
      </w:pPr>
      <w:hyperlink w:anchor="_APPLY_TO_PURCHASE_3" w:history="1">
        <w:r w:rsidR="00454780" w:rsidRPr="00EC3556">
          <w:rPr>
            <w:rStyle w:val="Hyperlink"/>
            <w:rFonts w:cs="Arial"/>
            <w:b/>
            <w:sz w:val="20"/>
          </w:rPr>
          <w:t xml:space="preserve">APPLY TO </w:t>
        </w:r>
        <w:r w:rsidR="00077AE7" w:rsidRPr="00EC3556">
          <w:rPr>
            <w:rStyle w:val="Hyperlink"/>
            <w:rFonts w:cs="Arial"/>
            <w:b/>
            <w:sz w:val="20"/>
          </w:rPr>
          <w:t>SUBCONTRACT</w:t>
        </w:r>
        <w:r w:rsidR="00454780" w:rsidRPr="00EC3556">
          <w:rPr>
            <w:rStyle w:val="Hyperlink"/>
            <w:rFonts w:cs="Arial"/>
            <w:b/>
            <w:sz w:val="20"/>
          </w:rPr>
          <w:t>S EXCEEDING $3,500</w:t>
        </w:r>
      </w:hyperlink>
    </w:p>
    <w:p w14:paraId="09BE7F1F" w14:textId="7CA7B284" w:rsidR="00423E0E" w:rsidRPr="00EC3556" w:rsidRDefault="00745F9D">
      <w:pPr>
        <w:rPr>
          <w:rFonts w:cs="Arial"/>
          <w:b/>
          <w:color w:val="0000FF"/>
          <w:sz w:val="20"/>
          <w:u w:val="single"/>
        </w:rPr>
      </w:pPr>
      <w:hyperlink w:anchor="_APPLY_TO_SUBCONTRACTS_1" w:history="1">
        <w:r w:rsidR="00423E0E" w:rsidRPr="00EC3556">
          <w:rPr>
            <w:rStyle w:val="Hyperlink"/>
            <w:rFonts w:cs="Arial"/>
            <w:b/>
            <w:sz w:val="20"/>
          </w:rPr>
          <w:t xml:space="preserve">APPLY TO </w:t>
        </w:r>
        <w:r w:rsidR="005E4DCA" w:rsidRPr="00EC3556">
          <w:rPr>
            <w:rStyle w:val="Hyperlink"/>
            <w:rFonts w:cs="Arial"/>
            <w:b/>
            <w:sz w:val="20"/>
          </w:rPr>
          <w:t>SUBCONTRACT</w:t>
        </w:r>
        <w:r w:rsidR="00423E0E" w:rsidRPr="00EC3556">
          <w:rPr>
            <w:rStyle w:val="Hyperlink"/>
            <w:rFonts w:cs="Arial"/>
            <w:b/>
            <w:sz w:val="20"/>
          </w:rPr>
          <w:t>S EXCEEDING $10,000</w:t>
        </w:r>
      </w:hyperlink>
      <w:r w:rsidR="00423E0E" w:rsidRPr="00EC3556">
        <w:rPr>
          <w:rFonts w:cs="Arial"/>
          <w:b/>
          <w:sz w:val="20"/>
        </w:rPr>
        <w:t xml:space="preserve"> </w:t>
      </w:r>
    </w:p>
    <w:p w14:paraId="09BE7F20" w14:textId="5A0827F8" w:rsidR="00423E0E" w:rsidRPr="00EC3556" w:rsidRDefault="00745F9D">
      <w:pPr>
        <w:rPr>
          <w:rStyle w:val="Hyperlink"/>
          <w:rFonts w:cs="Arial"/>
          <w:b/>
          <w:sz w:val="20"/>
        </w:rPr>
      </w:pPr>
      <w:hyperlink w:anchor="_APPLY_TO_PURCHASE_4" w:history="1">
        <w:r w:rsidR="00423E0E" w:rsidRPr="00EC3556">
          <w:rPr>
            <w:rStyle w:val="Hyperlink"/>
            <w:rFonts w:cs="Arial"/>
            <w:b/>
            <w:sz w:val="20"/>
          </w:rPr>
          <w:t xml:space="preserve">APPLY TO </w:t>
        </w:r>
        <w:r w:rsidR="005E4DCA" w:rsidRPr="00EC3556">
          <w:rPr>
            <w:rStyle w:val="Hyperlink"/>
            <w:rFonts w:cs="Arial"/>
            <w:b/>
            <w:sz w:val="20"/>
          </w:rPr>
          <w:t>SUBCONTRACT</w:t>
        </w:r>
        <w:r w:rsidR="00423E0E" w:rsidRPr="00EC3556">
          <w:rPr>
            <w:rStyle w:val="Hyperlink"/>
            <w:rFonts w:cs="Arial"/>
            <w:b/>
            <w:sz w:val="20"/>
          </w:rPr>
          <w:t>S EXCEEDING $</w:t>
        </w:r>
        <w:r w:rsidR="0021787E" w:rsidRPr="00EC3556">
          <w:rPr>
            <w:rStyle w:val="Hyperlink"/>
            <w:rFonts w:cs="Arial"/>
            <w:b/>
            <w:sz w:val="20"/>
          </w:rPr>
          <w:t>15</w:t>
        </w:r>
        <w:r w:rsidR="00423E0E" w:rsidRPr="00EC3556">
          <w:rPr>
            <w:rStyle w:val="Hyperlink"/>
            <w:rFonts w:cs="Arial"/>
            <w:b/>
            <w:sz w:val="20"/>
          </w:rPr>
          <w:t>,000</w:t>
        </w:r>
      </w:hyperlink>
    </w:p>
    <w:p w14:paraId="38D9D726" w14:textId="51DC03DC" w:rsidR="00390B8B" w:rsidRPr="00EC3556" w:rsidRDefault="00390B8B">
      <w:pPr>
        <w:pStyle w:val="Heading1"/>
        <w:rPr>
          <w:rStyle w:val="Hyperlink"/>
          <w:rFonts w:cs="Arial"/>
          <w:sz w:val="20"/>
          <w:szCs w:val="24"/>
        </w:rPr>
      </w:pPr>
      <w:r w:rsidRPr="00EC3556">
        <w:rPr>
          <w:rFonts w:cs="Arial"/>
          <w:sz w:val="20"/>
          <w:szCs w:val="24"/>
        </w:rPr>
        <w:fldChar w:fldCharType="begin"/>
      </w:r>
      <w:r w:rsidRPr="00EC3556">
        <w:rPr>
          <w:rFonts w:cs="Arial"/>
          <w:sz w:val="20"/>
          <w:szCs w:val="24"/>
        </w:rPr>
        <w:instrText xml:space="preserve"> HYPERLINK  \l "_APPLY_TO_PURCHASE_6" </w:instrText>
      </w:r>
      <w:r w:rsidRPr="00EC3556">
        <w:rPr>
          <w:rFonts w:cs="Arial"/>
          <w:sz w:val="20"/>
          <w:szCs w:val="24"/>
        </w:rPr>
        <w:fldChar w:fldCharType="separate"/>
      </w:r>
      <w:r w:rsidRPr="00EC3556">
        <w:rPr>
          <w:rStyle w:val="Hyperlink"/>
          <w:rFonts w:cs="Arial"/>
          <w:sz w:val="20"/>
          <w:szCs w:val="24"/>
        </w:rPr>
        <w:t xml:space="preserve">APPLY TO </w:t>
      </w:r>
      <w:r w:rsidR="005E4DCA" w:rsidRPr="00EC3556">
        <w:rPr>
          <w:rStyle w:val="Hyperlink"/>
          <w:rFonts w:cs="Arial"/>
          <w:sz w:val="20"/>
          <w:szCs w:val="24"/>
        </w:rPr>
        <w:t>SUBCONTRACT</w:t>
      </w:r>
      <w:r w:rsidRPr="00EC3556">
        <w:rPr>
          <w:rStyle w:val="Hyperlink"/>
          <w:rFonts w:cs="Arial"/>
          <w:sz w:val="20"/>
          <w:szCs w:val="24"/>
        </w:rPr>
        <w:t>S EXCEEDING $</w:t>
      </w:r>
      <w:r w:rsidR="00CE6AF7" w:rsidRPr="00EC3556">
        <w:rPr>
          <w:rStyle w:val="Hyperlink"/>
          <w:rFonts w:cs="Arial"/>
          <w:sz w:val="20"/>
          <w:szCs w:val="24"/>
          <w:lang w:val="en-US"/>
        </w:rPr>
        <w:t>30</w:t>
      </w:r>
      <w:r w:rsidRPr="00EC3556">
        <w:rPr>
          <w:rStyle w:val="Hyperlink"/>
          <w:rFonts w:cs="Arial"/>
          <w:sz w:val="20"/>
          <w:szCs w:val="24"/>
        </w:rPr>
        <w:t>,000</w:t>
      </w:r>
    </w:p>
    <w:p w14:paraId="00019CD2" w14:textId="77D352BB" w:rsidR="007002C8" w:rsidRPr="00EC3556" w:rsidRDefault="00390B8B">
      <w:pPr>
        <w:pStyle w:val="Heading1"/>
        <w:rPr>
          <w:rFonts w:cs="Arial"/>
          <w:sz w:val="20"/>
          <w:szCs w:val="24"/>
        </w:rPr>
      </w:pPr>
      <w:r w:rsidRPr="00EC3556">
        <w:rPr>
          <w:rFonts w:cs="Arial"/>
          <w:b w:val="0"/>
          <w:color w:val="000000"/>
          <w:sz w:val="20"/>
        </w:rPr>
        <w:fldChar w:fldCharType="end"/>
      </w:r>
      <w:hyperlink w:anchor="_APPLY_TO_SUBCONTRACTS_3" w:history="1">
        <w:r w:rsidR="007002C8" w:rsidRPr="00EC3556">
          <w:rPr>
            <w:rStyle w:val="Hyperlink"/>
            <w:rFonts w:cs="Arial"/>
            <w:sz w:val="20"/>
            <w:szCs w:val="24"/>
          </w:rPr>
          <w:t>APPLY TO SUBCONTRACTS EXCEEDING $</w:t>
        </w:r>
        <w:r w:rsidR="007002C8" w:rsidRPr="00EC3556">
          <w:rPr>
            <w:rStyle w:val="Hyperlink"/>
            <w:rFonts w:cs="Arial"/>
            <w:sz w:val="20"/>
            <w:szCs w:val="24"/>
            <w:lang w:val="en-US"/>
          </w:rPr>
          <w:t>35</w:t>
        </w:r>
        <w:r w:rsidR="007002C8" w:rsidRPr="00EC3556">
          <w:rPr>
            <w:rStyle w:val="Hyperlink"/>
            <w:rFonts w:cs="Arial"/>
            <w:sz w:val="20"/>
            <w:szCs w:val="24"/>
          </w:rPr>
          <w:t>,000</w:t>
        </w:r>
      </w:hyperlink>
    </w:p>
    <w:p w14:paraId="537B6141" w14:textId="119D3D06" w:rsidR="007002C8" w:rsidRDefault="00745F9D">
      <w:pPr>
        <w:pStyle w:val="Heading1"/>
        <w:rPr>
          <w:rFonts w:cs="Arial"/>
          <w:sz w:val="20"/>
          <w:szCs w:val="24"/>
        </w:rPr>
      </w:pPr>
      <w:hyperlink w:anchor="_APPLY_TO_SUBCONTRACTS_4" w:history="1">
        <w:r w:rsidR="007002C8" w:rsidRPr="00EC3556">
          <w:rPr>
            <w:rStyle w:val="Hyperlink"/>
            <w:rFonts w:cs="Arial"/>
            <w:sz w:val="20"/>
            <w:szCs w:val="24"/>
          </w:rPr>
          <w:t xml:space="preserve">APPLY TO SUBCONTRACTS </w:t>
        </w:r>
        <w:r w:rsidR="007002C8" w:rsidRPr="00EC3556">
          <w:rPr>
            <w:rStyle w:val="Hyperlink"/>
            <w:rFonts w:cs="Arial"/>
            <w:sz w:val="20"/>
            <w:szCs w:val="24"/>
            <w:lang w:val="en-US"/>
          </w:rPr>
          <w:t>IF</w:t>
        </w:r>
        <w:r w:rsidR="007002C8" w:rsidRPr="00EC3556">
          <w:rPr>
            <w:rStyle w:val="Hyperlink"/>
            <w:rFonts w:cs="Arial"/>
            <w:sz w:val="20"/>
            <w:szCs w:val="24"/>
          </w:rPr>
          <w:t xml:space="preserve"> $</w:t>
        </w:r>
        <w:r w:rsidR="007002C8" w:rsidRPr="00EC3556">
          <w:rPr>
            <w:rStyle w:val="Hyperlink"/>
            <w:rFonts w:cs="Arial"/>
            <w:sz w:val="20"/>
            <w:szCs w:val="24"/>
            <w:lang w:val="en-US"/>
          </w:rPr>
          <w:t>150</w:t>
        </w:r>
        <w:r w:rsidR="007002C8" w:rsidRPr="00EC3556">
          <w:rPr>
            <w:rStyle w:val="Hyperlink"/>
            <w:rFonts w:cs="Arial"/>
            <w:sz w:val="20"/>
            <w:szCs w:val="24"/>
          </w:rPr>
          <w:t>,000</w:t>
        </w:r>
        <w:r w:rsidR="007002C8" w:rsidRPr="00EC3556">
          <w:rPr>
            <w:rStyle w:val="Hyperlink"/>
            <w:rFonts w:cs="Arial"/>
            <w:sz w:val="20"/>
            <w:szCs w:val="24"/>
            <w:lang w:val="en-US"/>
          </w:rPr>
          <w:t xml:space="preserve"> OR MORE</w:t>
        </w:r>
      </w:hyperlink>
    </w:p>
    <w:p w14:paraId="583AD53D" w14:textId="6018ED6D" w:rsidR="00952127" w:rsidRPr="00EC3556" w:rsidRDefault="00745F9D" w:rsidP="00C31D5C">
      <w:pPr>
        <w:pStyle w:val="Heading1"/>
        <w:rPr>
          <w:szCs w:val="24"/>
        </w:rPr>
      </w:pPr>
      <w:hyperlink w:anchor="_APPLY_TO_SUBCONTRACTS_5" w:history="1">
        <w:r w:rsidR="00952127" w:rsidRPr="006F4BF5">
          <w:rPr>
            <w:rStyle w:val="Hyperlink"/>
            <w:rFonts w:cs="Arial"/>
            <w:sz w:val="20"/>
            <w:szCs w:val="24"/>
          </w:rPr>
          <w:t xml:space="preserve">APPLY TO SUBCONTRACTS </w:t>
        </w:r>
        <w:r w:rsidR="00952127" w:rsidRPr="006F4BF5">
          <w:rPr>
            <w:rStyle w:val="Hyperlink"/>
            <w:rFonts w:cs="Arial"/>
            <w:sz w:val="20"/>
            <w:szCs w:val="24"/>
            <w:lang w:val="en-US"/>
          </w:rPr>
          <w:t>EXCEEDING</w:t>
        </w:r>
        <w:r w:rsidR="00952127" w:rsidRPr="006F4BF5">
          <w:rPr>
            <w:rStyle w:val="Hyperlink"/>
            <w:rFonts w:cs="Arial"/>
            <w:sz w:val="20"/>
            <w:szCs w:val="24"/>
          </w:rPr>
          <w:t xml:space="preserve"> $</w:t>
        </w:r>
        <w:r w:rsidR="00952127" w:rsidRPr="006F4BF5">
          <w:rPr>
            <w:rStyle w:val="Hyperlink"/>
            <w:rFonts w:cs="Arial"/>
            <w:sz w:val="20"/>
            <w:szCs w:val="24"/>
            <w:lang w:val="en-US"/>
          </w:rPr>
          <w:t>150</w:t>
        </w:r>
        <w:r w:rsidR="00952127" w:rsidRPr="006F4BF5">
          <w:rPr>
            <w:rStyle w:val="Hyperlink"/>
            <w:rFonts w:cs="Arial"/>
            <w:sz w:val="20"/>
            <w:szCs w:val="24"/>
          </w:rPr>
          <w:t>,000</w:t>
        </w:r>
      </w:hyperlink>
    </w:p>
    <w:p w14:paraId="37C9A4E9" w14:textId="680A4A9E" w:rsidR="00C26085" w:rsidRPr="00EC3556" w:rsidRDefault="00C26085">
      <w:pPr>
        <w:widowControl/>
        <w:autoSpaceDE/>
        <w:autoSpaceDN/>
        <w:adjustRightInd/>
        <w:rPr>
          <w:rStyle w:val="Hyperlink"/>
          <w:rFonts w:cs="Arial"/>
          <w:b/>
          <w:sz w:val="20"/>
        </w:rPr>
      </w:pPr>
      <w:r w:rsidRPr="00EC3556">
        <w:rPr>
          <w:rFonts w:cs="Arial"/>
          <w:b/>
          <w:color w:val="0000FF"/>
          <w:sz w:val="20"/>
          <w:u w:val="single"/>
        </w:rPr>
        <w:fldChar w:fldCharType="begin"/>
      </w:r>
      <w:r w:rsidRPr="00EC3556">
        <w:rPr>
          <w:rFonts w:cs="Arial"/>
          <w:b/>
          <w:color w:val="0000FF"/>
          <w:sz w:val="20"/>
          <w:u w:val="single"/>
        </w:rPr>
        <w:instrText xml:space="preserve"> HYPERLINK  \l "_APPLY_TO_CONTRACTS" </w:instrText>
      </w:r>
      <w:r w:rsidRPr="00EC3556">
        <w:rPr>
          <w:rFonts w:cs="Arial"/>
          <w:b/>
          <w:color w:val="0000FF"/>
          <w:sz w:val="20"/>
          <w:u w:val="single"/>
        </w:rPr>
        <w:fldChar w:fldCharType="separate"/>
      </w:r>
      <w:r w:rsidRPr="00EC3556">
        <w:rPr>
          <w:rStyle w:val="Hyperlink"/>
          <w:rFonts w:cs="Arial"/>
          <w:b/>
          <w:sz w:val="20"/>
        </w:rPr>
        <w:t xml:space="preserve">APPLY TO </w:t>
      </w:r>
      <w:r w:rsidR="00170C1C" w:rsidRPr="00EC3556">
        <w:rPr>
          <w:rStyle w:val="Hyperlink"/>
          <w:rFonts w:cs="Arial"/>
          <w:b/>
          <w:sz w:val="20"/>
        </w:rPr>
        <w:t>SUBCONTRACT</w:t>
      </w:r>
      <w:r w:rsidRPr="00EC3556">
        <w:rPr>
          <w:rStyle w:val="Hyperlink"/>
          <w:rFonts w:cs="Arial"/>
          <w:b/>
          <w:sz w:val="20"/>
        </w:rPr>
        <w:t xml:space="preserve">S TO BE PERFORMED ON A GOVERNMENT SITE WHENEVER THE WORK (1) COULD RESULT IN POTENTIAL EXPOSURE TO: (A) RADIOACTIVE MATERIALS; (B) BERYLLIUM; OR (C) ASBESTOS OR (2) INVOLVES A RISK ASSOCIATED WITH CHRONIC OR ACUTE EXPOSURE TO TOXIC CHEMICALS OR SUBSTANCES OR OTHER HAZARDOUS </w:t>
      </w:r>
      <w:r w:rsidRPr="00EC3556">
        <w:rPr>
          <w:rStyle w:val="Hyperlink"/>
          <w:rFonts w:cs="Arial"/>
          <w:b/>
          <w:sz w:val="20"/>
        </w:rPr>
        <w:lastRenderedPageBreak/>
        <w:t>MATERIALS THAT CAN CAUSE ADVERSE HEALTH IMPACTS, IN ACCORDANCE WITH 10</w:t>
      </w:r>
      <w:r w:rsidR="00123639" w:rsidRPr="00EC3556">
        <w:rPr>
          <w:rStyle w:val="Hyperlink"/>
          <w:rFonts w:cs="Arial"/>
          <w:b/>
          <w:sz w:val="20"/>
        </w:rPr>
        <w:t xml:space="preserve"> </w:t>
      </w:r>
      <w:r w:rsidRPr="00EC3556">
        <w:rPr>
          <w:rStyle w:val="Hyperlink"/>
          <w:rFonts w:cs="Arial"/>
          <w:b/>
          <w:sz w:val="20"/>
        </w:rPr>
        <w:t>CFR PART 851</w:t>
      </w:r>
    </w:p>
    <w:p w14:paraId="6A73D707" w14:textId="129ED4DE" w:rsidR="006E051B" w:rsidRPr="00EC3556" w:rsidRDefault="00C26085">
      <w:pPr>
        <w:pStyle w:val="Heading1"/>
        <w:rPr>
          <w:rFonts w:cs="Arial"/>
          <w:sz w:val="20"/>
          <w:szCs w:val="24"/>
        </w:rPr>
      </w:pPr>
      <w:r w:rsidRPr="00EC3556">
        <w:rPr>
          <w:rFonts w:cs="Arial"/>
          <w:b w:val="0"/>
          <w:color w:val="0000FF"/>
          <w:sz w:val="20"/>
          <w:u w:val="single"/>
        </w:rPr>
        <w:fldChar w:fldCharType="end"/>
      </w:r>
      <w:hyperlink w:anchor="_THE_REMAINING_CLAUSES" w:history="1">
        <w:r w:rsidR="006E051B" w:rsidRPr="00EC3556">
          <w:rPr>
            <w:rStyle w:val="Hyperlink"/>
            <w:rFonts w:cs="Arial"/>
            <w:sz w:val="20"/>
            <w:szCs w:val="24"/>
          </w:rPr>
          <w:t>THE REMAINING CLAUSES APPLY TO ALL SUBCONTRACTS WHERE ANY WORK WILL PERFORMED ON A U.S. GOVERNMENT SITE</w:t>
        </w:r>
      </w:hyperlink>
    </w:p>
    <w:p w14:paraId="2BE6167F" w14:textId="16686043" w:rsidR="006E051B" w:rsidRPr="00EC3556" w:rsidRDefault="00745F9D">
      <w:pPr>
        <w:pStyle w:val="Heading1"/>
        <w:rPr>
          <w:rFonts w:cs="Arial"/>
          <w:sz w:val="20"/>
          <w:szCs w:val="24"/>
          <w:lang w:val="en-US"/>
        </w:rPr>
      </w:pPr>
      <w:hyperlink w:anchor="_CITIZENSHIP_STATUS" w:history="1">
        <w:r w:rsidR="006E051B" w:rsidRPr="00EC3556">
          <w:rPr>
            <w:rStyle w:val="Hyperlink"/>
            <w:rFonts w:cs="Arial"/>
            <w:sz w:val="20"/>
            <w:szCs w:val="24"/>
            <w:lang w:val="en-US"/>
          </w:rPr>
          <w:t>CITIZENSHIP STATUS</w:t>
        </w:r>
      </w:hyperlink>
    </w:p>
    <w:p w14:paraId="4E1D3B40" w14:textId="491E615E" w:rsidR="006E051B" w:rsidRPr="00EC3556" w:rsidRDefault="00745F9D">
      <w:pPr>
        <w:pStyle w:val="Heading1"/>
        <w:rPr>
          <w:rFonts w:cs="Arial"/>
          <w:sz w:val="20"/>
          <w:szCs w:val="24"/>
          <w:lang w:val="en-US"/>
        </w:rPr>
      </w:pPr>
      <w:hyperlink w:anchor="_ENVIRONMENTAL,_SAFETY,_AND" w:history="1">
        <w:r w:rsidR="006E051B" w:rsidRPr="00EC3556">
          <w:rPr>
            <w:rStyle w:val="Hyperlink"/>
            <w:rFonts w:cs="Arial"/>
            <w:sz w:val="20"/>
            <w:szCs w:val="24"/>
            <w:lang w:val="en-US"/>
          </w:rPr>
          <w:t>ENVIRONMENTAL, SAFETY, AND HEALTH (ES&amp;H) REQUIREMENTS</w:t>
        </w:r>
      </w:hyperlink>
    </w:p>
    <w:bookmarkStart w:id="1" w:name="_APPLICABLE_LAW"/>
    <w:bookmarkEnd w:id="1"/>
    <w:p w14:paraId="290C5629" w14:textId="3D419EDD" w:rsidR="006E051B" w:rsidRPr="00EC3556" w:rsidRDefault="006E051B">
      <w:pPr>
        <w:pStyle w:val="Heading1"/>
        <w:jc w:val="left"/>
        <w:rPr>
          <w:rFonts w:cs="Arial"/>
          <w:sz w:val="20"/>
          <w:szCs w:val="24"/>
          <w:lang w:val="en-US"/>
        </w:rPr>
      </w:pPr>
      <w:r w:rsidRPr="00EC3556">
        <w:rPr>
          <w:rFonts w:cs="Arial"/>
          <w:sz w:val="20"/>
          <w:szCs w:val="24"/>
        </w:rPr>
        <w:fldChar w:fldCharType="begin"/>
      </w:r>
      <w:r w:rsidRPr="00EC3556">
        <w:rPr>
          <w:rFonts w:cs="Arial"/>
          <w:sz w:val="20"/>
          <w:szCs w:val="24"/>
        </w:rPr>
        <w:instrText xml:space="preserve"> HYPERLINK  \l "_SUBCONTRACTOR,_LOWER-TIER_SUBCONTRA" </w:instrText>
      </w:r>
      <w:r w:rsidRPr="00EC3556">
        <w:rPr>
          <w:rFonts w:cs="Arial"/>
          <w:sz w:val="20"/>
          <w:szCs w:val="24"/>
        </w:rPr>
        <w:fldChar w:fldCharType="separate"/>
      </w:r>
      <w:r w:rsidRPr="00EC3556">
        <w:rPr>
          <w:rStyle w:val="Hyperlink"/>
          <w:rFonts w:cs="Arial"/>
          <w:sz w:val="20"/>
          <w:szCs w:val="24"/>
        </w:rPr>
        <w:t>SUBCONTRACTOR, LOWER-TIER SUBCONTRACTOR, AND VISITOR ACCESS REQUIREMENTS</w:t>
      </w:r>
      <w:r w:rsidRPr="00EC3556">
        <w:rPr>
          <w:rFonts w:cs="Arial"/>
          <w:sz w:val="20"/>
          <w:szCs w:val="24"/>
        </w:rPr>
        <w:fldChar w:fldCharType="end"/>
      </w:r>
      <w:r w:rsidRPr="00EC3556">
        <w:rPr>
          <w:rFonts w:cs="Arial"/>
          <w:sz w:val="20"/>
          <w:szCs w:val="24"/>
          <w:lang w:val="en-US"/>
        </w:rPr>
        <w:t xml:space="preserve"> </w:t>
      </w:r>
    </w:p>
    <w:p w14:paraId="108E10DB" w14:textId="11EF051C" w:rsidR="005A36BC" w:rsidRPr="00EC3556" w:rsidRDefault="00E64FFB">
      <w:pPr>
        <w:autoSpaceDE/>
        <w:autoSpaceDN/>
        <w:adjustRightInd/>
        <w:outlineLvl w:val="0"/>
        <w:rPr>
          <w:rStyle w:val="Hyperlink"/>
          <w:rFonts w:cs="Arial"/>
          <w:b/>
          <w:sz w:val="20"/>
        </w:rPr>
      </w:pPr>
      <w:r w:rsidRPr="00EC3556">
        <w:rPr>
          <w:rFonts w:cs="Arial"/>
          <w:b/>
          <w:sz w:val="20"/>
          <w:u w:val="single"/>
        </w:rPr>
        <w:fldChar w:fldCharType="begin"/>
      </w:r>
      <w:r w:rsidRPr="00EC3556">
        <w:rPr>
          <w:rFonts w:cs="Arial"/>
          <w:b/>
          <w:sz w:val="20"/>
          <w:u w:val="single"/>
        </w:rPr>
        <w:instrText>HYPERLINK  \l "_VEHICLE_INSURANCE"</w:instrText>
      </w:r>
      <w:r w:rsidRPr="00EC3556">
        <w:rPr>
          <w:rFonts w:cs="Arial"/>
          <w:b/>
          <w:sz w:val="20"/>
          <w:u w:val="single"/>
        </w:rPr>
        <w:fldChar w:fldCharType="separate"/>
      </w:r>
      <w:r w:rsidR="005A36BC" w:rsidRPr="00EC3556">
        <w:rPr>
          <w:rStyle w:val="Hyperlink"/>
          <w:rFonts w:cs="Arial"/>
          <w:b/>
          <w:sz w:val="20"/>
        </w:rPr>
        <w:t>VEHICLE INSURANCE</w:t>
      </w:r>
    </w:p>
    <w:p w14:paraId="06F79968" w14:textId="63060881" w:rsidR="005A36BC" w:rsidRPr="00EC3556" w:rsidRDefault="00E64FFB">
      <w:pPr>
        <w:pStyle w:val="Heading1"/>
        <w:keepNext w:val="0"/>
        <w:jc w:val="left"/>
        <w:rPr>
          <w:rFonts w:cs="Arial"/>
          <w:sz w:val="20"/>
          <w:szCs w:val="24"/>
        </w:rPr>
      </w:pPr>
      <w:r w:rsidRPr="00EC3556">
        <w:rPr>
          <w:rFonts w:cs="Arial"/>
          <w:sz w:val="20"/>
          <w:szCs w:val="24"/>
          <w:u w:val="single"/>
          <w:lang w:val="en-US" w:eastAsia="en-US"/>
        </w:rPr>
        <w:fldChar w:fldCharType="end"/>
      </w:r>
      <w:hyperlink w:anchor="_VEHICLE_MARKINGS" w:history="1">
        <w:r w:rsidR="005A36BC" w:rsidRPr="00EC3556">
          <w:rPr>
            <w:rStyle w:val="Hyperlink"/>
            <w:rFonts w:cs="Arial"/>
            <w:sz w:val="20"/>
            <w:szCs w:val="24"/>
          </w:rPr>
          <w:t>VEHICLE MARKINGS</w:t>
        </w:r>
      </w:hyperlink>
      <w:r w:rsidR="005A36BC" w:rsidRPr="00EC3556">
        <w:rPr>
          <w:rFonts w:cs="Arial"/>
          <w:sz w:val="20"/>
          <w:szCs w:val="24"/>
        </w:rPr>
        <w:t xml:space="preserve"> </w:t>
      </w:r>
    </w:p>
    <w:bookmarkStart w:id="2" w:name="_ASSIGNMENT"/>
    <w:bookmarkEnd w:id="2"/>
    <w:p w14:paraId="0C73321B" w14:textId="31271B42" w:rsidR="006E051B" w:rsidRPr="00EC3556" w:rsidRDefault="00765D70">
      <w:pPr>
        <w:rPr>
          <w:rFonts w:cs="Arial"/>
          <w:b/>
          <w:bCs/>
          <w:sz w:val="20"/>
        </w:rPr>
      </w:pPr>
      <w:r w:rsidRPr="00EC3556">
        <w:rPr>
          <w:rFonts w:cs="Arial"/>
          <w:b/>
          <w:bCs/>
          <w:sz w:val="20"/>
        </w:rPr>
        <w:fldChar w:fldCharType="begin"/>
      </w:r>
      <w:r w:rsidRPr="00EC3556">
        <w:rPr>
          <w:rFonts w:cs="Arial"/>
          <w:b/>
          <w:bCs/>
          <w:sz w:val="20"/>
        </w:rPr>
        <w:instrText xml:space="preserve"> HYPERLINK  \l "_WARRANTY_OF_CONSTRUCTION" </w:instrText>
      </w:r>
      <w:r w:rsidRPr="00EC3556">
        <w:rPr>
          <w:rFonts w:cs="Arial"/>
          <w:b/>
          <w:bCs/>
          <w:sz w:val="20"/>
        </w:rPr>
        <w:fldChar w:fldCharType="separate"/>
      </w:r>
      <w:r w:rsidR="006E051B" w:rsidRPr="00EC3556">
        <w:rPr>
          <w:rStyle w:val="Hyperlink"/>
          <w:rFonts w:cs="Arial"/>
          <w:b/>
          <w:bCs/>
          <w:sz w:val="20"/>
        </w:rPr>
        <w:t>WARRANTY OF CONSTRUCTION</w:t>
      </w:r>
      <w:r w:rsidRPr="00EC3556">
        <w:rPr>
          <w:rFonts w:cs="Arial"/>
          <w:b/>
          <w:bCs/>
          <w:sz w:val="20"/>
        </w:rPr>
        <w:fldChar w:fldCharType="end"/>
      </w:r>
      <w:r w:rsidR="006E051B" w:rsidRPr="00EC3556">
        <w:rPr>
          <w:rFonts w:cs="Arial"/>
          <w:b/>
          <w:bCs/>
          <w:sz w:val="20"/>
        </w:rPr>
        <w:t xml:space="preserve"> </w:t>
      </w:r>
    </w:p>
    <w:p w14:paraId="622DA72C" w14:textId="77777777" w:rsidR="006E051B" w:rsidRPr="00EC3556" w:rsidRDefault="006E051B">
      <w:pPr>
        <w:rPr>
          <w:sz w:val="20"/>
          <w:lang w:val="x-none" w:eastAsia="x-none"/>
        </w:rPr>
      </w:pPr>
    </w:p>
    <w:p w14:paraId="09BE7F2A" w14:textId="669D6FE9" w:rsidR="00423E0E" w:rsidRPr="00EC3556" w:rsidRDefault="00BF774A">
      <w:pPr>
        <w:pStyle w:val="Heading1"/>
        <w:rPr>
          <w:rFonts w:cs="Arial"/>
          <w:sz w:val="20"/>
          <w:szCs w:val="24"/>
        </w:rPr>
      </w:pPr>
      <w:bookmarkStart w:id="3" w:name="_ASSIGNMENT_1"/>
      <w:bookmarkEnd w:id="3"/>
      <w:r w:rsidRPr="00EC3556">
        <w:rPr>
          <w:rFonts w:cs="Arial"/>
          <w:sz w:val="20"/>
          <w:szCs w:val="24"/>
        </w:rPr>
        <w:t xml:space="preserve">ASSIGNMENT </w:t>
      </w:r>
    </w:p>
    <w:p w14:paraId="492F0624" w14:textId="77777777" w:rsidR="00CF31BD" w:rsidRPr="00EC3556" w:rsidRDefault="00CF31BD">
      <w:pPr>
        <w:rPr>
          <w:rFonts w:cs="Arial"/>
          <w:sz w:val="20"/>
        </w:rPr>
      </w:pPr>
      <w:bookmarkStart w:id="4" w:name="_Hlk27059960"/>
      <w:r w:rsidRPr="00EC3556">
        <w:rPr>
          <w:rFonts w:cs="Arial"/>
          <w:sz w:val="20"/>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bookmarkEnd w:id="4"/>
    <w:p w14:paraId="6A2D5855" w14:textId="77777777" w:rsidR="000B263C" w:rsidRPr="00722498" w:rsidRDefault="000B263C">
      <w:pPr>
        <w:pStyle w:val="Default"/>
        <w:rPr>
          <w:sz w:val="20"/>
          <w:lang w:eastAsia="x-none"/>
        </w:rPr>
      </w:pPr>
    </w:p>
    <w:p w14:paraId="68A297C8" w14:textId="77777777" w:rsidR="000B263C" w:rsidRPr="00722498" w:rsidRDefault="000B263C">
      <w:pPr>
        <w:pStyle w:val="Heading1"/>
        <w:rPr>
          <w:rFonts w:cs="Arial"/>
          <w:sz w:val="20"/>
          <w:szCs w:val="24"/>
          <w:lang w:val="en-US"/>
        </w:rPr>
      </w:pPr>
      <w:r w:rsidRPr="00722498">
        <w:rPr>
          <w:rFonts w:cs="Arial"/>
          <w:sz w:val="20"/>
          <w:szCs w:val="24"/>
          <w:lang w:val="en-US"/>
        </w:rPr>
        <w:t xml:space="preserve">AUTHORIZED DISTRIBUTORS </w:t>
      </w:r>
    </w:p>
    <w:p w14:paraId="7D23F965" w14:textId="77777777" w:rsidR="00B17746" w:rsidRPr="00B54827" w:rsidRDefault="00B17746">
      <w:pPr>
        <w:rPr>
          <w:rFonts w:cs="Arial"/>
          <w:sz w:val="20"/>
          <w:szCs w:val="20"/>
        </w:rPr>
      </w:pPr>
      <w:r w:rsidRPr="00B54827">
        <w:rPr>
          <w:rFonts w:cs="Arial"/>
          <w:sz w:val="20"/>
          <w:szCs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38955D38" w14:textId="77777777" w:rsidR="00B17746" w:rsidRPr="00EC3556" w:rsidRDefault="00B17746">
      <w:pPr>
        <w:rPr>
          <w:lang w:val="x-none" w:eastAsia="x-none"/>
        </w:rPr>
      </w:pPr>
    </w:p>
    <w:p w14:paraId="09BE7F2D" w14:textId="77777777" w:rsidR="00423E0E" w:rsidRPr="00EC3556" w:rsidRDefault="00BF774A">
      <w:pPr>
        <w:pStyle w:val="Heading1"/>
        <w:rPr>
          <w:rFonts w:cs="Arial"/>
          <w:sz w:val="20"/>
          <w:szCs w:val="24"/>
        </w:rPr>
      </w:pPr>
      <w:bookmarkStart w:id="5" w:name="_BANKRUPTCY"/>
      <w:bookmarkEnd w:id="5"/>
      <w:r w:rsidRPr="00EC3556">
        <w:rPr>
          <w:rFonts w:cs="Arial"/>
          <w:sz w:val="20"/>
          <w:szCs w:val="24"/>
        </w:rPr>
        <w:t xml:space="preserve">BANKRUPTCY </w:t>
      </w:r>
    </w:p>
    <w:p w14:paraId="548DEF2D" w14:textId="77777777" w:rsidR="00CF31BD" w:rsidRPr="00EC3556" w:rsidRDefault="00CF31BD">
      <w:pPr>
        <w:rPr>
          <w:rFonts w:cs="Arial"/>
          <w:sz w:val="20"/>
        </w:rPr>
      </w:pPr>
      <w:r w:rsidRPr="00EC3556">
        <w:rPr>
          <w:rFonts w:cs="Arial"/>
          <w:sz w:val="20"/>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09BE7F2F" w14:textId="77777777" w:rsidR="00BF774A" w:rsidRPr="00EC3556" w:rsidRDefault="00BF774A">
      <w:pPr>
        <w:rPr>
          <w:rFonts w:cs="Arial"/>
          <w:sz w:val="20"/>
        </w:rPr>
      </w:pPr>
      <w:r w:rsidRPr="00EC3556">
        <w:rPr>
          <w:rFonts w:cs="Arial"/>
          <w:sz w:val="20"/>
        </w:rPr>
        <w:t xml:space="preserve"> </w:t>
      </w:r>
    </w:p>
    <w:p w14:paraId="09BE7F30" w14:textId="77777777" w:rsidR="00423E0E" w:rsidRPr="00EC3556" w:rsidRDefault="00BF774A">
      <w:pPr>
        <w:pStyle w:val="Heading1"/>
        <w:rPr>
          <w:rFonts w:cs="Arial"/>
          <w:sz w:val="20"/>
          <w:szCs w:val="24"/>
        </w:rPr>
      </w:pPr>
      <w:bookmarkStart w:id="6" w:name="_CANCELLATION_OR_TERMINATION"/>
      <w:bookmarkEnd w:id="6"/>
      <w:r w:rsidRPr="00EC3556">
        <w:rPr>
          <w:rFonts w:cs="Arial"/>
          <w:sz w:val="20"/>
          <w:szCs w:val="24"/>
        </w:rPr>
        <w:t xml:space="preserve">CANCELLATION OR TERMINATION FOR CONVENIENCE </w:t>
      </w:r>
    </w:p>
    <w:p w14:paraId="3A3C728A" w14:textId="77777777" w:rsidR="00CF31BD" w:rsidRPr="00EC3556" w:rsidRDefault="00CF31BD">
      <w:pPr>
        <w:widowControl/>
        <w:numPr>
          <w:ilvl w:val="0"/>
          <w:numId w:val="16"/>
        </w:numPr>
        <w:autoSpaceDE/>
        <w:autoSpaceDN/>
        <w:adjustRightInd/>
        <w:contextualSpacing/>
        <w:rPr>
          <w:rFonts w:eastAsia="Calibri" w:cs="Arial"/>
          <w:sz w:val="20"/>
        </w:rPr>
      </w:pPr>
      <w:bookmarkStart w:id="7" w:name="_Hlk26791102"/>
      <w:r w:rsidRPr="00EC3556">
        <w:rPr>
          <w:rFonts w:eastAsia="Calibri" w:cs="Arial"/>
          <w:sz w:val="20"/>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3C02E2B0" w14:textId="77777777" w:rsidR="00CF31BD" w:rsidRPr="00EC3556" w:rsidRDefault="00CF31BD">
      <w:pPr>
        <w:widowControl/>
        <w:numPr>
          <w:ilvl w:val="0"/>
          <w:numId w:val="16"/>
        </w:numPr>
        <w:autoSpaceDE/>
        <w:autoSpaceDN/>
        <w:adjustRightInd/>
        <w:contextualSpacing/>
        <w:rPr>
          <w:rFonts w:eastAsia="Calibri" w:cs="Arial"/>
          <w:sz w:val="20"/>
        </w:rPr>
      </w:pPr>
      <w:r w:rsidRPr="00EC3556">
        <w:rPr>
          <w:rFonts w:eastAsia="Calibri" w:cs="Arial"/>
          <w:sz w:val="20"/>
        </w:rPr>
        <w:t xml:space="preserve">NTESS may terminate for the convenience of NTESS or the government this subcontract, in whole or in part, for any item or services not yet accepted by NTESS. In that event NTESS shall be liable for the purchase price of item or services already completed or identified to this subcontract but not yet accepted by NTESS. </w:t>
      </w:r>
    </w:p>
    <w:p w14:paraId="55BF4983" w14:textId="77777777" w:rsidR="00CF31BD" w:rsidRPr="00EC3556" w:rsidRDefault="00CF31BD">
      <w:pPr>
        <w:widowControl/>
        <w:numPr>
          <w:ilvl w:val="0"/>
          <w:numId w:val="16"/>
        </w:numPr>
        <w:autoSpaceDE/>
        <w:autoSpaceDN/>
        <w:adjustRightInd/>
        <w:contextualSpacing/>
        <w:rPr>
          <w:rFonts w:eastAsia="Calibri" w:cs="Arial"/>
          <w:sz w:val="20"/>
        </w:rPr>
      </w:pPr>
      <w:bookmarkStart w:id="8" w:name="_Hlk27066977"/>
      <w:r w:rsidRPr="00EC3556">
        <w:rPr>
          <w:rFonts w:eastAsia="Calibri" w:cs="Arial"/>
          <w:sz w:val="20"/>
        </w:rPr>
        <w:t xml:space="preserve">Subcontractor shall not be liable for delays in performance occasioned by causes beyond Subcontractor's reasonable control and without Subcontractor's fault or negligence.  </w:t>
      </w:r>
    </w:p>
    <w:p w14:paraId="2673FCAF" w14:textId="77777777" w:rsidR="00CF31BD" w:rsidRPr="00EC3556" w:rsidRDefault="00CF31BD">
      <w:pPr>
        <w:widowControl/>
        <w:numPr>
          <w:ilvl w:val="0"/>
          <w:numId w:val="16"/>
        </w:numPr>
        <w:autoSpaceDE/>
        <w:autoSpaceDN/>
        <w:adjustRightInd/>
        <w:contextualSpacing/>
        <w:rPr>
          <w:rFonts w:eastAsia="Calibri" w:cs="Arial"/>
          <w:sz w:val="20"/>
        </w:rPr>
      </w:pPr>
      <w:r w:rsidRPr="00EC3556">
        <w:rPr>
          <w:rFonts w:eastAsia="Calibri" w:cs="Arial"/>
          <w:sz w:val="20"/>
        </w:rPr>
        <w:t>The rights and remedies of NTESS in this clause are subject to the Disputes clause of this subcontract.</w:t>
      </w:r>
      <w:bookmarkEnd w:id="7"/>
    </w:p>
    <w:bookmarkEnd w:id="8"/>
    <w:p w14:paraId="79EB5F84" w14:textId="77777777" w:rsidR="00CF31BD" w:rsidRPr="00EC3556" w:rsidRDefault="00CF31BD">
      <w:pPr>
        <w:rPr>
          <w:rFonts w:cs="Arial"/>
          <w:b/>
          <w:sz w:val="20"/>
        </w:rPr>
      </w:pPr>
    </w:p>
    <w:p w14:paraId="55BC3546" w14:textId="0243CE97" w:rsidR="00CF31BD" w:rsidRPr="00EC3556" w:rsidRDefault="00CF31BD">
      <w:pPr>
        <w:pStyle w:val="Heading1"/>
        <w:rPr>
          <w:rFonts w:cs="Arial"/>
          <w:sz w:val="20"/>
          <w:szCs w:val="24"/>
        </w:rPr>
      </w:pPr>
      <w:bookmarkStart w:id="9" w:name="_COMPLIANCE_WITH_LAWS_1"/>
      <w:bookmarkEnd w:id="9"/>
      <w:r w:rsidRPr="00EC3556">
        <w:rPr>
          <w:rFonts w:cs="Arial"/>
          <w:sz w:val="20"/>
          <w:szCs w:val="24"/>
          <w:lang w:val="en-US"/>
        </w:rPr>
        <w:t>COMPLIANCE WITH LAW</w:t>
      </w:r>
      <w:r w:rsidRPr="00EC3556">
        <w:rPr>
          <w:rFonts w:cs="Arial"/>
          <w:sz w:val="20"/>
          <w:szCs w:val="24"/>
        </w:rPr>
        <w:t>S</w:t>
      </w:r>
    </w:p>
    <w:p w14:paraId="4F875724" w14:textId="77777777" w:rsidR="00FF7C07" w:rsidRPr="00EC3556" w:rsidRDefault="00FF7C07">
      <w:pPr>
        <w:rPr>
          <w:rFonts w:cs="Arial"/>
          <w:sz w:val="20"/>
        </w:rPr>
      </w:pPr>
      <w:r w:rsidRPr="00EC3556">
        <w:rPr>
          <w:rFonts w:cs="Arial"/>
          <w:sz w:val="20"/>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4669A1A0" w14:textId="60C8631E" w:rsidR="00431699" w:rsidRPr="00EC3556" w:rsidRDefault="00CF31BD">
      <w:pPr>
        <w:rPr>
          <w:rFonts w:cs="Arial"/>
          <w:sz w:val="20"/>
        </w:rPr>
      </w:pPr>
      <w:r w:rsidRPr="00EC3556" w:rsidDel="00CF31BD">
        <w:rPr>
          <w:rFonts w:cs="Arial"/>
          <w:b/>
          <w:sz w:val="20"/>
        </w:rPr>
        <w:t xml:space="preserve"> </w:t>
      </w:r>
      <w:bookmarkStart w:id="10" w:name="_COMPLIANCE_WITH_LAWS"/>
      <w:bookmarkEnd w:id="10"/>
    </w:p>
    <w:p w14:paraId="5D6A4CEB" w14:textId="77777777" w:rsidR="00431699" w:rsidRPr="00EC3556" w:rsidRDefault="00431699">
      <w:pPr>
        <w:pStyle w:val="Heading1"/>
        <w:rPr>
          <w:rFonts w:cs="Arial"/>
          <w:sz w:val="20"/>
          <w:szCs w:val="24"/>
        </w:rPr>
      </w:pPr>
      <w:bookmarkStart w:id="11" w:name="_DATA_TRANSPARENCY_REQUIREMENTS"/>
      <w:bookmarkEnd w:id="11"/>
      <w:r w:rsidRPr="00EC3556">
        <w:rPr>
          <w:rFonts w:cs="Arial"/>
          <w:sz w:val="20"/>
          <w:szCs w:val="24"/>
        </w:rPr>
        <w:lastRenderedPageBreak/>
        <w:t>DATA TRANSPARENCY REQUIREMENTS</w:t>
      </w:r>
    </w:p>
    <w:p w14:paraId="5215AC63" w14:textId="20DD0DFB" w:rsidR="00431699" w:rsidRPr="00EC3556" w:rsidRDefault="00FE261E">
      <w:pPr>
        <w:pStyle w:val="Heading1"/>
        <w:rPr>
          <w:rFonts w:cs="Arial"/>
          <w:sz w:val="20"/>
          <w:szCs w:val="24"/>
        </w:rPr>
      </w:pPr>
      <w:r w:rsidRPr="00EC3556">
        <w:rPr>
          <w:rFonts w:cs="Arial"/>
          <w:b w:val="0"/>
          <w:sz w:val="2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431699" w:rsidRPr="00EC3556">
        <w:rPr>
          <w:rFonts w:cs="Arial"/>
          <w:sz w:val="20"/>
          <w:szCs w:val="24"/>
        </w:rPr>
        <w:t xml:space="preserve"> </w:t>
      </w:r>
    </w:p>
    <w:p w14:paraId="68B59B72" w14:textId="77777777" w:rsidR="006436D4" w:rsidRPr="00EC3556" w:rsidRDefault="006436D4">
      <w:pPr>
        <w:rPr>
          <w:sz w:val="20"/>
          <w:lang w:val="x-none" w:eastAsia="x-none"/>
        </w:rPr>
      </w:pPr>
    </w:p>
    <w:p w14:paraId="09BE7F39" w14:textId="77777777" w:rsidR="00423E0E" w:rsidRPr="00EC3556" w:rsidRDefault="00BF774A">
      <w:pPr>
        <w:pStyle w:val="Heading1"/>
        <w:rPr>
          <w:rFonts w:cs="Arial"/>
          <w:sz w:val="20"/>
          <w:szCs w:val="24"/>
        </w:rPr>
      </w:pPr>
      <w:bookmarkStart w:id="12" w:name="_DEFINITIONS"/>
      <w:bookmarkEnd w:id="12"/>
      <w:r w:rsidRPr="00EC3556">
        <w:rPr>
          <w:rFonts w:cs="Arial"/>
          <w:sz w:val="20"/>
          <w:szCs w:val="24"/>
        </w:rPr>
        <w:t xml:space="preserve">DEFINITIONS </w:t>
      </w:r>
    </w:p>
    <w:p w14:paraId="6E2EAA64" w14:textId="77777777" w:rsidR="008503E3" w:rsidRPr="00EC3556" w:rsidRDefault="008503E3">
      <w:pPr>
        <w:rPr>
          <w:rFonts w:cs="Arial"/>
          <w:sz w:val="20"/>
        </w:rPr>
      </w:pPr>
      <w:r w:rsidRPr="00EC3556">
        <w:rPr>
          <w:rFonts w:cs="Arial"/>
          <w:sz w:val="20"/>
        </w:rPr>
        <w:t>The following terms shall have the meanings set forth below for all purposes of this subcontract:</w:t>
      </w:r>
    </w:p>
    <w:p w14:paraId="0F4BA489"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 xml:space="preserve">DOE means the U.S. Department of Energy </w:t>
      </w:r>
    </w:p>
    <w:p w14:paraId="63F3C5F4"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 xml:space="preserve">GOVERNMENT means the United States of America and includes the U.S. DOE/NNSA, the Secretary of Energy of the U.S., or any duly authorized representative thereof.  </w:t>
      </w:r>
    </w:p>
    <w:p w14:paraId="41FB729E" w14:textId="77777777" w:rsidR="00B17746" w:rsidRPr="00EC3556" w:rsidRDefault="00B17746" w:rsidP="00EC3556">
      <w:pPr>
        <w:pStyle w:val="ListParagraph"/>
        <w:widowControl/>
        <w:numPr>
          <w:ilvl w:val="0"/>
          <w:numId w:val="17"/>
        </w:numPr>
        <w:autoSpaceDE/>
        <w:autoSpaceDN/>
        <w:adjustRightInd/>
        <w:rPr>
          <w:rFonts w:cs="Arial"/>
          <w:sz w:val="20"/>
          <w:szCs w:val="20"/>
        </w:rPr>
      </w:pPr>
      <w:r w:rsidRPr="00EC3556">
        <w:rPr>
          <w:rFonts w:cs="Arial"/>
          <w:sz w:val="20"/>
          <w:szCs w:val="20"/>
        </w:rPr>
        <w:t>HAZARDOUS MATERIALS means any material with the potential to cause illness, injury, or death to a person, or damage to a facility or to the environment, for the categories of radioactive material, biological agents, explosives, and hazardous chemicals.</w:t>
      </w:r>
    </w:p>
    <w:p w14:paraId="19FE0599"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 xml:space="preserve">ITEM means commercial items, commercial services, and commercial components as defined in FAR 52.202-1 Definitions. </w:t>
      </w:r>
    </w:p>
    <w:p w14:paraId="41297DE6"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NNSA means the U.S. Department of Energy - National Nuclear Security Administration</w:t>
      </w:r>
    </w:p>
    <w:p w14:paraId="6FCFA6AF"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NTESS means National Technology and Engineering Solutions of Sandia, LLC, the management and operating Contractor for the Sandia National Laboratories under Prime Contract No. DE-NA0003525 with DOE/NNSA.</w:t>
      </w:r>
    </w:p>
    <w:p w14:paraId="0C3A8861" w14:textId="77777777" w:rsidR="008503E3" w:rsidRPr="00EC3556" w:rsidRDefault="008503E3">
      <w:pPr>
        <w:pStyle w:val="ListParagraph"/>
        <w:widowControl/>
        <w:numPr>
          <w:ilvl w:val="0"/>
          <w:numId w:val="17"/>
        </w:numPr>
        <w:autoSpaceDE/>
        <w:autoSpaceDN/>
        <w:adjustRightInd/>
        <w:rPr>
          <w:rFonts w:cs="Arial"/>
          <w:sz w:val="20"/>
        </w:rPr>
      </w:pPr>
      <w:bookmarkStart w:id="13" w:name="_Hlk30436075"/>
      <w:r w:rsidRPr="00EC3556">
        <w:rPr>
          <w:rFonts w:cs="Arial"/>
          <w:sz w:val="20"/>
        </w:rPr>
        <w:t xml:space="preserve">NTESS-DIRECTED WORK means work under a subcontract for which NTESS retains accountability for the outcome of the work performed and routinely provides work direction to the Subcontractor's work force. </w:t>
      </w:r>
    </w:p>
    <w:p w14:paraId="3C8EAE01"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 xml:space="preserve">SANDIA means Sandia National Laboratories operated by NTESS under Prime Contract No. DE-NA0003525 </w:t>
      </w:r>
      <w:bookmarkStart w:id="14" w:name="_Hlk26972874"/>
      <w:r w:rsidRPr="00EC3556">
        <w:rPr>
          <w:rFonts w:cs="Arial"/>
          <w:sz w:val="20"/>
        </w:rPr>
        <w:t>with DOE/NNSA.</w:t>
      </w:r>
    </w:p>
    <w:p w14:paraId="48B6421E"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w:t>
      </w:r>
      <w:bookmarkStart w:id="15" w:name="_Hlk27060276"/>
      <w:r w:rsidRPr="00EC3556">
        <w:rPr>
          <w:rFonts w:cs="Arial"/>
          <w:sz w:val="20"/>
        </w:rPr>
        <w:t xml:space="preserve">AUTHORITY IS LIMITED SOLELY TO THE AUTHORITY ENUMERATED IN SUCH WRITTEN DELEGATION. THE SDR HAS NO AUTHORITY TO CHANGE ANY TERM OR CONDITION CONTAINED IN THIS SUBCONTRACT. </w:t>
      </w:r>
    </w:p>
    <w:p w14:paraId="13134601" w14:textId="77777777" w:rsidR="008503E3" w:rsidRPr="00EC3556" w:rsidRDefault="008503E3">
      <w:pPr>
        <w:pStyle w:val="ListParagraph"/>
        <w:widowControl/>
        <w:numPr>
          <w:ilvl w:val="0"/>
          <w:numId w:val="17"/>
        </w:numPr>
        <w:autoSpaceDE/>
        <w:autoSpaceDN/>
        <w:adjustRightInd/>
        <w:rPr>
          <w:rFonts w:cs="Arial"/>
          <w:sz w:val="20"/>
        </w:rPr>
      </w:pPr>
      <w:bookmarkStart w:id="16" w:name="_Hlk26972897"/>
      <w:bookmarkEnd w:id="14"/>
      <w:r w:rsidRPr="00EC3556">
        <w:rPr>
          <w:rFonts w:cs="Arial"/>
          <w:sz w:val="20"/>
        </w:rPr>
        <w:t>SELLER means the person or organization that has entered into this subcontract with NTESS.</w:t>
      </w:r>
    </w:p>
    <w:p w14:paraId="65714451"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SNL means Sandia National Laboratories operated by NTESS under Prime Contract No. DE-NA0003525 with DOE/NNSA.</w:t>
      </w:r>
    </w:p>
    <w:p w14:paraId="4556BADB"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SP means the Subcontracting Professional or Buyer; the only person authorized to execute and/or administer this subcontract for NTESS.</w:t>
      </w:r>
    </w:p>
    <w:p w14:paraId="2B4B3ED3"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SUBCONTRACT means subcontract at all tiers, Purchase Order, Price Agreement, Ordering Agreement, or modifications thereof.</w:t>
      </w:r>
    </w:p>
    <w:p w14:paraId="00B5E146"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SUBCONTRACTOR means the person or organization that has entered into this subcontract to sell something to NTESS.</w:t>
      </w:r>
    </w:p>
    <w:p w14:paraId="5C8FEBE2"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SUBCONTRACTOR-DIRECTED WORK means work under a subcontract for which the Subcontractor is accountable for the outcome of the work performed and routinely provides work direction to the Subcontractor's work force.</w:t>
      </w:r>
    </w:p>
    <w:p w14:paraId="18591273" w14:textId="77777777" w:rsidR="008503E3" w:rsidRPr="00EC3556" w:rsidRDefault="008503E3">
      <w:pPr>
        <w:pStyle w:val="ListParagraph"/>
        <w:widowControl/>
        <w:numPr>
          <w:ilvl w:val="0"/>
          <w:numId w:val="17"/>
        </w:numPr>
        <w:autoSpaceDE/>
        <w:autoSpaceDN/>
        <w:adjustRightInd/>
        <w:rPr>
          <w:rFonts w:cs="Arial"/>
          <w:sz w:val="20"/>
        </w:rPr>
      </w:pPr>
      <w:r w:rsidRPr="00EC3556">
        <w:rPr>
          <w:rFonts w:cs="Arial"/>
          <w:sz w:val="20"/>
        </w:rPr>
        <w:t>U.S./US means the United States of America</w:t>
      </w:r>
    </w:p>
    <w:bookmarkEnd w:id="13"/>
    <w:bookmarkEnd w:id="15"/>
    <w:bookmarkEnd w:id="16"/>
    <w:p w14:paraId="09BE7F41" w14:textId="54F8DB72" w:rsidR="00BF774A" w:rsidRPr="00EC3556" w:rsidRDefault="00BF774A">
      <w:pPr>
        <w:rPr>
          <w:rFonts w:cs="Arial"/>
          <w:sz w:val="20"/>
        </w:rPr>
      </w:pPr>
      <w:r w:rsidRPr="00EC3556">
        <w:rPr>
          <w:rFonts w:cs="Arial"/>
          <w:sz w:val="20"/>
        </w:rPr>
        <w:t xml:space="preserve"> </w:t>
      </w:r>
    </w:p>
    <w:p w14:paraId="7684C583" w14:textId="2BF57536" w:rsidR="00CD022F" w:rsidRPr="00EC3556" w:rsidRDefault="008503E3">
      <w:pPr>
        <w:autoSpaceDE/>
        <w:autoSpaceDN/>
        <w:adjustRightInd/>
        <w:rPr>
          <w:rFonts w:cs="Arial"/>
          <w:b/>
          <w:sz w:val="20"/>
        </w:rPr>
      </w:pPr>
      <w:bookmarkStart w:id="17" w:name="_Hlk27025479"/>
      <w:bookmarkStart w:id="18" w:name="DISCLOSING_USE_OF"/>
      <w:r w:rsidRPr="00EC3556">
        <w:rPr>
          <w:rFonts w:cs="Arial"/>
          <w:b/>
          <w:bCs/>
          <w:sz w:val="20"/>
        </w:rPr>
        <w:t>DISCLOSING USE OF FREE, LIBRE AND OPEN SOURCE SOFTWARE (FLOSS)</w:t>
      </w:r>
      <w:bookmarkStart w:id="19" w:name="_Hlk27060393"/>
      <w:r w:rsidRPr="00EC3556">
        <w:rPr>
          <w:rFonts w:cs="Arial"/>
          <w:b/>
          <w:bCs/>
          <w:sz w:val="20"/>
        </w:rPr>
        <w:t xml:space="preserve"> AND THIRD-PARTY SOFTWARE (TPS)</w:t>
      </w:r>
      <w:bookmarkEnd w:id="17"/>
      <w:bookmarkEnd w:id="19"/>
    </w:p>
    <w:bookmarkEnd w:id="18"/>
    <w:p w14:paraId="7C213607" w14:textId="77777777" w:rsidR="008873D2" w:rsidRPr="00E74C96" w:rsidRDefault="008873D2">
      <w:pPr>
        <w:rPr>
          <w:rFonts w:cs="Arial"/>
          <w:i/>
          <w:iCs/>
          <w:sz w:val="20"/>
          <w:szCs w:val="20"/>
        </w:rPr>
      </w:pPr>
      <w:r w:rsidRPr="00E74C96">
        <w:rPr>
          <w:rFonts w:cs="Arial"/>
          <w:i/>
          <w:iCs/>
          <w:sz w:val="20"/>
          <w:szCs w:val="20"/>
        </w:rPr>
        <w:t>This clause applies to subcontracts that include the delivery of software (including software residing on hardware).</w:t>
      </w:r>
    </w:p>
    <w:p w14:paraId="2122AC9F" w14:textId="72DDD203" w:rsidR="008873D2" w:rsidRPr="00E74C96" w:rsidRDefault="008873D2">
      <w:pPr>
        <w:rPr>
          <w:rFonts w:cs="Arial"/>
          <w:sz w:val="20"/>
          <w:szCs w:val="20"/>
        </w:rPr>
      </w:pPr>
      <w:r w:rsidRPr="00E74C96">
        <w:rPr>
          <w:rFonts w:cs="Arial"/>
          <w:sz w:val="20"/>
          <w:szCs w:val="20"/>
        </w:rPr>
        <w:t xml:space="preserve">Subcontractor shall disclose in writing any FLOSS and/or TPS delivered in connection with this </w:t>
      </w:r>
      <w:r w:rsidRPr="00E74C96">
        <w:rPr>
          <w:rFonts w:cs="Arial"/>
          <w:sz w:val="20"/>
          <w:szCs w:val="20"/>
        </w:rPr>
        <w:lastRenderedPageBreak/>
        <w:t xml:space="preserve">subcontract.  Send written disclosures to the SP listed on this first page of this subcontract and </w:t>
      </w:r>
      <w:hyperlink r:id="rId13" w:history="1">
        <w:r w:rsidR="00C31D5C" w:rsidRPr="00832CFE">
          <w:rPr>
            <w:rStyle w:val="Hyperlink"/>
            <w:rFonts w:cs="Arial"/>
            <w:sz w:val="20"/>
            <w:szCs w:val="20"/>
          </w:rPr>
          <w:t>contractnotification@sandia.gov</w:t>
        </w:r>
      </w:hyperlink>
      <w:r w:rsidRPr="00E74C96">
        <w:rPr>
          <w:rFonts w:cs="Arial"/>
          <w:sz w:val="20"/>
          <w:szCs w:val="20"/>
        </w:rPr>
        <w:t>.</w:t>
      </w:r>
    </w:p>
    <w:p w14:paraId="4A450FD3" w14:textId="77777777" w:rsidR="008873D2" w:rsidRPr="00E74C96" w:rsidRDefault="008873D2" w:rsidP="00EC3556">
      <w:pPr>
        <w:widowControl/>
        <w:numPr>
          <w:ilvl w:val="0"/>
          <w:numId w:val="18"/>
        </w:numPr>
        <w:autoSpaceDE/>
        <w:autoSpaceDN/>
        <w:adjustRightInd/>
        <w:contextualSpacing/>
        <w:rPr>
          <w:rFonts w:cs="Arial"/>
          <w:sz w:val="20"/>
          <w:szCs w:val="20"/>
        </w:rPr>
      </w:pPr>
      <w:r w:rsidRPr="00E74C96">
        <w:rPr>
          <w:rFonts w:cs="Arial"/>
          <w:sz w:val="20"/>
          <w:szCs w:val="20"/>
        </w:rPr>
        <w:t xml:space="preserve">FLOSS refers to software that incorporates, embeds, uses, bundles, or otherwise associates with any of the following: </w:t>
      </w:r>
    </w:p>
    <w:p w14:paraId="567CF71B" w14:textId="77777777" w:rsidR="008873D2" w:rsidRPr="00E74C96" w:rsidRDefault="008873D2" w:rsidP="00EC3556">
      <w:pPr>
        <w:widowControl/>
        <w:numPr>
          <w:ilvl w:val="1"/>
          <w:numId w:val="18"/>
        </w:numPr>
        <w:autoSpaceDE/>
        <w:autoSpaceDN/>
        <w:adjustRightInd/>
        <w:contextualSpacing/>
        <w:rPr>
          <w:rFonts w:cs="Arial"/>
          <w:sz w:val="20"/>
          <w:szCs w:val="20"/>
        </w:rPr>
      </w:pPr>
      <w:r w:rsidRPr="00E74C96">
        <w:rPr>
          <w:rFonts w:cs="Arial"/>
          <w:sz w:val="20"/>
          <w:szCs w:val="20"/>
        </w:rPr>
        <w:t>Open source, publicly available, or "free" software, library or documentation</w:t>
      </w:r>
    </w:p>
    <w:p w14:paraId="13209E67" w14:textId="77777777" w:rsidR="008873D2" w:rsidRPr="00E74C96" w:rsidRDefault="008873D2" w:rsidP="00EC3556">
      <w:pPr>
        <w:widowControl/>
        <w:numPr>
          <w:ilvl w:val="1"/>
          <w:numId w:val="18"/>
        </w:numPr>
        <w:autoSpaceDE/>
        <w:autoSpaceDN/>
        <w:adjustRightInd/>
        <w:contextualSpacing/>
        <w:rPr>
          <w:rFonts w:cs="Arial"/>
          <w:sz w:val="20"/>
          <w:szCs w:val="20"/>
        </w:rPr>
      </w:pPr>
      <w:r w:rsidRPr="00E74C96">
        <w:rPr>
          <w:rFonts w:cs="Arial"/>
          <w:sz w:val="20"/>
          <w:szCs w:val="20"/>
        </w:rPr>
        <w:t>Software licensed under a FLOSS License</w:t>
      </w:r>
    </w:p>
    <w:p w14:paraId="656995DB" w14:textId="77777777" w:rsidR="008873D2" w:rsidRPr="00E74C96" w:rsidRDefault="008873D2" w:rsidP="00EC3556">
      <w:pPr>
        <w:widowControl/>
        <w:numPr>
          <w:ilvl w:val="1"/>
          <w:numId w:val="18"/>
        </w:numPr>
        <w:autoSpaceDE/>
        <w:autoSpaceDN/>
        <w:adjustRightInd/>
        <w:contextualSpacing/>
        <w:rPr>
          <w:rFonts w:cs="Arial"/>
          <w:sz w:val="20"/>
          <w:szCs w:val="20"/>
        </w:rPr>
      </w:pPr>
      <w:r w:rsidRPr="00E74C96">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1EA6D47E" w14:textId="77777777" w:rsidR="008873D2" w:rsidRPr="00E74C96" w:rsidRDefault="008873D2" w:rsidP="00EC3556">
      <w:pPr>
        <w:widowControl/>
        <w:numPr>
          <w:ilvl w:val="0"/>
          <w:numId w:val="18"/>
        </w:numPr>
        <w:autoSpaceDE/>
        <w:autoSpaceDN/>
        <w:adjustRightInd/>
        <w:contextualSpacing/>
        <w:rPr>
          <w:rFonts w:cs="Arial"/>
          <w:sz w:val="20"/>
        </w:rPr>
      </w:pPr>
      <w:r w:rsidRPr="00E74C96">
        <w:rPr>
          <w:rFonts w:cs="Arial"/>
          <w:sz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55B2BC8C" w14:textId="77777777" w:rsidR="00CD022F" w:rsidRPr="00EC3556" w:rsidRDefault="00CD022F">
      <w:pPr>
        <w:pStyle w:val="Default"/>
        <w:rPr>
          <w:sz w:val="20"/>
        </w:rPr>
      </w:pPr>
    </w:p>
    <w:p w14:paraId="09BE7F42" w14:textId="77777777" w:rsidR="00423E0E" w:rsidRPr="00EC3556" w:rsidRDefault="00BF774A">
      <w:pPr>
        <w:pStyle w:val="Heading1"/>
        <w:rPr>
          <w:rFonts w:cs="Arial"/>
          <w:sz w:val="20"/>
          <w:szCs w:val="24"/>
        </w:rPr>
      </w:pPr>
      <w:bookmarkStart w:id="20" w:name="_DISPUTES"/>
      <w:bookmarkEnd w:id="20"/>
      <w:r w:rsidRPr="00EC3556">
        <w:rPr>
          <w:rFonts w:cs="Arial"/>
          <w:sz w:val="20"/>
          <w:szCs w:val="24"/>
        </w:rPr>
        <w:t xml:space="preserve">DISPUTES </w:t>
      </w:r>
    </w:p>
    <w:p w14:paraId="20FDE4A4" w14:textId="34FE264A" w:rsidR="008503E3" w:rsidRPr="00EC3556" w:rsidRDefault="008503E3">
      <w:pPr>
        <w:rPr>
          <w:rFonts w:cs="Arial"/>
          <w:sz w:val="20"/>
        </w:rPr>
      </w:pPr>
      <w:r w:rsidRPr="00EC3556">
        <w:rPr>
          <w:rFonts w:cs="Arial"/>
          <w:sz w:val="20"/>
        </w:rPr>
        <w:t xml:space="preserve">Subcontractor and NTESS agree to use the NTESS Acquisition Conflict Resolution Process set forth at: </w:t>
      </w:r>
      <w:hyperlink r:id="rId14" w:history="1">
        <w:r w:rsidRPr="00EC3556">
          <w:rPr>
            <w:rStyle w:val="Hyperlink"/>
            <w:rFonts w:cs="Arial"/>
            <w:sz w:val="20"/>
          </w:rPr>
          <w:t>http://www.sandia.gov/working_with_sandia/current_suppliers/contract_information/index.html</w:t>
        </w:r>
      </w:hyperlink>
      <w:r w:rsidRPr="00EC3556">
        <w:rPr>
          <w:rFonts w:cs="Arial"/>
          <w:sz w:val="20"/>
        </w:rPr>
        <w:t xml:space="preserve"> for resolving any and all disputes arising from this subcontract. NTESS Acquisition Conflict Resolution Process is available in the “Policies” tab.</w:t>
      </w:r>
    </w:p>
    <w:p w14:paraId="5A22DD9B" w14:textId="044CD120" w:rsidR="00607483" w:rsidRPr="00EC3556" w:rsidRDefault="00607483">
      <w:pPr>
        <w:pStyle w:val="Default"/>
        <w:rPr>
          <w:sz w:val="20"/>
        </w:rPr>
      </w:pPr>
    </w:p>
    <w:p w14:paraId="086E8633" w14:textId="77777777" w:rsidR="00607483" w:rsidRPr="00EC3556" w:rsidRDefault="00607483">
      <w:pPr>
        <w:pStyle w:val="Heading1"/>
        <w:rPr>
          <w:rFonts w:cs="Arial"/>
          <w:sz w:val="20"/>
          <w:szCs w:val="24"/>
          <w:lang w:val="en-US"/>
        </w:rPr>
      </w:pPr>
      <w:bookmarkStart w:id="21" w:name="_ETHICAL_CONDUCT"/>
      <w:bookmarkEnd w:id="21"/>
      <w:r w:rsidRPr="00EC3556">
        <w:rPr>
          <w:rFonts w:cs="Arial"/>
          <w:sz w:val="20"/>
          <w:szCs w:val="24"/>
          <w:lang w:val="en-US"/>
        </w:rPr>
        <w:t>ETHICAL CONDUCT</w:t>
      </w:r>
    </w:p>
    <w:p w14:paraId="78EDF7EF" w14:textId="77777777" w:rsidR="008503E3" w:rsidRPr="00EC3556" w:rsidRDefault="008503E3">
      <w:pPr>
        <w:widowControl/>
        <w:autoSpaceDE/>
        <w:autoSpaceDN/>
        <w:adjustRightInd/>
        <w:rPr>
          <w:rFonts w:eastAsia="Calibri" w:cs="Arial"/>
          <w:sz w:val="20"/>
        </w:rPr>
      </w:pPr>
      <w:bookmarkStart w:id="22" w:name="_Hlk26974957"/>
      <w:bookmarkStart w:id="23" w:name="_Hlk26974980"/>
      <w:r w:rsidRPr="00EC3556">
        <w:rPr>
          <w:rFonts w:eastAsia="Calibri" w:cs="Arial"/>
          <w:sz w:val="20"/>
        </w:rPr>
        <w:t>The Subcontractor, including any officers, employees or lower-tier subcontractors while engaged in work related to this subcontract shall:</w:t>
      </w:r>
    </w:p>
    <w:p w14:paraId="5C4D8296" w14:textId="77777777" w:rsidR="008503E3" w:rsidRPr="00EC3556" w:rsidRDefault="008503E3">
      <w:pPr>
        <w:widowControl/>
        <w:numPr>
          <w:ilvl w:val="0"/>
          <w:numId w:val="19"/>
        </w:numPr>
        <w:autoSpaceDE/>
        <w:autoSpaceDN/>
        <w:adjustRightInd/>
        <w:contextualSpacing/>
        <w:rPr>
          <w:rFonts w:eastAsia="Calibri" w:cs="Arial"/>
          <w:sz w:val="20"/>
        </w:rPr>
      </w:pPr>
      <w:r w:rsidRPr="00EC3556">
        <w:rPr>
          <w:rFonts w:eastAsia="Calibri" w:cs="Arial"/>
          <w:sz w:val="20"/>
        </w:rPr>
        <w:t>Comply with all applicable laws, regulations and the terms of the subcontract</w:t>
      </w:r>
    </w:p>
    <w:p w14:paraId="24978A96" w14:textId="77777777" w:rsidR="008503E3" w:rsidRPr="00EC3556" w:rsidRDefault="008503E3">
      <w:pPr>
        <w:widowControl/>
        <w:numPr>
          <w:ilvl w:val="0"/>
          <w:numId w:val="19"/>
        </w:numPr>
        <w:autoSpaceDE/>
        <w:autoSpaceDN/>
        <w:adjustRightInd/>
        <w:contextualSpacing/>
        <w:rPr>
          <w:rFonts w:eastAsia="Calibri" w:cs="Arial"/>
          <w:sz w:val="20"/>
        </w:rPr>
      </w:pPr>
      <w:r w:rsidRPr="00EC3556">
        <w:rPr>
          <w:rFonts w:eastAsia="Calibri" w:cs="Arial"/>
          <w:sz w:val="20"/>
        </w:rPr>
        <w:t>Conduct themselves with the highest degree of ethics, integrity and honesty</w:t>
      </w:r>
    </w:p>
    <w:p w14:paraId="64AC6B04" w14:textId="77777777" w:rsidR="008503E3" w:rsidRPr="00EC3556" w:rsidRDefault="008503E3">
      <w:pPr>
        <w:widowControl/>
        <w:numPr>
          <w:ilvl w:val="0"/>
          <w:numId w:val="19"/>
        </w:numPr>
        <w:autoSpaceDE/>
        <w:autoSpaceDN/>
        <w:adjustRightInd/>
        <w:contextualSpacing/>
        <w:rPr>
          <w:rFonts w:eastAsia="Calibri" w:cs="Arial"/>
          <w:sz w:val="20"/>
        </w:rPr>
      </w:pPr>
      <w:r w:rsidRPr="00EC3556">
        <w:rPr>
          <w:rFonts w:eastAsia="Calibri" w:cs="Arial"/>
          <w:sz w:val="20"/>
        </w:rPr>
        <w:t>Treat others with respect and dignity, and create an environment free from discrimination, harassment, threats, violence, bullying, intimidating conduct or other similar behavior</w:t>
      </w:r>
    </w:p>
    <w:p w14:paraId="0F1C9743" w14:textId="045B39EF" w:rsidR="00CB41E6" w:rsidRPr="00C31D5C" w:rsidRDefault="001732BC" w:rsidP="00EC3556">
      <w:pPr>
        <w:pStyle w:val="ListParagraph"/>
        <w:widowControl/>
        <w:numPr>
          <w:ilvl w:val="0"/>
          <w:numId w:val="19"/>
        </w:numPr>
        <w:autoSpaceDE/>
        <w:autoSpaceDN/>
        <w:adjustRightInd/>
        <w:rPr>
          <w:rFonts w:cs="Arial"/>
          <w:sz w:val="20"/>
          <w:szCs w:val="20"/>
        </w:rPr>
      </w:pPr>
      <w:bookmarkStart w:id="24" w:name="_Hlk31974264"/>
      <w:bookmarkEnd w:id="22"/>
      <w:bookmarkEnd w:id="23"/>
      <w:r w:rsidRPr="00C31D5C">
        <w:rPr>
          <w:rFonts w:cs="Arial"/>
          <w:sz w:val="20"/>
          <w:szCs w:val="20"/>
        </w:rPr>
        <w:t xml:space="preserve">Promptly report violations </w:t>
      </w:r>
      <w:r w:rsidRPr="00B0480E">
        <w:rPr>
          <w:rFonts w:cs="Arial"/>
          <w:sz w:val="20"/>
          <w:szCs w:val="20"/>
        </w:rPr>
        <w:t xml:space="preserve">via email to </w:t>
      </w:r>
      <w:r w:rsidRPr="003B53F2">
        <w:rPr>
          <w:rFonts w:cs="Arial"/>
          <w:sz w:val="20"/>
          <w:szCs w:val="20"/>
        </w:rPr>
        <w:t>th</w:t>
      </w:r>
      <w:r w:rsidRPr="00CB41E6">
        <w:rPr>
          <w:rFonts w:cs="Arial"/>
          <w:sz w:val="20"/>
          <w:szCs w:val="20"/>
        </w:rPr>
        <w:t xml:space="preserve">e NTESS Procurement Policy and Compliance Department manager at </w:t>
      </w:r>
      <w:hyperlink r:id="rId15" w:history="1">
        <w:r w:rsidR="00CB41E6" w:rsidRPr="00B0480E">
          <w:rPr>
            <w:rStyle w:val="Hyperlink"/>
            <w:rFonts w:cs="Arial"/>
            <w:sz w:val="20"/>
            <w:szCs w:val="20"/>
          </w:rPr>
          <w:t>ppqd@sandia.gov</w:t>
        </w:r>
      </w:hyperlink>
    </w:p>
    <w:bookmarkEnd w:id="24"/>
    <w:p w14:paraId="3F0468AB" w14:textId="273046FB" w:rsidR="00CB41E6" w:rsidRDefault="00CB41E6" w:rsidP="00CB41E6">
      <w:pPr>
        <w:pStyle w:val="Default"/>
        <w:rPr>
          <w:lang w:eastAsia="x-none"/>
        </w:rPr>
      </w:pPr>
    </w:p>
    <w:p w14:paraId="1C62ABB3" w14:textId="424B2514" w:rsidR="00CB41E6" w:rsidRPr="007C4D63" w:rsidRDefault="00CB41E6" w:rsidP="00CB41E6">
      <w:pPr>
        <w:pStyle w:val="Heading1"/>
        <w:rPr>
          <w:rFonts w:cs="Arial"/>
          <w:sz w:val="20"/>
          <w:szCs w:val="24"/>
          <w:lang w:val="en-US"/>
        </w:rPr>
      </w:pPr>
      <w:r w:rsidRPr="007C4D63">
        <w:rPr>
          <w:rFonts w:cs="Arial"/>
          <w:sz w:val="20"/>
          <w:szCs w:val="24"/>
          <w:lang w:val="en-US"/>
        </w:rPr>
        <w:t>E</w:t>
      </w:r>
      <w:r>
        <w:rPr>
          <w:rFonts w:cs="Arial"/>
          <w:sz w:val="20"/>
          <w:szCs w:val="24"/>
          <w:lang w:val="en-US"/>
        </w:rPr>
        <w:t>XCUSABLE DELAYS</w:t>
      </w:r>
    </w:p>
    <w:p w14:paraId="5CF72141" w14:textId="77777777" w:rsidR="00CB41E6" w:rsidRPr="00E92214" w:rsidRDefault="00CB41E6" w:rsidP="00CB41E6">
      <w:pPr>
        <w:pStyle w:val="ListParagraph"/>
        <w:widowControl/>
        <w:numPr>
          <w:ilvl w:val="0"/>
          <w:numId w:val="36"/>
        </w:numPr>
        <w:autoSpaceDE/>
        <w:autoSpaceDN/>
        <w:adjustRightInd/>
        <w:rPr>
          <w:rFonts w:cs="Arial"/>
          <w:sz w:val="20"/>
          <w:szCs w:val="20"/>
        </w:rPr>
      </w:pPr>
      <w:r w:rsidRPr="00E92214">
        <w:rPr>
          <w:rFonts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0FC3AD7B"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Acts of God or of the public enemy</w:t>
      </w:r>
    </w:p>
    <w:p w14:paraId="60E30C9E"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Acts of NTESS</w:t>
      </w:r>
    </w:p>
    <w:p w14:paraId="0167E770"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Acts of the government in either its sovereign or contractual capacity</w:t>
      </w:r>
    </w:p>
    <w:p w14:paraId="0A266598"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Fires</w:t>
      </w:r>
    </w:p>
    <w:p w14:paraId="7E142AA5"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Floods</w:t>
      </w:r>
    </w:p>
    <w:p w14:paraId="66B4EAA5"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Epidemics</w:t>
      </w:r>
    </w:p>
    <w:p w14:paraId="459AB759"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Quarantine restrictions</w:t>
      </w:r>
    </w:p>
    <w:p w14:paraId="5B78B164"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Strikes</w:t>
      </w:r>
    </w:p>
    <w:p w14:paraId="403A1DEC"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Freight embargoes</w:t>
      </w:r>
    </w:p>
    <w:p w14:paraId="109AC359"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 xml:space="preserve">Unusually severe weather </w:t>
      </w:r>
    </w:p>
    <w:p w14:paraId="1C44F44B" w14:textId="77777777" w:rsidR="00CB41E6" w:rsidRPr="00E92214" w:rsidRDefault="00CB41E6" w:rsidP="00CB41E6">
      <w:pPr>
        <w:pStyle w:val="ListParagraph"/>
        <w:widowControl/>
        <w:numPr>
          <w:ilvl w:val="0"/>
          <w:numId w:val="36"/>
        </w:numPr>
        <w:autoSpaceDE/>
        <w:autoSpaceDN/>
        <w:adjustRightInd/>
        <w:rPr>
          <w:rFonts w:cs="Arial"/>
          <w:sz w:val="20"/>
          <w:szCs w:val="20"/>
        </w:rPr>
      </w:pPr>
      <w:bookmarkStart w:id="25" w:name="_Hlk30863086"/>
      <w:r w:rsidRPr="00E92214">
        <w:rPr>
          <w:rFonts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1C5C9540" w14:textId="77777777" w:rsidR="00CB41E6" w:rsidRPr="00E92214" w:rsidRDefault="00CB41E6" w:rsidP="00CB41E6">
      <w:pPr>
        <w:pStyle w:val="ListParagraph"/>
        <w:widowControl/>
        <w:numPr>
          <w:ilvl w:val="1"/>
          <w:numId w:val="36"/>
        </w:numPr>
        <w:autoSpaceDE/>
        <w:autoSpaceDN/>
        <w:adjustRightInd/>
        <w:rPr>
          <w:rFonts w:cs="Arial"/>
          <w:sz w:val="20"/>
          <w:szCs w:val="20"/>
        </w:rPr>
      </w:pPr>
      <w:bookmarkStart w:id="26" w:name="_Hlk31126628"/>
      <w:r w:rsidRPr="00E92214">
        <w:rPr>
          <w:rFonts w:cs="Arial"/>
          <w:sz w:val="20"/>
          <w:szCs w:val="20"/>
        </w:rPr>
        <w:t>The subcontracted supplies or services were obtainable from other sources</w:t>
      </w:r>
    </w:p>
    <w:p w14:paraId="26D66DFA"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The SP ordered the Subcontractor in writing to purchase these supplies or services from the other source</w:t>
      </w:r>
    </w:p>
    <w:p w14:paraId="0B45CC5E" w14:textId="77777777" w:rsidR="00CB41E6" w:rsidRPr="00E92214" w:rsidRDefault="00CB41E6" w:rsidP="00CB41E6">
      <w:pPr>
        <w:pStyle w:val="ListParagraph"/>
        <w:widowControl/>
        <w:numPr>
          <w:ilvl w:val="1"/>
          <w:numId w:val="36"/>
        </w:numPr>
        <w:autoSpaceDE/>
        <w:autoSpaceDN/>
        <w:adjustRightInd/>
        <w:rPr>
          <w:rFonts w:cs="Arial"/>
          <w:sz w:val="20"/>
          <w:szCs w:val="20"/>
        </w:rPr>
      </w:pPr>
      <w:r w:rsidRPr="00E92214">
        <w:rPr>
          <w:rFonts w:cs="Arial"/>
          <w:sz w:val="20"/>
          <w:szCs w:val="20"/>
        </w:rPr>
        <w:t xml:space="preserve">The Subcontractor failed to comply reasonably with this order </w:t>
      </w:r>
    </w:p>
    <w:p w14:paraId="0FBDDCA3" w14:textId="77777777" w:rsidR="00CB41E6" w:rsidRPr="00E92214" w:rsidRDefault="00CB41E6" w:rsidP="00CB41E6">
      <w:pPr>
        <w:pStyle w:val="ListParagraph"/>
        <w:widowControl/>
        <w:numPr>
          <w:ilvl w:val="0"/>
          <w:numId w:val="36"/>
        </w:numPr>
        <w:autoSpaceDE/>
        <w:autoSpaceDN/>
        <w:adjustRightInd/>
        <w:rPr>
          <w:rFonts w:cs="Arial"/>
          <w:sz w:val="20"/>
          <w:szCs w:val="20"/>
        </w:rPr>
      </w:pPr>
      <w:r w:rsidRPr="00E92214">
        <w:rPr>
          <w:rFonts w:cs="Arial"/>
          <w:sz w:val="20"/>
          <w:szCs w:val="20"/>
        </w:rPr>
        <w:lastRenderedPageBreak/>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25"/>
    <w:bookmarkEnd w:id="26"/>
    <w:p w14:paraId="09BE7F45" w14:textId="77777777" w:rsidR="00BF774A" w:rsidRPr="00EC3556" w:rsidRDefault="00BF774A">
      <w:pPr>
        <w:rPr>
          <w:rFonts w:cs="Arial"/>
          <w:sz w:val="20"/>
        </w:rPr>
      </w:pPr>
      <w:r w:rsidRPr="00EC3556">
        <w:rPr>
          <w:rFonts w:cs="Arial"/>
          <w:sz w:val="20"/>
        </w:rPr>
        <w:t xml:space="preserve"> </w:t>
      </w:r>
    </w:p>
    <w:p w14:paraId="09BE7F46" w14:textId="77777777" w:rsidR="002D05B8" w:rsidRPr="00EC3556" w:rsidRDefault="002D05B8">
      <w:pPr>
        <w:pStyle w:val="Heading1"/>
        <w:rPr>
          <w:rFonts w:cs="Arial"/>
          <w:sz w:val="20"/>
          <w:szCs w:val="24"/>
        </w:rPr>
      </w:pPr>
      <w:bookmarkStart w:id="27" w:name="_EXPORT_CONTROL"/>
      <w:bookmarkEnd w:id="27"/>
      <w:r w:rsidRPr="00EC3556">
        <w:rPr>
          <w:rFonts w:cs="Arial"/>
          <w:sz w:val="20"/>
          <w:szCs w:val="24"/>
        </w:rPr>
        <w:t>EXPORT CONTROL</w:t>
      </w:r>
    </w:p>
    <w:p w14:paraId="0FE4C118" w14:textId="77777777" w:rsidR="00C75453" w:rsidRPr="00EC3556" w:rsidRDefault="00C75453">
      <w:pPr>
        <w:widowControl/>
        <w:numPr>
          <w:ilvl w:val="0"/>
          <w:numId w:val="20"/>
        </w:numPr>
        <w:autoSpaceDE/>
        <w:autoSpaceDN/>
        <w:adjustRightInd/>
        <w:contextualSpacing/>
        <w:rPr>
          <w:rFonts w:eastAsia="Calibri" w:cs="Arial"/>
          <w:sz w:val="20"/>
        </w:rPr>
      </w:pPr>
      <w:bookmarkStart w:id="28" w:name="_Hlk27067325"/>
      <w:bookmarkStart w:id="29" w:name="_Hlk30436535"/>
      <w:bookmarkStart w:id="30" w:name="_Hlk27067343"/>
      <w:bookmarkStart w:id="31" w:name="_Hlk26975131"/>
      <w:bookmarkStart w:id="32" w:name="_Hlk26791645"/>
      <w:bookmarkStart w:id="33" w:name="_Hlk26791766"/>
      <w:r w:rsidRPr="00EC3556">
        <w:rPr>
          <w:rFonts w:eastAsia="Calibri" w:cs="Arial"/>
          <w:sz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w:t>
      </w:r>
      <w:bookmarkEnd w:id="28"/>
      <w:r w:rsidRPr="00EC3556">
        <w:rPr>
          <w:rFonts w:eastAsia="Calibri" w:cs="Arial"/>
          <w:sz w:val="20"/>
        </w:rPr>
        <w:t xml:space="preserve">shall immediately notify the SP if it transfers any export-controlled item, data, or services to foreign persons.  Diversion contrary to U.S. export laws and regulations is prohibited. </w:t>
      </w:r>
    </w:p>
    <w:p w14:paraId="55D07495" w14:textId="77777777" w:rsidR="00C75453" w:rsidRPr="00EC3556" w:rsidRDefault="00C75453">
      <w:pPr>
        <w:widowControl/>
        <w:numPr>
          <w:ilvl w:val="0"/>
          <w:numId w:val="20"/>
        </w:numPr>
        <w:autoSpaceDE/>
        <w:autoSpaceDN/>
        <w:adjustRightInd/>
        <w:contextualSpacing/>
        <w:rPr>
          <w:rFonts w:eastAsia="Calibri" w:cs="Arial"/>
          <w:sz w:val="20"/>
        </w:rPr>
      </w:pPr>
      <w:bookmarkStart w:id="34" w:name="_Hlk30436560"/>
      <w:r w:rsidRPr="00EC3556">
        <w:rPr>
          <w:rFonts w:eastAsia="Calibri" w:cs="Arial"/>
          <w:sz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bookmarkEnd w:id="29"/>
    </w:p>
    <w:p w14:paraId="3915612E" w14:textId="77777777" w:rsidR="00C75453" w:rsidRPr="00EC3556" w:rsidRDefault="00C75453">
      <w:pPr>
        <w:widowControl/>
        <w:numPr>
          <w:ilvl w:val="0"/>
          <w:numId w:val="20"/>
        </w:numPr>
        <w:autoSpaceDE/>
        <w:autoSpaceDN/>
        <w:adjustRightInd/>
        <w:contextualSpacing/>
        <w:rPr>
          <w:rFonts w:eastAsia="Calibri" w:cs="Arial"/>
          <w:sz w:val="20"/>
        </w:rPr>
      </w:pPr>
      <w:bookmarkStart w:id="35" w:name="_Hlk26975154"/>
      <w:bookmarkEnd w:id="30"/>
      <w:r w:rsidRPr="00EC3556">
        <w:rPr>
          <w:rFonts w:eastAsia="Calibri" w:cs="Arial"/>
          <w:sz w:val="20"/>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31"/>
      <w:r w:rsidRPr="00EC3556">
        <w:rPr>
          <w:rFonts w:eastAsia="Calibri" w:cs="Arial"/>
          <w:sz w:val="20"/>
        </w:rPr>
        <w:t>Controls, as required by the ITAR, and it maintains an effective export/import compliance program in accordance with the ITAR.</w:t>
      </w:r>
    </w:p>
    <w:p w14:paraId="043DEE84" w14:textId="77777777" w:rsidR="00C75453" w:rsidRPr="00EC3556" w:rsidRDefault="00C75453">
      <w:pPr>
        <w:widowControl/>
        <w:numPr>
          <w:ilvl w:val="0"/>
          <w:numId w:val="20"/>
        </w:numPr>
        <w:autoSpaceDE/>
        <w:autoSpaceDN/>
        <w:adjustRightInd/>
        <w:contextualSpacing/>
        <w:rPr>
          <w:rFonts w:eastAsia="Calibri" w:cs="Arial"/>
          <w:sz w:val="20"/>
        </w:rPr>
      </w:pPr>
      <w:r w:rsidRPr="00EC3556">
        <w:rPr>
          <w:rFonts w:eastAsia="Calibri" w:cs="Arial"/>
          <w:sz w:val="20"/>
        </w:rPr>
        <w:t>The Subcontractor shall flow down the requirements of this clause to all lower-tier subcontracts.</w:t>
      </w:r>
      <w:bookmarkEnd w:id="32"/>
    </w:p>
    <w:bookmarkEnd w:id="33"/>
    <w:bookmarkEnd w:id="34"/>
    <w:bookmarkEnd w:id="35"/>
    <w:p w14:paraId="1388C226" w14:textId="0928A3EB" w:rsidR="006247AF" w:rsidRPr="00EC3556" w:rsidRDefault="00C75453">
      <w:pPr>
        <w:pStyle w:val="Default"/>
        <w:rPr>
          <w:sz w:val="20"/>
        </w:rPr>
      </w:pPr>
      <w:r w:rsidRPr="00EC3556" w:rsidDel="00C75453">
        <w:rPr>
          <w:b/>
          <w:sz w:val="20"/>
        </w:rPr>
        <w:t xml:space="preserve"> </w:t>
      </w:r>
    </w:p>
    <w:bookmarkStart w:id="36" w:name="HANDLING_PROTECTION_AND_RELEASE_OF_INFOR"/>
    <w:p w14:paraId="0171D09F" w14:textId="15EE731E" w:rsidR="0016447A" w:rsidRPr="00EC3556" w:rsidRDefault="003C49F9">
      <w:pPr>
        <w:pStyle w:val="Heading1"/>
        <w:rPr>
          <w:rFonts w:cs="Arial"/>
          <w:sz w:val="20"/>
          <w:szCs w:val="24"/>
        </w:rPr>
      </w:pPr>
      <w:r w:rsidRPr="00EC3556">
        <w:rPr>
          <w:rFonts w:cs="Arial"/>
          <w:sz w:val="20"/>
          <w:szCs w:val="24"/>
        </w:rPr>
        <w:fldChar w:fldCharType="begin"/>
      </w:r>
      <w:r w:rsidRPr="00EC3556">
        <w:rPr>
          <w:rFonts w:cs="Arial"/>
          <w:sz w:val="20"/>
          <w:szCs w:val="24"/>
        </w:rPr>
        <w:instrText xml:space="preserve"> HYPERLINK  \l "HANDLING_PROTECTION_AND_RELEASE_OF_INFOR" </w:instrText>
      </w:r>
      <w:r w:rsidRPr="00EC3556">
        <w:rPr>
          <w:rFonts w:cs="Arial"/>
          <w:sz w:val="20"/>
          <w:szCs w:val="24"/>
        </w:rPr>
        <w:fldChar w:fldCharType="separate"/>
      </w:r>
      <w:r w:rsidR="0016447A" w:rsidRPr="00EC3556">
        <w:rPr>
          <w:rFonts w:cs="Arial"/>
          <w:sz w:val="20"/>
          <w:szCs w:val="24"/>
        </w:rPr>
        <w:t>HANDLING, PROTECTION, AND RELEASE OF INFORMATION</w:t>
      </w:r>
      <w:r w:rsidRPr="00EC3556">
        <w:rPr>
          <w:rFonts w:cs="Arial"/>
          <w:sz w:val="20"/>
          <w:szCs w:val="24"/>
        </w:rPr>
        <w:fldChar w:fldCharType="end"/>
      </w:r>
    </w:p>
    <w:p w14:paraId="50FA4DB4" w14:textId="75282224" w:rsidR="00C75453" w:rsidRPr="00EC3556" w:rsidRDefault="00C75453">
      <w:pPr>
        <w:pStyle w:val="ListParagraph"/>
        <w:widowControl/>
        <w:numPr>
          <w:ilvl w:val="0"/>
          <w:numId w:val="21"/>
        </w:numPr>
        <w:autoSpaceDE/>
        <w:autoSpaceDN/>
        <w:adjustRightInd/>
        <w:rPr>
          <w:rFonts w:eastAsia="Calibri" w:cs="Arial"/>
          <w:sz w:val="20"/>
        </w:rPr>
      </w:pPr>
      <w:bookmarkStart w:id="37" w:name="_Hlk27061013"/>
      <w:bookmarkStart w:id="38" w:name="_Hlk26978300"/>
      <w:bookmarkEnd w:id="36"/>
      <w:r w:rsidRPr="00EC3556">
        <w:rPr>
          <w:rFonts w:eastAsia="Calibri" w:cs="Arial"/>
          <w:sz w:val="20"/>
        </w:rPr>
        <w:t>Subcontract-related information, as used in this clause, means recorded information, regardless of form or the media. Examples of subcontract-related information include, but are not limited to:</w:t>
      </w:r>
    </w:p>
    <w:p w14:paraId="2D83DF56" w14:textId="77777777" w:rsidR="00C75453" w:rsidRPr="00EC3556" w:rsidRDefault="00C75453">
      <w:pPr>
        <w:widowControl/>
        <w:numPr>
          <w:ilvl w:val="1"/>
          <w:numId w:val="21"/>
        </w:numPr>
        <w:autoSpaceDE/>
        <w:autoSpaceDN/>
        <w:adjustRightInd/>
        <w:contextualSpacing/>
        <w:rPr>
          <w:rFonts w:eastAsia="Calibri" w:cs="Arial"/>
          <w:sz w:val="20"/>
        </w:rPr>
      </w:pPr>
      <w:r w:rsidRPr="00EC3556">
        <w:rPr>
          <w:rFonts w:eastAsia="Calibri" w:cs="Arial"/>
          <w:sz w:val="20"/>
        </w:rPr>
        <w:t>Information identified with any NTESS-applied marking (e.g., Official Use Only (“OUO”), NTESS Proprietary, Sandia Proprietary);</w:t>
      </w:r>
    </w:p>
    <w:p w14:paraId="371BC421" w14:textId="77777777" w:rsidR="00C75453" w:rsidRPr="00EC3556" w:rsidRDefault="00C75453">
      <w:pPr>
        <w:widowControl/>
        <w:numPr>
          <w:ilvl w:val="1"/>
          <w:numId w:val="21"/>
        </w:numPr>
        <w:autoSpaceDE/>
        <w:autoSpaceDN/>
        <w:adjustRightInd/>
        <w:contextualSpacing/>
        <w:rPr>
          <w:rFonts w:eastAsia="Calibri" w:cs="Arial"/>
          <w:sz w:val="20"/>
        </w:rPr>
      </w:pPr>
      <w:r w:rsidRPr="00EC3556">
        <w:rPr>
          <w:rFonts w:eastAsia="Calibri" w:cs="Arial"/>
          <w:sz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3F3FF051" w14:textId="77777777" w:rsidR="00C75453" w:rsidRPr="00EC3556" w:rsidRDefault="00C75453">
      <w:pPr>
        <w:widowControl/>
        <w:numPr>
          <w:ilvl w:val="1"/>
          <w:numId w:val="21"/>
        </w:numPr>
        <w:autoSpaceDE/>
        <w:autoSpaceDN/>
        <w:adjustRightInd/>
        <w:contextualSpacing/>
        <w:rPr>
          <w:rFonts w:eastAsia="Calibri" w:cs="Arial"/>
          <w:sz w:val="20"/>
        </w:rPr>
      </w:pPr>
      <w:r w:rsidRPr="00EC3556">
        <w:rPr>
          <w:rFonts w:eastAsia="Calibri" w:cs="Arial"/>
          <w:sz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12F33476" w14:textId="77777777" w:rsidR="00C75453" w:rsidRPr="00EC3556" w:rsidRDefault="00C75453">
      <w:pPr>
        <w:widowControl/>
        <w:numPr>
          <w:ilvl w:val="1"/>
          <w:numId w:val="21"/>
        </w:numPr>
        <w:autoSpaceDE/>
        <w:autoSpaceDN/>
        <w:adjustRightInd/>
        <w:contextualSpacing/>
        <w:rPr>
          <w:rFonts w:eastAsia="Calibri" w:cs="Arial"/>
          <w:sz w:val="20"/>
        </w:rPr>
      </w:pPr>
      <w:r w:rsidRPr="00EC3556">
        <w:rPr>
          <w:rFonts w:eastAsia="Calibri" w:cs="Arial"/>
          <w:sz w:val="20"/>
        </w:rPr>
        <w:t>Information obtained directly from NTESS or Sandia National Laboratories (SNL)-owned electronic resources, regardless of whether the information is marked.</w:t>
      </w:r>
    </w:p>
    <w:bookmarkEnd w:id="37"/>
    <w:p w14:paraId="17304EF6" w14:textId="77777777" w:rsidR="00C75453" w:rsidRPr="00EC3556" w:rsidRDefault="00C75453">
      <w:pPr>
        <w:widowControl/>
        <w:numPr>
          <w:ilvl w:val="0"/>
          <w:numId w:val="21"/>
        </w:numPr>
        <w:autoSpaceDE/>
        <w:autoSpaceDN/>
        <w:adjustRightInd/>
        <w:contextualSpacing/>
        <w:rPr>
          <w:rFonts w:eastAsia="Calibri" w:cs="Arial"/>
          <w:sz w:val="20"/>
        </w:rPr>
      </w:pPr>
      <w:r w:rsidRPr="00EC3556">
        <w:rPr>
          <w:rFonts w:eastAsia="Calibri" w:cs="Arial"/>
          <w:sz w:val="20"/>
        </w:rPr>
        <w:t xml:space="preserve">Handling of Information </w:t>
      </w:r>
      <w:r w:rsidRPr="00EC3556">
        <w:rPr>
          <w:rFonts w:eastAsia="Calibri" w:cs="Arial"/>
          <w:sz w:val="20"/>
        </w:rPr>
        <w:br/>
        <w:t>Subcontractor shall:</w:t>
      </w:r>
    </w:p>
    <w:p w14:paraId="335200C5" w14:textId="77777777" w:rsidR="00C75453" w:rsidRPr="00EC3556" w:rsidRDefault="00C75453">
      <w:pPr>
        <w:widowControl/>
        <w:numPr>
          <w:ilvl w:val="1"/>
          <w:numId w:val="21"/>
        </w:numPr>
        <w:autoSpaceDE/>
        <w:autoSpaceDN/>
        <w:adjustRightInd/>
        <w:contextualSpacing/>
        <w:rPr>
          <w:rFonts w:eastAsia="Calibri" w:cs="Arial"/>
          <w:sz w:val="20"/>
        </w:rPr>
      </w:pPr>
      <w:r w:rsidRPr="00EC3556">
        <w:rPr>
          <w:rFonts w:eastAsia="Calibri" w:cs="Arial"/>
          <w:sz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BF45164" w14:textId="77777777" w:rsidR="00C75453" w:rsidRPr="00EC3556" w:rsidRDefault="00C75453">
      <w:pPr>
        <w:widowControl/>
        <w:numPr>
          <w:ilvl w:val="1"/>
          <w:numId w:val="21"/>
        </w:numPr>
        <w:autoSpaceDE/>
        <w:autoSpaceDN/>
        <w:adjustRightInd/>
        <w:contextualSpacing/>
        <w:rPr>
          <w:rFonts w:eastAsia="Calibri" w:cs="Arial"/>
          <w:sz w:val="20"/>
        </w:rPr>
      </w:pPr>
      <w:r w:rsidRPr="00EC3556">
        <w:rPr>
          <w:rFonts w:eastAsia="Calibri" w:cs="Arial"/>
          <w:sz w:val="20"/>
        </w:rPr>
        <w:t>Safeguard subcontract-related information from unauthorized access, use, and disclosure;</w:t>
      </w:r>
    </w:p>
    <w:p w14:paraId="16E362A4" w14:textId="77777777" w:rsidR="00C75453" w:rsidRPr="00EC3556" w:rsidRDefault="00C75453">
      <w:pPr>
        <w:widowControl/>
        <w:numPr>
          <w:ilvl w:val="1"/>
          <w:numId w:val="21"/>
        </w:numPr>
        <w:autoSpaceDE/>
        <w:autoSpaceDN/>
        <w:adjustRightInd/>
        <w:contextualSpacing/>
        <w:rPr>
          <w:rFonts w:eastAsia="Calibri" w:cs="Arial"/>
          <w:sz w:val="20"/>
        </w:rPr>
      </w:pPr>
      <w:r w:rsidRPr="00EC3556">
        <w:rPr>
          <w:rFonts w:eastAsia="Calibri" w:cs="Arial"/>
          <w:sz w:val="20"/>
        </w:rPr>
        <w:lastRenderedPageBreak/>
        <w:t>Inform employees and lower-tier subcontractors who may require access to subcontract-related information about obligations to use the information only for</w:t>
      </w:r>
      <w:bookmarkEnd w:id="38"/>
      <w:r w:rsidRPr="00EC3556">
        <w:rPr>
          <w:rFonts w:eastAsia="Calibri" w:cs="Arial"/>
          <w:sz w:val="20"/>
        </w:rPr>
        <w:t xml:space="preserve"> performance of this subcontract and requirements to safeguard the information from unauthorized use and disclosure;</w:t>
      </w:r>
    </w:p>
    <w:p w14:paraId="2C4BE40D" w14:textId="77777777" w:rsidR="00C75453" w:rsidRPr="00EC3556" w:rsidRDefault="00C75453">
      <w:pPr>
        <w:widowControl/>
        <w:numPr>
          <w:ilvl w:val="1"/>
          <w:numId w:val="21"/>
        </w:numPr>
        <w:autoSpaceDE/>
        <w:autoSpaceDN/>
        <w:adjustRightInd/>
        <w:contextualSpacing/>
        <w:rPr>
          <w:rFonts w:eastAsia="Calibri" w:cs="Arial"/>
          <w:sz w:val="20"/>
        </w:rPr>
      </w:pPr>
      <w:r w:rsidRPr="00EC3556">
        <w:rPr>
          <w:rFonts w:eastAsia="Calibri" w:cs="Arial"/>
          <w:sz w:val="20"/>
        </w:rPr>
        <w:t>Require that each employee with access to the information complies with the obligations included in this clause;</w:t>
      </w:r>
    </w:p>
    <w:p w14:paraId="0612FFC8"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Maintain any restrictive markings on information from NTESS and on any subsequent copies.</w:t>
      </w:r>
    </w:p>
    <w:p w14:paraId="21EB47CB" w14:textId="77777777" w:rsidR="00C75453" w:rsidRPr="00EC3556" w:rsidRDefault="00C75453">
      <w:pPr>
        <w:pStyle w:val="ListParagraph"/>
        <w:widowControl/>
        <w:numPr>
          <w:ilvl w:val="0"/>
          <w:numId w:val="21"/>
        </w:numPr>
        <w:autoSpaceDE/>
        <w:autoSpaceDN/>
        <w:adjustRightInd/>
        <w:rPr>
          <w:rFonts w:cs="Arial"/>
          <w:sz w:val="20"/>
        </w:rPr>
      </w:pPr>
      <w:bookmarkStart w:id="39" w:name="_Hlk30436730"/>
      <w:bookmarkStart w:id="40" w:name="_Hlk27067436"/>
      <w:r w:rsidRPr="00EC3556">
        <w:rPr>
          <w:rFonts w:cs="Arial"/>
          <w:sz w:val="20"/>
        </w:rPr>
        <w:t>Protection of Information</w:t>
      </w:r>
      <w:r w:rsidRPr="00EC3556">
        <w:rPr>
          <w:rFonts w:cs="Arial"/>
          <w:sz w:val="20"/>
        </w:rPr>
        <w:br/>
        <w:t>Subcontractor agrees to implement and maintain safeguards for subcontract-related information that meet or exceed the following requirements:</w:t>
      </w:r>
    </w:p>
    <w:p w14:paraId="5A2DE9B2"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Protection in Use. Subcontractor shall take precautions to prevent access to subcontract-related information by persons who do not require the information to perform their jobs.</w:t>
      </w:r>
    </w:p>
    <w:p w14:paraId="2E6B3F49"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6367A364"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39"/>
    <w:p w14:paraId="19F4254C" w14:textId="1DEF3DB8"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End w:id="40"/>
      <w:r w:rsidRPr="00EC3556">
        <w:rPr>
          <w:rFonts w:cs="Arial"/>
          <w:sz w:val="20"/>
        </w:rPr>
        <w:t xml:space="preserve">authorized disposal methods, please contact the Supply Chain Risk Management Office at </w:t>
      </w:r>
      <w:hyperlink r:id="rId16" w:history="1">
        <w:r w:rsidR="006D167C" w:rsidRPr="00EC3556">
          <w:rPr>
            <w:rStyle w:val="Hyperlink"/>
            <w:rFonts w:cs="Arial"/>
            <w:sz w:val="20"/>
          </w:rPr>
          <w:t>scrm_ds@sandia.gov</w:t>
        </w:r>
      </w:hyperlink>
      <w:r w:rsidRPr="00EC3556">
        <w:rPr>
          <w:rFonts w:cs="Arial"/>
          <w:sz w:val="20"/>
        </w:rPr>
        <w:t xml:space="preserve">. </w:t>
      </w:r>
    </w:p>
    <w:p w14:paraId="15007902" w14:textId="77777777" w:rsidR="00C75453" w:rsidRPr="00EC3556" w:rsidRDefault="00C75453">
      <w:pPr>
        <w:pStyle w:val="ListParagraph"/>
        <w:widowControl/>
        <w:numPr>
          <w:ilvl w:val="0"/>
          <w:numId w:val="21"/>
        </w:numPr>
        <w:autoSpaceDE/>
        <w:autoSpaceDN/>
        <w:adjustRightInd/>
        <w:rPr>
          <w:rFonts w:cs="Arial"/>
          <w:sz w:val="20"/>
        </w:rPr>
      </w:pPr>
      <w:r w:rsidRPr="00EC3556">
        <w:rPr>
          <w:rFonts w:cs="Arial"/>
          <w:sz w:val="20"/>
        </w:rPr>
        <w:t>Release of Information</w:t>
      </w:r>
    </w:p>
    <w:p w14:paraId="4E2EEE3C"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79764996"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 xml:space="preserve">Publication proposals related to work performed or data obtained under this subcontract shall be coordinated with the SP prior to submission to any scientific, academic, technical, professional, or other publication. </w:t>
      </w:r>
    </w:p>
    <w:p w14:paraId="49F1FEDF" w14:textId="77777777" w:rsidR="00C75453" w:rsidRPr="00EC3556" w:rsidRDefault="00C75453">
      <w:pPr>
        <w:pStyle w:val="ListParagraph"/>
        <w:widowControl/>
        <w:numPr>
          <w:ilvl w:val="2"/>
          <w:numId w:val="21"/>
        </w:numPr>
        <w:autoSpaceDE/>
        <w:autoSpaceDN/>
        <w:adjustRightInd/>
        <w:rPr>
          <w:rFonts w:cs="Arial"/>
          <w:sz w:val="20"/>
        </w:rPr>
      </w:pPr>
      <w:r w:rsidRPr="00EC3556">
        <w:rPr>
          <w:rFonts w:cs="Arial"/>
          <w:sz w:val="20"/>
        </w:rPr>
        <w:t>Subcontractor shall provide NTESS an opportunity to review publication proposals related in whole or in part to work connected to this subcontract at least forty-five (45) calendar days prior to submission;</w:t>
      </w:r>
    </w:p>
    <w:p w14:paraId="63CB82C2" w14:textId="77777777" w:rsidR="00C75453" w:rsidRPr="00EC3556" w:rsidRDefault="00C75453">
      <w:pPr>
        <w:pStyle w:val="ListParagraph"/>
        <w:widowControl/>
        <w:numPr>
          <w:ilvl w:val="2"/>
          <w:numId w:val="21"/>
        </w:numPr>
        <w:autoSpaceDE/>
        <w:autoSpaceDN/>
        <w:adjustRightInd/>
        <w:rPr>
          <w:rFonts w:cs="Arial"/>
          <w:sz w:val="20"/>
        </w:rPr>
      </w:pPr>
      <w:r w:rsidRPr="00EC3556">
        <w:rPr>
          <w:rFonts w:cs="Arial"/>
          <w:sz w:val="20"/>
        </w:rPr>
        <w:t>NTESS will review the proposed publication and provide a response within forty-five (45) calendar days;</w:t>
      </w:r>
    </w:p>
    <w:p w14:paraId="11642CD6" w14:textId="77777777" w:rsidR="00C75453" w:rsidRPr="00EC3556" w:rsidRDefault="00C75453">
      <w:pPr>
        <w:pStyle w:val="ListParagraph"/>
        <w:widowControl/>
        <w:numPr>
          <w:ilvl w:val="2"/>
          <w:numId w:val="21"/>
        </w:numPr>
        <w:autoSpaceDE/>
        <w:autoSpaceDN/>
        <w:adjustRightInd/>
        <w:rPr>
          <w:rFonts w:cs="Arial"/>
          <w:sz w:val="20"/>
        </w:rPr>
      </w:pPr>
      <w:r w:rsidRPr="00EC3556">
        <w:rPr>
          <w:rFonts w:cs="Arial"/>
          <w:sz w:val="20"/>
        </w:rPr>
        <w:t xml:space="preserve">Subcontractor may assume NTESS has no comments after the response period has elapsed. </w:t>
      </w:r>
    </w:p>
    <w:p w14:paraId="4B18D7D9" w14:textId="77777777" w:rsidR="00C75453" w:rsidRPr="00EC3556" w:rsidRDefault="00C75453">
      <w:pPr>
        <w:pStyle w:val="ListParagraph"/>
        <w:widowControl/>
        <w:numPr>
          <w:ilvl w:val="2"/>
          <w:numId w:val="21"/>
        </w:numPr>
        <w:autoSpaceDE/>
        <w:autoSpaceDN/>
        <w:adjustRightInd/>
        <w:rPr>
          <w:rFonts w:cs="Arial"/>
          <w:sz w:val="20"/>
        </w:rPr>
      </w:pPr>
      <w:r w:rsidRPr="00EC3556">
        <w:rPr>
          <w:rFonts w:cs="Arial"/>
          <w:sz w:val="20"/>
        </w:rPr>
        <w:t xml:space="preserve">Subcontractor agrees to address any issues or concerns identified by NTESS before submitting publication proposals. </w:t>
      </w:r>
    </w:p>
    <w:p w14:paraId="5D2641E6"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Subcontractor shall ensure its employees and lower-tier subcontractors comply with this clause.</w:t>
      </w:r>
    </w:p>
    <w:p w14:paraId="1FBAEAB9" w14:textId="77777777" w:rsidR="00C75453" w:rsidRPr="00EC3556" w:rsidRDefault="00C75453">
      <w:pPr>
        <w:pStyle w:val="ListParagraph"/>
        <w:widowControl/>
        <w:numPr>
          <w:ilvl w:val="1"/>
          <w:numId w:val="21"/>
        </w:numPr>
        <w:autoSpaceDE/>
        <w:autoSpaceDN/>
        <w:adjustRightInd/>
        <w:rPr>
          <w:rFonts w:cs="Arial"/>
          <w:sz w:val="20"/>
        </w:rPr>
      </w:pPr>
      <w:bookmarkStart w:id="41" w:name="_Hlk27061140"/>
      <w:r w:rsidRPr="00EC3556">
        <w:rPr>
          <w:rFonts w:cs="Arial"/>
          <w:sz w:val="20"/>
        </w:rPr>
        <w:t>In no event shall the interest of NTESS or the DOE or the government in this subcontract be indicated in any advertising or publicity without advance written approval of the SP.</w:t>
      </w:r>
    </w:p>
    <w:p w14:paraId="60CB90B3" w14:textId="77777777" w:rsidR="00C75453" w:rsidRPr="00EC3556" w:rsidRDefault="00C75453">
      <w:pPr>
        <w:pStyle w:val="ListParagraph"/>
        <w:widowControl/>
        <w:numPr>
          <w:ilvl w:val="0"/>
          <w:numId w:val="21"/>
        </w:numPr>
        <w:autoSpaceDE/>
        <w:autoSpaceDN/>
        <w:adjustRightInd/>
        <w:rPr>
          <w:rFonts w:cs="Arial"/>
          <w:sz w:val="20"/>
        </w:rPr>
      </w:pPr>
      <w:bookmarkStart w:id="42" w:name="_Hlk27067474"/>
      <w:r w:rsidRPr="00EC3556">
        <w:rPr>
          <w:rFonts w:cs="Arial"/>
          <w:sz w:val="20"/>
        </w:rPr>
        <w:t>Clause Interpretation</w:t>
      </w:r>
    </w:p>
    <w:p w14:paraId="7C7B0687"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In the event of conflict between the provisions of this clause and a Nondisclosure Agreement between NTESS and the Subcontractor, the terms and conditions of the Nondisclosure Agreement shall govern.</w:t>
      </w:r>
    </w:p>
    <w:p w14:paraId="16B671A4"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70325925" w14:textId="77777777" w:rsidR="00C75453" w:rsidRPr="00EC3556" w:rsidRDefault="00C75453">
      <w:pPr>
        <w:pStyle w:val="ListParagraph"/>
        <w:widowControl/>
        <w:numPr>
          <w:ilvl w:val="1"/>
          <w:numId w:val="21"/>
        </w:numPr>
        <w:autoSpaceDE/>
        <w:autoSpaceDN/>
        <w:adjustRightInd/>
        <w:rPr>
          <w:rFonts w:cs="Arial"/>
          <w:sz w:val="20"/>
        </w:rPr>
      </w:pPr>
      <w:r w:rsidRPr="00EC3556">
        <w:rPr>
          <w:rFonts w:cs="Arial"/>
          <w:sz w:val="20"/>
        </w:rPr>
        <w:lastRenderedPageBreak/>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41"/>
    <w:bookmarkEnd w:id="42"/>
    <w:p w14:paraId="00904BF0" w14:textId="77777777" w:rsidR="0016447A" w:rsidRPr="00EC3556" w:rsidRDefault="0016447A">
      <w:pPr>
        <w:pStyle w:val="Default"/>
        <w:rPr>
          <w:sz w:val="20"/>
        </w:rPr>
      </w:pPr>
    </w:p>
    <w:p w14:paraId="1FC7FD2A" w14:textId="38F2D9B5" w:rsidR="006247AF" w:rsidRPr="00EC3556" w:rsidRDefault="006247AF">
      <w:pPr>
        <w:pStyle w:val="Heading1"/>
        <w:rPr>
          <w:rFonts w:cs="Arial"/>
          <w:sz w:val="20"/>
          <w:szCs w:val="24"/>
        </w:rPr>
      </w:pPr>
      <w:bookmarkStart w:id="43" w:name="_INDEPENDENT_CONTRACTOR_RELATIONSHIP"/>
      <w:bookmarkEnd w:id="43"/>
      <w:r w:rsidRPr="00EC3556">
        <w:rPr>
          <w:rFonts w:cs="Arial"/>
          <w:sz w:val="20"/>
          <w:szCs w:val="24"/>
        </w:rPr>
        <w:t xml:space="preserve">INDEPENDENT </w:t>
      </w:r>
      <w:r w:rsidR="00170C1C" w:rsidRPr="00EC3556">
        <w:rPr>
          <w:rFonts w:cs="Arial"/>
          <w:sz w:val="20"/>
          <w:szCs w:val="24"/>
        </w:rPr>
        <w:t>SUBCONTRACT</w:t>
      </w:r>
      <w:r w:rsidRPr="00EC3556">
        <w:rPr>
          <w:rFonts w:cs="Arial"/>
          <w:sz w:val="20"/>
          <w:szCs w:val="24"/>
        </w:rPr>
        <w:t>OR RELATIONSHIP</w:t>
      </w:r>
    </w:p>
    <w:p w14:paraId="3CBE49A5" w14:textId="77777777" w:rsidR="00C75453" w:rsidRPr="00EC3556" w:rsidRDefault="00C75453">
      <w:pPr>
        <w:widowControl/>
        <w:numPr>
          <w:ilvl w:val="0"/>
          <w:numId w:val="22"/>
        </w:numPr>
        <w:autoSpaceDE/>
        <w:autoSpaceDN/>
        <w:adjustRightInd/>
        <w:contextualSpacing/>
        <w:rPr>
          <w:rFonts w:eastAsia="Calibri" w:cs="Arial"/>
          <w:sz w:val="20"/>
        </w:rPr>
      </w:pPr>
      <w:bookmarkStart w:id="44" w:name="_Hlk27067500"/>
      <w:bookmarkStart w:id="45" w:name="_Hlk26959693"/>
      <w:r w:rsidRPr="00EC3556">
        <w:rPr>
          <w:rFonts w:eastAsia="Calibri" w:cs="Arial"/>
          <w:sz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6B1C0AEB" w14:textId="77777777" w:rsidR="00C75453" w:rsidRPr="00EC3556" w:rsidRDefault="00C75453">
      <w:pPr>
        <w:widowControl/>
        <w:numPr>
          <w:ilvl w:val="0"/>
          <w:numId w:val="22"/>
        </w:numPr>
        <w:autoSpaceDE/>
        <w:autoSpaceDN/>
        <w:adjustRightInd/>
        <w:contextualSpacing/>
        <w:rPr>
          <w:rFonts w:eastAsia="Calibri" w:cs="Arial"/>
          <w:sz w:val="20"/>
        </w:rPr>
      </w:pPr>
      <w:r w:rsidRPr="00EC3556">
        <w:rPr>
          <w:rFonts w:eastAsia="Calibri" w:cs="Arial"/>
          <w:sz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2DDBBA41" w14:textId="77777777" w:rsidR="00C75453" w:rsidRPr="00EC3556" w:rsidRDefault="00C75453">
      <w:pPr>
        <w:widowControl/>
        <w:numPr>
          <w:ilvl w:val="0"/>
          <w:numId w:val="22"/>
        </w:numPr>
        <w:autoSpaceDE/>
        <w:autoSpaceDN/>
        <w:adjustRightInd/>
        <w:contextualSpacing/>
        <w:rPr>
          <w:rFonts w:eastAsia="Calibri" w:cs="Arial"/>
          <w:sz w:val="20"/>
        </w:rPr>
      </w:pPr>
      <w:r w:rsidRPr="00EC3556">
        <w:rPr>
          <w:rFonts w:eastAsia="Calibri" w:cs="Arial"/>
          <w:sz w:val="20"/>
        </w:rPr>
        <w:t xml:space="preserve">Subcontractor shall indemnify and hold harmless NTESS from and against any actual or alleged liability, loss, costs, damages, fees of attorneys, and other expenses which NTESS may sustain or incur in consequence of: </w:t>
      </w:r>
    </w:p>
    <w:p w14:paraId="61852435" w14:textId="77777777" w:rsidR="00C75453" w:rsidRPr="00EC3556" w:rsidRDefault="00C75453">
      <w:pPr>
        <w:widowControl/>
        <w:numPr>
          <w:ilvl w:val="1"/>
          <w:numId w:val="22"/>
        </w:numPr>
        <w:autoSpaceDE/>
        <w:autoSpaceDN/>
        <w:adjustRightInd/>
        <w:contextualSpacing/>
        <w:rPr>
          <w:rFonts w:eastAsia="Calibri" w:cs="Arial"/>
          <w:sz w:val="20"/>
        </w:rPr>
      </w:pPr>
      <w:r w:rsidRPr="00EC3556">
        <w:rPr>
          <w:rFonts w:eastAsia="Calibri" w:cs="Arial"/>
          <w:sz w:val="20"/>
        </w:rPr>
        <w:t>Subcontractor's failure to pay any employee for the Work rendered under this subcontract</w:t>
      </w:r>
    </w:p>
    <w:p w14:paraId="4BCAE1DD" w14:textId="77777777" w:rsidR="00C75453" w:rsidRPr="00EC3556" w:rsidRDefault="00C75453">
      <w:pPr>
        <w:widowControl/>
        <w:numPr>
          <w:ilvl w:val="1"/>
          <w:numId w:val="22"/>
        </w:numPr>
        <w:autoSpaceDE/>
        <w:autoSpaceDN/>
        <w:adjustRightInd/>
        <w:contextualSpacing/>
        <w:rPr>
          <w:rFonts w:eastAsia="Calibri" w:cs="Arial"/>
          <w:sz w:val="20"/>
        </w:rPr>
      </w:pPr>
      <w:r w:rsidRPr="00EC3556">
        <w:rPr>
          <w:rFonts w:eastAsia="Calibri" w:cs="Arial"/>
          <w:sz w:val="20"/>
        </w:rPr>
        <w:t xml:space="preserve">Any claims made by Subcontractor's personnel against NTESS </w:t>
      </w:r>
    </w:p>
    <w:p w14:paraId="4147C89B" w14:textId="77777777" w:rsidR="00C75453" w:rsidRPr="00EC3556" w:rsidRDefault="00C75453">
      <w:pPr>
        <w:widowControl/>
        <w:numPr>
          <w:ilvl w:val="0"/>
          <w:numId w:val="22"/>
        </w:numPr>
        <w:autoSpaceDE/>
        <w:autoSpaceDN/>
        <w:adjustRightInd/>
        <w:contextualSpacing/>
        <w:rPr>
          <w:rFonts w:eastAsia="Calibri" w:cs="Arial"/>
          <w:sz w:val="20"/>
        </w:rPr>
      </w:pPr>
      <w:bookmarkStart w:id="46" w:name="_Hlk27067524"/>
      <w:r w:rsidRPr="00EC3556">
        <w:rPr>
          <w:rFonts w:eastAsia="Calibri" w:cs="Arial"/>
          <w:sz w:val="20"/>
        </w:rPr>
        <w:t>Subcontractor is not authorized to represent NTESS in any way or to bind NTESS by any promise, agreement, or obligation.</w:t>
      </w:r>
    </w:p>
    <w:p w14:paraId="79E7BCAB" w14:textId="77777777" w:rsidR="00C75453" w:rsidRPr="00EC3556" w:rsidRDefault="00C75453">
      <w:pPr>
        <w:widowControl/>
        <w:numPr>
          <w:ilvl w:val="0"/>
          <w:numId w:val="22"/>
        </w:numPr>
        <w:autoSpaceDE/>
        <w:autoSpaceDN/>
        <w:adjustRightInd/>
        <w:contextualSpacing/>
        <w:rPr>
          <w:rFonts w:eastAsia="Calibri" w:cs="Arial"/>
          <w:sz w:val="20"/>
        </w:rPr>
      </w:pPr>
      <w:r w:rsidRPr="00EC3556">
        <w:rPr>
          <w:rFonts w:eastAsia="Calibri" w:cs="Arial"/>
          <w:sz w:val="20"/>
        </w:rPr>
        <w:t>Subcontractor shall flow down the requirements of this clause to any applicable lower-tier subcontracts for services</w:t>
      </w:r>
      <w:bookmarkEnd w:id="44"/>
      <w:r w:rsidRPr="00EC3556">
        <w:rPr>
          <w:rFonts w:eastAsia="Calibri" w:cs="Arial"/>
          <w:sz w:val="20"/>
        </w:rPr>
        <w:t>.</w:t>
      </w:r>
    </w:p>
    <w:bookmarkEnd w:id="45"/>
    <w:bookmarkEnd w:id="46"/>
    <w:p w14:paraId="5647FC0A" w14:textId="6790E666" w:rsidR="006247AF" w:rsidRPr="00EC3556" w:rsidRDefault="006247AF">
      <w:pPr>
        <w:pStyle w:val="Heading1"/>
        <w:rPr>
          <w:rFonts w:cs="Arial"/>
          <w:b w:val="0"/>
          <w:sz w:val="20"/>
        </w:rPr>
      </w:pPr>
    </w:p>
    <w:p w14:paraId="387B3B3B" w14:textId="5C09EEB0" w:rsidR="006D167C" w:rsidRPr="00EC3556" w:rsidRDefault="006D167C">
      <w:pPr>
        <w:pStyle w:val="Heading1"/>
        <w:rPr>
          <w:rFonts w:cs="Arial"/>
          <w:sz w:val="20"/>
          <w:szCs w:val="24"/>
        </w:rPr>
      </w:pPr>
      <w:bookmarkStart w:id="47" w:name="_LOWER-TIER_SUBCONTRACTING"/>
      <w:bookmarkEnd w:id="47"/>
      <w:r w:rsidRPr="00EC3556">
        <w:rPr>
          <w:rFonts w:cs="Arial"/>
          <w:sz w:val="20"/>
          <w:lang w:val="en-US"/>
        </w:rPr>
        <w:t>LOWER-TIER SUBCONTRACTING</w:t>
      </w:r>
    </w:p>
    <w:p w14:paraId="5CD69982" w14:textId="7683009F" w:rsidR="006D167C" w:rsidRPr="00EC3556" w:rsidRDefault="006D167C">
      <w:pPr>
        <w:widowControl/>
        <w:autoSpaceDE/>
        <w:autoSpaceDN/>
        <w:adjustRightInd/>
        <w:rPr>
          <w:rFonts w:eastAsia="Calibri" w:cs="Arial"/>
          <w:sz w:val="20"/>
        </w:rPr>
      </w:pPr>
      <w:bookmarkStart w:id="48" w:name="_Hlk26979112"/>
      <w:r w:rsidRPr="00EC3556">
        <w:rPr>
          <w:rFonts w:eastAsia="Calibri" w:cs="Arial"/>
          <w:sz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7" w:history="1">
        <w:r w:rsidRPr="00EC3556">
          <w:rPr>
            <w:rStyle w:val="Hyperlink"/>
            <w:rFonts w:eastAsia="Calibri" w:cs="Arial"/>
            <w:sz w:val="20"/>
          </w:rPr>
          <w:t>http://www.sandia.gov/working_with_sandia/current_suppliers/contract_information/index.html</w:t>
        </w:r>
      </w:hyperlink>
      <w:r w:rsidRPr="00EC3556">
        <w:rPr>
          <w:rFonts w:eastAsia="Calibri" w:cs="Arial"/>
          <w:sz w:val="20"/>
        </w:rPr>
        <w:t xml:space="preserve"> under the Section II Terms and Conditions Tab.</w:t>
      </w:r>
      <w:bookmarkEnd w:id="48"/>
    </w:p>
    <w:p w14:paraId="4A5B490C" w14:textId="2B0E25A8" w:rsidR="00CB41E6" w:rsidRDefault="00CB41E6" w:rsidP="00CB41E6">
      <w:pPr>
        <w:pStyle w:val="Default"/>
      </w:pPr>
    </w:p>
    <w:p w14:paraId="738B8301" w14:textId="17C7D6B1" w:rsidR="00CB41E6" w:rsidRPr="007C4D63" w:rsidRDefault="00CB41E6" w:rsidP="00CB41E6">
      <w:pPr>
        <w:pStyle w:val="Heading1"/>
        <w:rPr>
          <w:rFonts w:cs="Arial"/>
          <w:sz w:val="20"/>
          <w:szCs w:val="24"/>
        </w:rPr>
      </w:pPr>
      <w:bookmarkStart w:id="49" w:name="_NOTICE_OF_POTENTIAL"/>
      <w:bookmarkEnd w:id="49"/>
      <w:r>
        <w:rPr>
          <w:rFonts w:cs="Arial"/>
          <w:sz w:val="20"/>
          <w:lang w:val="en-US"/>
        </w:rPr>
        <w:t>NOTICE OF POTENTIAL DELAY</w:t>
      </w:r>
    </w:p>
    <w:p w14:paraId="408E07B9" w14:textId="77777777" w:rsidR="00CB41E6" w:rsidRPr="008D3CD1" w:rsidRDefault="00CB41E6" w:rsidP="00CB41E6">
      <w:pPr>
        <w:rPr>
          <w:rFonts w:cs="Arial"/>
          <w:sz w:val="20"/>
          <w:szCs w:val="20"/>
        </w:rPr>
      </w:pPr>
      <w:r w:rsidRPr="008D3CD1">
        <w:rPr>
          <w:rFonts w:cs="Arial"/>
          <w:sz w:val="20"/>
          <w:szCs w:val="20"/>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50" w:name="_Hlk26960352"/>
      <w:r w:rsidRPr="008D3CD1">
        <w:rPr>
          <w:rFonts w:cs="Arial"/>
          <w:sz w:val="20"/>
          <w:szCs w:val="20"/>
        </w:rPr>
        <w:t xml:space="preserve">Such notice shall not relieve the Subcontractor from compliance from of all the requirements of the subcontract. </w:t>
      </w:r>
      <w:bookmarkEnd w:id="50"/>
    </w:p>
    <w:p w14:paraId="730B4BBD" w14:textId="77777777" w:rsidR="006247AF" w:rsidRPr="00EC3556" w:rsidRDefault="006247AF">
      <w:pPr>
        <w:rPr>
          <w:rFonts w:cs="Arial"/>
          <w:color w:val="002060"/>
          <w:sz w:val="20"/>
        </w:rPr>
      </w:pPr>
    </w:p>
    <w:p w14:paraId="3096ACC4" w14:textId="258A4DAA" w:rsidR="00A44B35" w:rsidRPr="00EC3556" w:rsidRDefault="00A44B35">
      <w:pPr>
        <w:pStyle w:val="Heading1"/>
        <w:rPr>
          <w:rFonts w:cs="Arial"/>
          <w:sz w:val="20"/>
          <w:szCs w:val="24"/>
        </w:rPr>
      </w:pPr>
      <w:bookmarkStart w:id="51" w:name="_INFORMATION_SECURITY"/>
      <w:bookmarkStart w:id="52" w:name="_OPERATIONS_SECURITY"/>
      <w:bookmarkEnd w:id="51"/>
      <w:bookmarkEnd w:id="52"/>
      <w:r w:rsidRPr="00EC3556">
        <w:rPr>
          <w:rFonts w:cs="Arial"/>
          <w:sz w:val="20"/>
          <w:szCs w:val="24"/>
        </w:rPr>
        <w:t>OPERATIONS SECURITY</w:t>
      </w:r>
    </w:p>
    <w:p w14:paraId="3F2E99B4" w14:textId="77777777" w:rsidR="006D167C" w:rsidRPr="00EC3556" w:rsidRDefault="006D167C">
      <w:pPr>
        <w:widowControl/>
        <w:numPr>
          <w:ilvl w:val="0"/>
          <w:numId w:val="23"/>
        </w:numPr>
        <w:autoSpaceDE/>
        <w:autoSpaceDN/>
        <w:adjustRightInd/>
        <w:contextualSpacing/>
        <w:rPr>
          <w:rFonts w:eastAsia="Calibri" w:cs="Arial"/>
          <w:sz w:val="20"/>
        </w:rPr>
      </w:pPr>
      <w:bookmarkStart w:id="53" w:name="_Hlk26960902"/>
      <w:bookmarkStart w:id="54" w:name="_Hlk26960917"/>
      <w:bookmarkStart w:id="55" w:name="_Hlk27062953"/>
      <w:r w:rsidRPr="00EC3556">
        <w:rPr>
          <w:rFonts w:eastAsia="Calibri" w:cs="Arial"/>
          <w:sz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79CB63F5" w14:textId="77777777" w:rsidR="006D167C" w:rsidRPr="00EC3556" w:rsidRDefault="006D167C">
      <w:pPr>
        <w:widowControl/>
        <w:numPr>
          <w:ilvl w:val="0"/>
          <w:numId w:val="23"/>
        </w:numPr>
        <w:autoSpaceDE/>
        <w:autoSpaceDN/>
        <w:adjustRightInd/>
        <w:contextualSpacing/>
        <w:rPr>
          <w:rFonts w:eastAsia="Calibri" w:cs="Arial"/>
          <w:sz w:val="20"/>
        </w:rPr>
      </w:pPr>
      <w:r w:rsidRPr="00EC3556">
        <w:rPr>
          <w:rFonts w:eastAsia="Calibri" w:cs="Arial"/>
          <w:sz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53"/>
      <w:r w:rsidRPr="00EC3556">
        <w:rPr>
          <w:rFonts w:eastAsia="Calibri" w:cs="Arial"/>
          <w:sz w:val="20"/>
        </w:rPr>
        <w:t xml:space="preserve">requirements that may be contained elsewhere in the Purchase Order (POs) or subcontract, OPSEC requires the Subcontractor to: </w:t>
      </w:r>
    </w:p>
    <w:p w14:paraId="0AC6987B" w14:textId="77777777" w:rsidR="006D167C" w:rsidRPr="00EC3556" w:rsidRDefault="006D167C">
      <w:pPr>
        <w:widowControl/>
        <w:numPr>
          <w:ilvl w:val="1"/>
          <w:numId w:val="23"/>
        </w:numPr>
        <w:autoSpaceDE/>
        <w:autoSpaceDN/>
        <w:adjustRightInd/>
        <w:contextualSpacing/>
        <w:rPr>
          <w:rFonts w:eastAsia="Calibri" w:cs="Arial"/>
          <w:sz w:val="20"/>
        </w:rPr>
      </w:pPr>
      <w:r w:rsidRPr="00EC3556">
        <w:rPr>
          <w:rFonts w:eastAsia="Calibri" w:cs="Arial"/>
          <w:sz w:val="20"/>
        </w:rPr>
        <w:t>Use the OPSEC 5-step process to protect classified</w:t>
      </w:r>
      <w:bookmarkEnd w:id="54"/>
      <w:r w:rsidRPr="00EC3556">
        <w:rPr>
          <w:rFonts w:eastAsia="Calibri" w:cs="Arial"/>
          <w:sz w:val="20"/>
        </w:rPr>
        <w:t xml:space="preserve">, sensitive unclassified, proprietary and critical information on NTESS POs, subcontracts, and all performance thereunder, to preclude the </w:t>
      </w:r>
      <w:r w:rsidRPr="00EC3556">
        <w:rPr>
          <w:rFonts w:eastAsia="Calibri" w:cs="Arial"/>
          <w:sz w:val="20"/>
        </w:rPr>
        <w:lastRenderedPageBreak/>
        <w:t xml:space="preserve">dissemination of such information except as provided for in Section II, Clause titled, "Release of Information." </w:t>
      </w:r>
    </w:p>
    <w:p w14:paraId="7FD45E80" w14:textId="77777777" w:rsidR="006D167C" w:rsidRPr="00EC3556" w:rsidRDefault="006D167C">
      <w:pPr>
        <w:widowControl/>
        <w:numPr>
          <w:ilvl w:val="1"/>
          <w:numId w:val="23"/>
        </w:numPr>
        <w:autoSpaceDE/>
        <w:autoSpaceDN/>
        <w:adjustRightInd/>
        <w:contextualSpacing/>
        <w:rPr>
          <w:rFonts w:eastAsia="Calibri" w:cs="Arial"/>
          <w:sz w:val="20"/>
        </w:rPr>
      </w:pPr>
      <w:r w:rsidRPr="00EC3556">
        <w:rPr>
          <w:rFonts w:eastAsia="Calibri" w:cs="Arial"/>
          <w:sz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113A6112" w14:textId="77777777" w:rsidR="006D167C" w:rsidRPr="00EC3556" w:rsidRDefault="006D167C">
      <w:pPr>
        <w:widowControl/>
        <w:numPr>
          <w:ilvl w:val="1"/>
          <w:numId w:val="23"/>
        </w:numPr>
        <w:autoSpaceDE/>
        <w:autoSpaceDN/>
        <w:adjustRightInd/>
        <w:contextualSpacing/>
        <w:rPr>
          <w:rFonts w:eastAsia="Calibri" w:cs="Arial"/>
          <w:sz w:val="20"/>
        </w:rPr>
      </w:pPr>
      <w:r w:rsidRPr="00EC3556">
        <w:rPr>
          <w:rFonts w:eastAsia="Calibri" w:cs="Arial"/>
          <w:sz w:val="20"/>
        </w:rPr>
        <w:t xml:space="preserve">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w:t>
      </w:r>
      <w:bookmarkEnd w:id="55"/>
      <w:r w:rsidRPr="00EC3556">
        <w:rPr>
          <w:rFonts w:eastAsia="Calibri" w:cs="Arial"/>
          <w:sz w:val="20"/>
        </w:rPr>
        <w:t>appropriate.  This may mean contacting the responsible program manager at NTESS.</w:t>
      </w:r>
    </w:p>
    <w:p w14:paraId="07AA99BA" w14:textId="77777777" w:rsidR="006D167C" w:rsidRPr="00EC3556" w:rsidRDefault="006D167C">
      <w:pPr>
        <w:widowControl/>
        <w:numPr>
          <w:ilvl w:val="1"/>
          <w:numId w:val="23"/>
        </w:numPr>
        <w:autoSpaceDE/>
        <w:autoSpaceDN/>
        <w:adjustRightInd/>
        <w:contextualSpacing/>
        <w:rPr>
          <w:rFonts w:eastAsia="Calibri" w:cs="Arial"/>
          <w:sz w:val="20"/>
        </w:rPr>
      </w:pPr>
      <w:r w:rsidRPr="00EC3556">
        <w:rPr>
          <w:rFonts w:eastAsia="Calibri" w:cs="Arial"/>
          <w:sz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595E33D7" w14:textId="77777777" w:rsidR="006D167C" w:rsidRPr="00EC3556" w:rsidRDefault="006D167C">
      <w:pPr>
        <w:pStyle w:val="ListParagraph"/>
        <w:widowControl/>
        <w:numPr>
          <w:ilvl w:val="0"/>
          <w:numId w:val="23"/>
        </w:numPr>
        <w:autoSpaceDE/>
        <w:autoSpaceDN/>
        <w:adjustRightInd/>
        <w:rPr>
          <w:rFonts w:cs="Arial"/>
          <w:sz w:val="20"/>
        </w:rPr>
      </w:pPr>
      <w:r w:rsidRPr="00EC3556">
        <w:rPr>
          <w:rFonts w:cs="Arial"/>
          <w:sz w:val="20"/>
        </w:rPr>
        <w:t>References:</w:t>
      </w:r>
    </w:p>
    <w:p w14:paraId="0DF7A8E8" w14:textId="5489A8AE" w:rsidR="006D167C" w:rsidRPr="00EC3556" w:rsidRDefault="006D167C">
      <w:pPr>
        <w:pStyle w:val="ListParagraph"/>
        <w:widowControl/>
        <w:numPr>
          <w:ilvl w:val="1"/>
          <w:numId w:val="23"/>
        </w:numPr>
        <w:autoSpaceDE/>
        <w:autoSpaceDN/>
        <w:adjustRightInd/>
        <w:rPr>
          <w:rFonts w:cs="Arial"/>
          <w:sz w:val="20"/>
        </w:rPr>
      </w:pPr>
      <w:r w:rsidRPr="00EC3556">
        <w:rPr>
          <w:rFonts w:cs="Arial"/>
          <w:sz w:val="20"/>
        </w:rPr>
        <w:t xml:space="preserve">FSO Tool cart </w:t>
      </w:r>
      <w:hyperlink r:id="rId18" w:history="1">
        <w:r w:rsidR="00985242" w:rsidRPr="00EC3556">
          <w:rPr>
            <w:rStyle w:val="Hyperlink"/>
            <w:rFonts w:cs="Arial"/>
            <w:sz w:val="20"/>
          </w:rPr>
          <w:t>http://www.sandia.gov/FSO/</w:t>
        </w:r>
      </w:hyperlink>
      <w:r w:rsidR="00985242" w:rsidRPr="00EC3556">
        <w:rPr>
          <w:rFonts w:cs="Arial"/>
          <w:sz w:val="20"/>
        </w:rPr>
        <w:t xml:space="preserve"> </w:t>
      </w:r>
      <w:r w:rsidRPr="00EC3556">
        <w:rPr>
          <w:rFonts w:cs="Arial"/>
          <w:sz w:val="20"/>
        </w:rPr>
        <w:t xml:space="preserve"> </w:t>
      </w:r>
    </w:p>
    <w:p w14:paraId="71179209" w14:textId="77777777" w:rsidR="006D167C" w:rsidRPr="00EC3556" w:rsidRDefault="006D167C">
      <w:pPr>
        <w:pStyle w:val="ListParagraph"/>
        <w:widowControl/>
        <w:numPr>
          <w:ilvl w:val="0"/>
          <w:numId w:val="23"/>
        </w:numPr>
        <w:autoSpaceDE/>
        <w:autoSpaceDN/>
        <w:adjustRightInd/>
        <w:rPr>
          <w:rFonts w:cs="Arial"/>
          <w:sz w:val="20"/>
        </w:rPr>
      </w:pPr>
      <w:bookmarkStart w:id="56" w:name="_Hlk26979638"/>
      <w:r w:rsidRPr="00EC3556">
        <w:rPr>
          <w:rFonts w:cs="Arial"/>
          <w:sz w:val="20"/>
        </w:rPr>
        <w:t>Definitions:</w:t>
      </w:r>
    </w:p>
    <w:p w14:paraId="304A6798" w14:textId="77777777" w:rsidR="006D167C" w:rsidRPr="00EC3556" w:rsidRDefault="006D167C">
      <w:pPr>
        <w:pStyle w:val="ListParagraph"/>
        <w:widowControl/>
        <w:numPr>
          <w:ilvl w:val="1"/>
          <w:numId w:val="23"/>
        </w:numPr>
        <w:autoSpaceDE/>
        <w:autoSpaceDN/>
        <w:adjustRightInd/>
        <w:rPr>
          <w:rFonts w:cs="Arial"/>
          <w:sz w:val="20"/>
        </w:rPr>
      </w:pPr>
      <w:bookmarkStart w:id="57" w:name="_Hlk26960957"/>
      <w:r w:rsidRPr="00EC3556">
        <w:rPr>
          <w:rFonts w:cs="Arial"/>
          <w:sz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317503AB" w14:textId="77777777" w:rsidR="006D167C" w:rsidRPr="00EC3556" w:rsidRDefault="006D167C">
      <w:pPr>
        <w:pStyle w:val="ListParagraph"/>
        <w:widowControl/>
        <w:numPr>
          <w:ilvl w:val="1"/>
          <w:numId w:val="23"/>
        </w:numPr>
        <w:autoSpaceDE/>
        <w:autoSpaceDN/>
        <w:adjustRightInd/>
        <w:rPr>
          <w:rFonts w:cs="Arial"/>
          <w:sz w:val="20"/>
        </w:rPr>
      </w:pPr>
      <w:r w:rsidRPr="00EC3556">
        <w:rPr>
          <w:rFonts w:cs="Arial"/>
          <w:sz w:val="20"/>
        </w:rPr>
        <w:t>Critical Information List (CIL) is a compilation of critical information topics, generally organized by SP&amp;A.</w:t>
      </w:r>
    </w:p>
    <w:p w14:paraId="711A7B9A" w14:textId="77777777" w:rsidR="006D167C" w:rsidRPr="00EC3556" w:rsidRDefault="006D167C">
      <w:pPr>
        <w:pStyle w:val="ListParagraph"/>
        <w:widowControl/>
        <w:numPr>
          <w:ilvl w:val="1"/>
          <w:numId w:val="23"/>
        </w:numPr>
        <w:autoSpaceDE/>
        <w:autoSpaceDN/>
        <w:adjustRightInd/>
        <w:rPr>
          <w:rFonts w:cs="Arial"/>
          <w:sz w:val="20"/>
        </w:rPr>
      </w:pPr>
      <w:r w:rsidRPr="00EC3556">
        <w:rPr>
          <w:rFonts w:cs="Arial"/>
          <w:sz w:val="20"/>
        </w:rPr>
        <w:t xml:space="preserve">OPSEC Measure means anything that effectively negates or mitigates an adversary's ability to exploit vulnerabilities. </w:t>
      </w:r>
    </w:p>
    <w:p w14:paraId="2004C3E6" w14:textId="77777777" w:rsidR="006D167C" w:rsidRPr="00EC3556" w:rsidRDefault="006D167C">
      <w:pPr>
        <w:pStyle w:val="ListParagraph"/>
        <w:widowControl/>
        <w:numPr>
          <w:ilvl w:val="1"/>
          <w:numId w:val="23"/>
        </w:numPr>
        <w:autoSpaceDE/>
        <w:autoSpaceDN/>
        <w:adjustRightInd/>
        <w:rPr>
          <w:rFonts w:cs="Arial"/>
          <w:sz w:val="20"/>
        </w:rPr>
      </w:pPr>
      <w:r w:rsidRPr="00EC3556">
        <w:rPr>
          <w:rFonts w:cs="Arial"/>
          <w:sz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71DC1941" w14:textId="77777777" w:rsidR="006D167C" w:rsidRPr="00EC3556" w:rsidRDefault="006D167C">
      <w:pPr>
        <w:pStyle w:val="ListParagraph"/>
        <w:widowControl/>
        <w:numPr>
          <w:ilvl w:val="0"/>
          <w:numId w:val="23"/>
        </w:numPr>
        <w:autoSpaceDE/>
        <w:autoSpaceDN/>
        <w:adjustRightInd/>
        <w:rPr>
          <w:rFonts w:cs="Arial"/>
          <w:sz w:val="20"/>
        </w:rPr>
      </w:pPr>
      <w:bookmarkStart w:id="58" w:name="_Hlk27067673"/>
      <w:r w:rsidRPr="00EC3556">
        <w:rPr>
          <w:rFonts w:cs="Arial"/>
          <w:sz w:val="20"/>
        </w:rPr>
        <w:t>Required Training:</w:t>
      </w:r>
    </w:p>
    <w:p w14:paraId="23C1D67D" w14:textId="77777777" w:rsidR="006D167C" w:rsidRPr="00EC3556" w:rsidRDefault="006D167C">
      <w:pPr>
        <w:pStyle w:val="ListParagraph"/>
        <w:widowControl/>
        <w:numPr>
          <w:ilvl w:val="1"/>
          <w:numId w:val="23"/>
        </w:numPr>
        <w:autoSpaceDE/>
        <w:autoSpaceDN/>
        <w:adjustRightInd/>
        <w:rPr>
          <w:rFonts w:cs="Arial"/>
          <w:sz w:val="20"/>
        </w:rPr>
      </w:pPr>
      <w:bookmarkStart w:id="59" w:name="_Hlk26960967"/>
      <w:bookmarkEnd w:id="57"/>
      <w:r w:rsidRPr="00EC3556">
        <w:rPr>
          <w:rFonts w:cs="Arial"/>
          <w:sz w:val="20"/>
        </w:rPr>
        <w:t>The Subcontractor shall complete any training that may be required, in the future, as a result of possible changes in the Security requirements, as directed by the SDR.</w:t>
      </w:r>
      <w:bookmarkEnd w:id="59"/>
    </w:p>
    <w:bookmarkEnd w:id="56"/>
    <w:bookmarkEnd w:id="58"/>
    <w:p w14:paraId="7A8D532A" w14:textId="77777777" w:rsidR="00E635DF" w:rsidRPr="00EC3556" w:rsidRDefault="00E635DF">
      <w:pPr>
        <w:pStyle w:val="Default"/>
        <w:rPr>
          <w:sz w:val="20"/>
          <w:lang w:eastAsia="x-none"/>
        </w:rPr>
      </w:pPr>
    </w:p>
    <w:bookmarkStart w:id="60" w:name="_ORDER_OF_PRECEDENCE"/>
    <w:bookmarkStart w:id="61" w:name="_PAYMENT"/>
    <w:bookmarkStart w:id="62" w:name="_RECYCLED_AND/OR_NEW"/>
    <w:bookmarkEnd w:id="60"/>
    <w:bookmarkEnd w:id="61"/>
    <w:bookmarkEnd w:id="62"/>
    <w:p w14:paraId="47D6E3F2" w14:textId="432C051B" w:rsidR="00CD4996" w:rsidRPr="00EC3556" w:rsidRDefault="00CD4996">
      <w:pPr>
        <w:pStyle w:val="Heading1"/>
        <w:rPr>
          <w:rFonts w:cs="Arial"/>
          <w:sz w:val="20"/>
          <w:szCs w:val="24"/>
          <w:lang w:val="en-US"/>
        </w:rPr>
      </w:pPr>
      <w:r w:rsidRPr="00EC3556">
        <w:rPr>
          <w:rFonts w:cs="Arial"/>
          <w:sz w:val="20"/>
          <w:szCs w:val="24"/>
        </w:rPr>
        <w:fldChar w:fldCharType="begin"/>
      </w:r>
      <w:r w:rsidRPr="00EC3556">
        <w:rPr>
          <w:rFonts w:cs="Arial"/>
          <w:sz w:val="20"/>
          <w:szCs w:val="24"/>
        </w:rPr>
        <w:instrText xml:space="preserve"> HYPERLINK \l "_FP13_-_ORDER" </w:instrText>
      </w:r>
      <w:r w:rsidRPr="00EC3556">
        <w:rPr>
          <w:rFonts w:cs="Arial"/>
          <w:sz w:val="20"/>
          <w:szCs w:val="24"/>
        </w:rPr>
        <w:fldChar w:fldCharType="separate"/>
      </w:r>
      <w:r w:rsidRPr="00EC3556">
        <w:rPr>
          <w:rFonts w:cs="Arial"/>
          <w:sz w:val="20"/>
          <w:szCs w:val="24"/>
        </w:rPr>
        <w:t>ORDER OF PRECEDENCE</w:t>
      </w:r>
      <w:r w:rsidRPr="00EC3556">
        <w:rPr>
          <w:rFonts w:cs="Arial"/>
          <w:sz w:val="20"/>
          <w:szCs w:val="24"/>
        </w:rPr>
        <w:fldChar w:fldCharType="end"/>
      </w:r>
      <w:r w:rsidR="00985242" w:rsidRPr="00EC3556">
        <w:rPr>
          <w:rFonts w:cs="Arial"/>
          <w:sz w:val="20"/>
          <w:szCs w:val="24"/>
          <w:lang w:val="en-US"/>
        </w:rPr>
        <w:t xml:space="preserve"> - PURCHASE ORDER</w:t>
      </w:r>
    </w:p>
    <w:p w14:paraId="269FA6C4" w14:textId="77777777" w:rsidR="00985242" w:rsidRPr="00EC3556" w:rsidRDefault="00985242">
      <w:pPr>
        <w:rPr>
          <w:rFonts w:cs="Arial"/>
          <w:sz w:val="20"/>
        </w:rPr>
      </w:pPr>
      <w:bookmarkStart w:id="63" w:name="_Hlk30769965"/>
      <w:r w:rsidRPr="00EC3556">
        <w:rPr>
          <w:rFonts w:cs="Arial"/>
          <w:sz w:val="20"/>
        </w:rPr>
        <w:t xml:space="preserve">Any inconsistencies shall be resolved in accordance with the following descending order of precedence: </w:t>
      </w:r>
    </w:p>
    <w:p w14:paraId="55CD70B6" w14:textId="77777777" w:rsidR="00985242" w:rsidRPr="00EC3556" w:rsidRDefault="00985242">
      <w:pPr>
        <w:pStyle w:val="ListParagraph"/>
        <w:widowControl/>
        <w:numPr>
          <w:ilvl w:val="0"/>
          <w:numId w:val="24"/>
        </w:numPr>
        <w:autoSpaceDE/>
        <w:autoSpaceDN/>
        <w:adjustRightInd/>
        <w:rPr>
          <w:rFonts w:cs="Arial"/>
          <w:sz w:val="20"/>
        </w:rPr>
      </w:pPr>
      <w:r w:rsidRPr="00EC3556">
        <w:rPr>
          <w:rFonts w:cs="Arial"/>
          <w:sz w:val="20"/>
        </w:rPr>
        <w:t xml:space="preserve">Cover Page </w:t>
      </w:r>
    </w:p>
    <w:p w14:paraId="4569E935" w14:textId="77777777" w:rsidR="00985242" w:rsidRPr="00EC3556" w:rsidRDefault="00985242">
      <w:pPr>
        <w:pStyle w:val="ListParagraph"/>
        <w:widowControl/>
        <w:numPr>
          <w:ilvl w:val="0"/>
          <w:numId w:val="24"/>
        </w:numPr>
        <w:autoSpaceDE/>
        <w:autoSpaceDN/>
        <w:adjustRightInd/>
        <w:rPr>
          <w:rFonts w:cs="Arial"/>
          <w:sz w:val="20"/>
        </w:rPr>
      </w:pPr>
      <w:r w:rsidRPr="00EC3556">
        <w:rPr>
          <w:rFonts w:cs="Arial"/>
          <w:sz w:val="20"/>
        </w:rPr>
        <w:t xml:space="preserve">Section I </w:t>
      </w:r>
    </w:p>
    <w:p w14:paraId="0B247019" w14:textId="77777777" w:rsidR="00985242" w:rsidRPr="00EC3556" w:rsidRDefault="00985242">
      <w:pPr>
        <w:pStyle w:val="ListParagraph"/>
        <w:widowControl/>
        <w:numPr>
          <w:ilvl w:val="0"/>
          <w:numId w:val="24"/>
        </w:numPr>
        <w:autoSpaceDE/>
        <w:autoSpaceDN/>
        <w:adjustRightInd/>
        <w:rPr>
          <w:rFonts w:cs="Arial"/>
          <w:sz w:val="20"/>
        </w:rPr>
      </w:pPr>
      <w:r w:rsidRPr="00EC3556">
        <w:rPr>
          <w:rFonts w:cs="Arial"/>
          <w:sz w:val="20"/>
        </w:rPr>
        <w:t xml:space="preserve">SF 6432-PO, Section II </w:t>
      </w:r>
    </w:p>
    <w:p w14:paraId="0FED1A65" w14:textId="77777777" w:rsidR="00985242" w:rsidRPr="00EC3556" w:rsidRDefault="00985242">
      <w:pPr>
        <w:pStyle w:val="ListParagraph"/>
        <w:widowControl/>
        <w:numPr>
          <w:ilvl w:val="0"/>
          <w:numId w:val="24"/>
        </w:numPr>
        <w:autoSpaceDE/>
        <w:autoSpaceDN/>
        <w:adjustRightInd/>
        <w:rPr>
          <w:rFonts w:cs="Arial"/>
          <w:sz w:val="20"/>
        </w:rPr>
      </w:pPr>
      <w:r w:rsidRPr="00EC3556">
        <w:rPr>
          <w:rFonts w:cs="Arial"/>
          <w:sz w:val="20"/>
        </w:rPr>
        <w:t xml:space="preserve">Specifications, drawings, and other documents incorporated in the subcontract </w:t>
      </w:r>
      <w:bookmarkEnd w:id="63"/>
    </w:p>
    <w:p w14:paraId="58C57ACA" w14:textId="77777777" w:rsidR="006436D4" w:rsidRPr="00EC3556" w:rsidRDefault="006436D4">
      <w:pPr>
        <w:pStyle w:val="Heading1"/>
        <w:rPr>
          <w:rFonts w:cs="Arial"/>
          <w:sz w:val="20"/>
          <w:szCs w:val="24"/>
        </w:rPr>
      </w:pPr>
    </w:p>
    <w:p w14:paraId="2B047472" w14:textId="77777777" w:rsidR="006436D4" w:rsidRPr="00EC3556" w:rsidRDefault="006436D4">
      <w:pPr>
        <w:pStyle w:val="Heading1"/>
        <w:rPr>
          <w:rFonts w:cs="Arial"/>
          <w:sz w:val="20"/>
          <w:szCs w:val="24"/>
        </w:rPr>
      </w:pPr>
      <w:bookmarkStart w:id="64" w:name="_PROTECTION_OF_PERSONALLY_1"/>
      <w:bookmarkEnd w:id="64"/>
      <w:r w:rsidRPr="00EC3556">
        <w:rPr>
          <w:rFonts w:cs="Arial"/>
          <w:sz w:val="20"/>
          <w:szCs w:val="24"/>
        </w:rPr>
        <w:t>PROTECTION OF PERSONALLY IDENTIFIABLE INFORMATION (PII)</w:t>
      </w:r>
    </w:p>
    <w:p w14:paraId="1ED48F83" w14:textId="77777777" w:rsidR="00985242" w:rsidRPr="00EC3556" w:rsidRDefault="00985242">
      <w:pPr>
        <w:rPr>
          <w:rFonts w:cs="Arial"/>
          <w:sz w:val="20"/>
        </w:rPr>
      </w:pPr>
      <w:bookmarkStart w:id="65" w:name="_Hlk27063297"/>
      <w:bookmarkStart w:id="66" w:name="_Hlk27067979"/>
      <w:bookmarkStart w:id="67" w:name="_Hlk26980413"/>
      <w:bookmarkStart w:id="68" w:name="_Hlk26961543"/>
      <w:r w:rsidRPr="00EC3556">
        <w:rPr>
          <w:rFonts w:cs="Arial"/>
          <w:sz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5B9260B7" w14:textId="77777777" w:rsidR="00985242" w:rsidRPr="00EC3556" w:rsidRDefault="00985242">
      <w:pPr>
        <w:pStyle w:val="ListParagraph"/>
        <w:widowControl/>
        <w:numPr>
          <w:ilvl w:val="0"/>
          <w:numId w:val="25"/>
        </w:numPr>
        <w:autoSpaceDE/>
        <w:autoSpaceDN/>
        <w:adjustRightInd/>
        <w:rPr>
          <w:rFonts w:cs="Arial"/>
          <w:sz w:val="20"/>
        </w:rPr>
      </w:pPr>
      <w:r w:rsidRPr="00EC3556">
        <w:rPr>
          <w:rFonts w:cs="Arial"/>
          <w:sz w:val="20"/>
        </w:rPr>
        <w:t>For the purposes of this subcontract, PII is defined as:</w:t>
      </w:r>
    </w:p>
    <w:bookmarkEnd w:id="65"/>
    <w:p w14:paraId="19953B4D" w14:textId="77777777" w:rsidR="00985242" w:rsidRPr="00EC3556" w:rsidRDefault="00985242">
      <w:pPr>
        <w:pStyle w:val="ListParagraph"/>
        <w:widowControl/>
        <w:numPr>
          <w:ilvl w:val="1"/>
          <w:numId w:val="25"/>
        </w:numPr>
        <w:autoSpaceDE/>
        <w:autoSpaceDN/>
        <w:adjustRightInd/>
        <w:rPr>
          <w:rFonts w:cs="Arial"/>
          <w:sz w:val="20"/>
        </w:rPr>
      </w:pPr>
      <w:r w:rsidRPr="00EC3556">
        <w:rPr>
          <w:rFonts w:cs="Arial"/>
          <w:sz w:val="20"/>
        </w:rPr>
        <w:lastRenderedPageBreak/>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0D10C541"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social security number</w:t>
      </w:r>
    </w:p>
    <w:p w14:paraId="576BFEA4"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driver's license number</w:t>
      </w:r>
    </w:p>
    <w:p w14:paraId="6514C3F9"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passport number</w:t>
      </w:r>
    </w:p>
    <w:p w14:paraId="68AF24F6"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 xml:space="preserve">other federal- or state-issued identification </w:t>
      </w:r>
      <w:bookmarkEnd w:id="66"/>
      <w:r w:rsidRPr="00EC3556">
        <w:rPr>
          <w:rFonts w:cs="Arial"/>
          <w:sz w:val="20"/>
        </w:rPr>
        <w:t>card number</w:t>
      </w:r>
    </w:p>
    <w:p w14:paraId="2229D4B9"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bank account number (with or without routing number, access code, or Personal Identification Number [PIN])</w:t>
      </w:r>
    </w:p>
    <w:p w14:paraId="39D29181"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financial or benefit account number in combination with any required code permitting access; background information; verification report</w:t>
      </w:r>
    </w:p>
    <w:p w14:paraId="5E24C29A"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credit report, including consumer reports</w:t>
      </w:r>
    </w:p>
    <w:p w14:paraId="434A6563"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medical or health information, including biometric, bio-monitoring, or genetic information</w:t>
      </w:r>
    </w:p>
    <w:p w14:paraId="18205FD5"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employment history including ratings, salary, wage, deduction information, and disciplinary actions</w:t>
      </w:r>
    </w:p>
    <w:p w14:paraId="2D093231"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security clearance history or related information</w:t>
      </w:r>
    </w:p>
    <w:bookmarkEnd w:id="67"/>
    <w:p w14:paraId="54D74409"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criminal history</w:t>
      </w:r>
    </w:p>
    <w:p w14:paraId="6159FCFC"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date of birth or age</w:t>
      </w:r>
    </w:p>
    <w:p w14:paraId="544B4914"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place of birth</w:t>
      </w:r>
    </w:p>
    <w:p w14:paraId="673F75EE"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mother’s maiden name</w:t>
      </w:r>
    </w:p>
    <w:p w14:paraId="089C1A5C" w14:textId="77777777" w:rsidR="00985242" w:rsidRPr="00EC3556" w:rsidRDefault="00985242">
      <w:pPr>
        <w:pStyle w:val="ListParagraph"/>
        <w:widowControl/>
        <w:numPr>
          <w:ilvl w:val="2"/>
          <w:numId w:val="25"/>
        </w:numPr>
        <w:autoSpaceDE/>
        <w:autoSpaceDN/>
        <w:adjustRightInd/>
        <w:rPr>
          <w:rFonts w:cs="Arial"/>
          <w:sz w:val="20"/>
        </w:rPr>
      </w:pPr>
      <w:r w:rsidRPr="00EC3556">
        <w:rPr>
          <w:rFonts w:cs="Arial"/>
          <w:sz w:val="20"/>
        </w:rPr>
        <w:t>and race or ethnicity</w:t>
      </w:r>
    </w:p>
    <w:p w14:paraId="67ABE84D" w14:textId="77777777" w:rsidR="00985242" w:rsidRPr="00EC3556" w:rsidRDefault="00985242">
      <w:pPr>
        <w:pStyle w:val="ListParagraph"/>
        <w:widowControl/>
        <w:numPr>
          <w:ilvl w:val="1"/>
          <w:numId w:val="25"/>
        </w:numPr>
        <w:autoSpaceDE/>
        <w:autoSpaceDN/>
        <w:adjustRightInd/>
        <w:rPr>
          <w:rFonts w:cs="Arial"/>
          <w:sz w:val="20"/>
        </w:rPr>
      </w:pPr>
      <w:r w:rsidRPr="00EC3556">
        <w:rPr>
          <w:rFonts w:cs="Arial"/>
          <w:sz w:val="20"/>
        </w:rPr>
        <w:t xml:space="preserve">One means of distinguishing or tracing an individual’s identity is to include the first name or the first initial and last name of an individual in combination with any information listed above.  </w:t>
      </w:r>
    </w:p>
    <w:bookmarkEnd w:id="68"/>
    <w:p w14:paraId="48FBCA9B" w14:textId="77777777" w:rsidR="00985242" w:rsidRPr="00EC3556" w:rsidRDefault="00985242">
      <w:pPr>
        <w:pStyle w:val="ListParagraph"/>
        <w:widowControl/>
        <w:numPr>
          <w:ilvl w:val="1"/>
          <w:numId w:val="25"/>
        </w:numPr>
        <w:autoSpaceDE/>
        <w:autoSpaceDN/>
        <w:adjustRightInd/>
        <w:rPr>
          <w:rFonts w:cs="Arial"/>
          <w:sz w:val="20"/>
        </w:rPr>
      </w:pPr>
      <w:r w:rsidRPr="00EC3556">
        <w:rPr>
          <w:rFonts w:cs="Arial"/>
          <w:sz w:val="20"/>
        </w:rPr>
        <w:t>PII does not include information that is on NTESS computing resources as a result of incidental personal use of computing and information resources or other assets.</w:t>
      </w:r>
    </w:p>
    <w:p w14:paraId="3065E7F4" w14:textId="26825A10" w:rsidR="00985242" w:rsidRPr="00EC3556" w:rsidRDefault="00985242">
      <w:pPr>
        <w:pStyle w:val="ListParagraph"/>
        <w:widowControl/>
        <w:numPr>
          <w:ilvl w:val="0"/>
          <w:numId w:val="25"/>
        </w:numPr>
        <w:autoSpaceDE/>
        <w:autoSpaceDN/>
        <w:adjustRightInd/>
        <w:rPr>
          <w:rFonts w:cs="Arial"/>
          <w:sz w:val="20"/>
        </w:rPr>
      </w:pPr>
      <w:r w:rsidRPr="00EC3556">
        <w:rPr>
          <w:rFonts w:cs="Arial"/>
          <w:sz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2848EC" w:rsidRPr="00EC3556">
          <w:rPr>
            <w:rStyle w:val="Hyperlink"/>
            <w:rFonts w:cs="Arial"/>
            <w:sz w:val="20"/>
          </w:rPr>
          <w:t>contractnotification@sandia.gov</w:t>
        </w:r>
      </w:hyperlink>
      <w:r w:rsidR="002848EC" w:rsidRPr="00EC3556">
        <w:rPr>
          <w:rFonts w:cs="Arial"/>
          <w:sz w:val="20"/>
        </w:rPr>
        <w:t xml:space="preserve"> </w:t>
      </w:r>
      <w:r w:rsidRPr="00EC3556">
        <w:rPr>
          <w:rFonts w:cs="Arial"/>
          <w:sz w:val="20"/>
        </w:rPr>
        <w:t xml:space="preserve">and contacting the named SP.  Subcontractor shall cooperate with NTESS and provide information needed to allow NTESS to evaluate the nature and extent of the release or loss of control. </w:t>
      </w:r>
    </w:p>
    <w:p w14:paraId="50804239" w14:textId="77777777" w:rsidR="00985242" w:rsidRPr="00EC3556" w:rsidRDefault="00985242">
      <w:pPr>
        <w:pStyle w:val="ListParagraph"/>
        <w:widowControl/>
        <w:numPr>
          <w:ilvl w:val="0"/>
          <w:numId w:val="25"/>
        </w:numPr>
        <w:autoSpaceDE/>
        <w:autoSpaceDN/>
        <w:adjustRightInd/>
        <w:rPr>
          <w:rFonts w:cs="Arial"/>
          <w:sz w:val="20"/>
        </w:rPr>
      </w:pPr>
      <w:bookmarkStart w:id="69" w:name="_Hlk27063337"/>
      <w:r w:rsidRPr="00EC3556">
        <w:rPr>
          <w:rFonts w:cs="Arial"/>
          <w:sz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69"/>
    <w:p w14:paraId="16424628" w14:textId="77777777" w:rsidR="00CD4996" w:rsidRPr="00EC3556" w:rsidRDefault="00CD4996">
      <w:pPr>
        <w:rPr>
          <w:rFonts w:cs="Arial"/>
          <w:sz w:val="20"/>
        </w:rPr>
      </w:pPr>
    </w:p>
    <w:p w14:paraId="09BE7F4F" w14:textId="1E49F4D5" w:rsidR="00423E0E" w:rsidRPr="00EC3556" w:rsidRDefault="00BF774A">
      <w:pPr>
        <w:pStyle w:val="Heading1"/>
        <w:rPr>
          <w:rFonts w:cs="Arial"/>
          <w:sz w:val="20"/>
          <w:szCs w:val="24"/>
        </w:rPr>
      </w:pPr>
      <w:bookmarkStart w:id="70" w:name="_RECYCLED_AND/OR_NEW_1"/>
      <w:bookmarkEnd w:id="70"/>
      <w:r w:rsidRPr="00EC3556">
        <w:rPr>
          <w:rFonts w:cs="Arial"/>
          <w:sz w:val="20"/>
          <w:szCs w:val="24"/>
        </w:rPr>
        <w:t xml:space="preserve">RECYCLED AND/OR NEW MATERIALS </w:t>
      </w:r>
    </w:p>
    <w:p w14:paraId="09F51E44" w14:textId="77777777" w:rsidR="00E548E1" w:rsidRPr="00EC3556" w:rsidRDefault="00E548E1">
      <w:pPr>
        <w:widowControl/>
        <w:autoSpaceDE/>
        <w:autoSpaceDN/>
        <w:adjustRightInd/>
        <w:rPr>
          <w:rFonts w:eastAsia="Calibri" w:cs="Arial"/>
          <w:sz w:val="20"/>
        </w:rPr>
      </w:pPr>
      <w:bookmarkStart w:id="71" w:name="_Hlk27068054"/>
      <w:bookmarkStart w:id="72" w:name="_Hlk30525596"/>
      <w:r w:rsidRPr="00EC3556">
        <w:rPr>
          <w:rFonts w:eastAsia="Calibri" w:cs="Arial"/>
          <w:sz w:val="20"/>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73" w:name="_Hlk27063466"/>
      <w:r w:rsidRPr="00EC3556">
        <w:rPr>
          <w:rFonts w:eastAsia="Calibri" w:cs="Arial"/>
          <w:sz w:val="20"/>
        </w:rPr>
        <w:t>Subcontractor shall give preference to the use of recycled materials in support of NTESS’ Sustainable Acquisition Program as set forth in Department of Energy Acquisition Regulation (DEAR) 970.5223-7 SUSTAINABLE ACQUISITION PROGRAM</w:t>
      </w:r>
      <w:bookmarkEnd w:id="73"/>
      <w:r w:rsidRPr="00EC3556">
        <w:rPr>
          <w:rFonts w:eastAsia="Calibri" w:cs="Arial"/>
          <w:sz w:val="20"/>
        </w:rPr>
        <w:t>.</w:t>
      </w:r>
      <w:bookmarkEnd w:id="71"/>
    </w:p>
    <w:p w14:paraId="756FE318" w14:textId="77777777" w:rsidR="002775BE" w:rsidRPr="00EC3556" w:rsidRDefault="002775BE">
      <w:pPr>
        <w:rPr>
          <w:rFonts w:cs="Arial"/>
          <w:sz w:val="20"/>
        </w:rPr>
      </w:pPr>
      <w:bookmarkStart w:id="74" w:name="_RIGHTS_AND_INTERESTS"/>
      <w:bookmarkEnd w:id="72"/>
      <w:bookmarkEnd w:id="74"/>
    </w:p>
    <w:p w14:paraId="60680F9F" w14:textId="77777777" w:rsidR="002775BE" w:rsidRPr="00EC3556" w:rsidRDefault="002775BE">
      <w:pPr>
        <w:pStyle w:val="Heading1"/>
        <w:rPr>
          <w:sz w:val="20"/>
          <w:szCs w:val="24"/>
          <w:lang w:val="en-US"/>
        </w:rPr>
      </w:pPr>
      <w:bookmarkStart w:id="75" w:name="_RIGHTS_AND_INTERESTS_1"/>
      <w:bookmarkStart w:id="76" w:name="_Hlk519686534"/>
      <w:bookmarkEnd w:id="75"/>
      <w:r w:rsidRPr="00EC3556">
        <w:rPr>
          <w:sz w:val="20"/>
          <w:szCs w:val="24"/>
          <w:lang w:val="en-US"/>
        </w:rPr>
        <w:t>RIGHTS AND INTERESTS</w:t>
      </w:r>
    </w:p>
    <w:p w14:paraId="20DD20B4" w14:textId="1829B655" w:rsidR="00E548E1" w:rsidRPr="00EC3556" w:rsidRDefault="00E548E1">
      <w:pPr>
        <w:pStyle w:val="Default"/>
        <w:rPr>
          <w:sz w:val="20"/>
        </w:rPr>
      </w:pPr>
      <w:bookmarkStart w:id="77" w:name="_Hlk27063629"/>
      <w:bookmarkStart w:id="78" w:name="_Hlk519684218"/>
      <w:r w:rsidRPr="00EC3556">
        <w:rPr>
          <w:sz w:val="20"/>
        </w:rPr>
        <w:t>FAR 52.227-14 Rights in Data - General, as modified in accordance with 48 CFR 927.409(a) and including Alternate V, applies to all deliverables which are copyrightable works produced as part of the performance of this subcontract.</w:t>
      </w:r>
      <w:bookmarkEnd w:id="77"/>
      <w:bookmarkEnd w:id="76"/>
      <w:bookmarkEnd w:id="78"/>
    </w:p>
    <w:p w14:paraId="1ABC7250" w14:textId="77777777" w:rsidR="00E635DF" w:rsidRPr="00EC3556" w:rsidRDefault="00E635DF">
      <w:pPr>
        <w:rPr>
          <w:rFonts w:cs="Arial"/>
          <w:sz w:val="20"/>
        </w:rPr>
      </w:pPr>
    </w:p>
    <w:p w14:paraId="09BE7F55" w14:textId="1ABA982B" w:rsidR="00423E0E" w:rsidRPr="00EC3556" w:rsidRDefault="00BF774A">
      <w:pPr>
        <w:rPr>
          <w:rFonts w:cs="Arial"/>
          <w:sz w:val="20"/>
        </w:rPr>
      </w:pPr>
      <w:bookmarkStart w:id="79" w:name="_RISK_OF_LOSS"/>
      <w:bookmarkStart w:id="80" w:name="_RELEASE_OF_INFORMATION"/>
      <w:bookmarkEnd w:id="79"/>
      <w:bookmarkEnd w:id="80"/>
      <w:r w:rsidRPr="00EC3556">
        <w:rPr>
          <w:rFonts w:cs="Arial"/>
          <w:b/>
          <w:sz w:val="20"/>
        </w:rPr>
        <w:lastRenderedPageBreak/>
        <w:t xml:space="preserve">RISK OF LOSS </w:t>
      </w:r>
    </w:p>
    <w:p w14:paraId="3B580BBA" w14:textId="77777777" w:rsidR="00E548E1" w:rsidRPr="00EC3556" w:rsidRDefault="00E548E1">
      <w:pPr>
        <w:rPr>
          <w:rFonts w:cs="Arial"/>
          <w:sz w:val="20"/>
        </w:rPr>
      </w:pPr>
      <w:bookmarkStart w:id="81" w:name="_Hlk27068112"/>
      <w:r w:rsidRPr="00EC3556">
        <w:rPr>
          <w:rFonts w:cs="Arial"/>
          <w:sz w:val="20"/>
        </w:rPr>
        <w:t xml:space="preserve">If NTESS is responsible for the risk of loss during transportation of compliant item, NTESS shall compensate Subcontractor the lesser of: </w:t>
      </w:r>
    </w:p>
    <w:p w14:paraId="3BC6B6B0" w14:textId="77777777" w:rsidR="00E548E1" w:rsidRPr="00EC3556" w:rsidRDefault="00E548E1">
      <w:pPr>
        <w:pStyle w:val="ListParagraph"/>
        <w:widowControl/>
        <w:numPr>
          <w:ilvl w:val="0"/>
          <w:numId w:val="26"/>
        </w:numPr>
        <w:autoSpaceDE/>
        <w:autoSpaceDN/>
        <w:adjustRightInd/>
        <w:rPr>
          <w:rFonts w:cs="Arial"/>
          <w:sz w:val="20"/>
        </w:rPr>
      </w:pPr>
      <w:r w:rsidRPr="00EC3556">
        <w:rPr>
          <w:rFonts w:cs="Arial"/>
          <w:sz w:val="20"/>
        </w:rPr>
        <w:t xml:space="preserve">The agreed price of such item or </w:t>
      </w:r>
    </w:p>
    <w:p w14:paraId="515B48CA" w14:textId="77777777" w:rsidR="00E548E1" w:rsidRPr="00EC3556" w:rsidRDefault="00E548E1">
      <w:pPr>
        <w:pStyle w:val="ListParagraph"/>
        <w:widowControl/>
        <w:numPr>
          <w:ilvl w:val="0"/>
          <w:numId w:val="26"/>
        </w:numPr>
        <w:autoSpaceDE/>
        <w:autoSpaceDN/>
        <w:adjustRightInd/>
        <w:rPr>
          <w:rFonts w:cs="Arial"/>
          <w:sz w:val="20"/>
        </w:rPr>
      </w:pPr>
      <w:r w:rsidRPr="00EC3556">
        <w:rPr>
          <w:rFonts w:cs="Arial"/>
          <w:sz w:val="20"/>
        </w:rPr>
        <w:t xml:space="preserve">The Subcontractor's cost of replacing such item.  </w:t>
      </w:r>
    </w:p>
    <w:p w14:paraId="360458D5" w14:textId="77777777" w:rsidR="00E548E1" w:rsidRPr="00EC3556" w:rsidRDefault="00E548E1">
      <w:pPr>
        <w:rPr>
          <w:rFonts w:cs="Arial"/>
          <w:sz w:val="20"/>
        </w:rPr>
      </w:pPr>
      <w:r w:rsidRPr="00EC3556">
        <w:rPr>
          <w:rFonts w:cs="Arial"/>
          <w:sz w:val="20"/>
        </w:rPr>
        <w:t>Such loss shall entitle the Subcontractor to an equitable adjustment in delivery schedule obligations.</w:t>
      </w:r>
    </w:p>
    <w:bookmarkEnd w:id="81"/>
    <w:p w14:paraId="09BE7F57" w14:textId="7ECA715D" w:rsidR="00B81188" w:rsidRPr="00EC3556" w:rsidRDefault="00B81188">
      <w:pPr>
        <w:rPr>
          <w:rFonts w:cs="Arial"/>
          <w:sz w:val="20"/>
        </w:rPr>
      </w:pPr>
    </w:p>
    <w:p w14:paraId="6271F6EA" w14:textId="77777777" w:rsidR="0016447A" w:rsidRPr="00EC3556" w:rsidRDefault="0016447A">
      <w:pPr>
        <w:pStyle w:val="Heading1"/>
        <w:rPr>
          <w:rFonts w:cs="Arial"/>
          <w:sz w:val="20"/>
          <w:szCs w:val="24"/>
        </w:rPr>
      </w:pPr>
      <w:bookmarkStart w:id="82" w:name="SOFTWARE_SERVICES_AND_INFORMATION_SYSTEM"/>
      <w:bookmarkStart w:id="83" w:name="_Hlk500319385"/>
      <w:r w:rsidRPr="00EC3556">
        <w:rPr>
          <w:rFonts w:cs="Arial"/>
          <w:sz w:val="20"/>
          <w:szCs w:val="24"/>
        </w:rPr>
        <w:t>SOFTWARE, SERVICES &amp; INFORMATION SYSTEMS SECURITY ASSURANCE</w:t>
      </w:r>
      <w:bookmarkEnd w:id="82"/>
      <w:r w:rsidRPr="00EC3556">
        <w:rPr>
          <w:rFonts w:cs="Arial"/>
          <w:sz w:val="20"/>
          <w:szCs w:val="24"/>
        </w:rPr>
        <w:t xml:space="preserve"> </w:t>
      </w:r>
    </w:p>
    <w:p w14:paraId="561B1812" w14:textId="77777777" w:rsidR="00903A0C" w:rsidRPr="00EC3556" w:rsidRDefault="00903A0C">
      <w:pPr>
        <w:widowControl/>
        <w:numPr>
          <w:ilvl w:val="0"/>
          <w:numId w:val="27"/>
        </w:numPr>
        <w:autoSpaceDE/>
        <w:autoSpaceDN/>
        <w:adjustRightInd/>
        <w:contextualSpacing/>
        <w:rPr>
          <w:rFonts w:eastAsia="Calibri" w:cs="Arial"/>
          <w:sz w:val="20"/>
        </w:rPr>
      </w:pPr>
      <w:bookmarkStart w:id="84" w:name="_Hlk27063738"/>
      <w:bookmarkStart w:id="85" w:name="_Hlk26961668"/>
      <w:bookmarkEnd w:id="83"/>
      <w:r w:rsidRPr="00EC3556">
        <w:rPr>
          <w:rFonts w:eastAsia="Calibri" w:cs="Arial"/>
          <w:sz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68775708" w14:textId="77777777" w:rsidR="00903A0C" w:rsidRPr="00EC3556" w:rsidRDefault="00903A0C">
      <w:pPr>
        <w:widowControl/>
        <w:numPr>
          <w:ilvl w:val="0"/>
          <w:numId w:val="27"/>
        </w:numPr>
        <w:autoSpaceDE/>
        <w:autoSpaceDN/>
        <w:adjustRightInd/>
        <w:contextualSpacing/>
        <w:rPr>
          <w:rFonts w:eastAsia="Calibri" w:cs="Arial"/>
          <w:sz w:val="20"/>
        </w:rPr>
      </w:pPr>
      <w:bookmarkStart w:id="86" w:name="_Hlk27063749"/>
      <w:bookmarkEnd w:id="84"/>
      <w:r w:rsidRPr="00EC3556">
        <w:rPr>
          <w:rFonts w:eastAsia="Calibri" w:cs="Arial"/>
          <w:sz w:val="20"/>
        </w:rPr>
        <w:t>Subcontractor shall use due diligence to verify that features, functions, and capabilities of deliverables conform to specifications. Subcontractor represents that deliverables only contain features and/or functions that are disclosed.</w:t>
      </w:r>
    </w:p>
    <w:p w14:paraId="4552CEB5" w14:textId="77777777" w:rsidR="00903A0C" w:rsidRPr="00EC3556" w:rsidRDefault="00903A0C">
      <w:pPr>
        <w:widowControl/>
        <w:numPr>
          <w:ilvl w:val="0"/>
          <w:numId w:val="27"/>
        </w:numPr>
        <w:autoSpaceDE/>
        <w:autoSpaceDN/>
        <w:adjustRightInd/>
        <w:contextualSpacing/>
        <w:rPr>
          <w:rFonts w:eastAsia="Calibri" w:cs="Arial"/>
          <w:sz w:val="20"/>
        </w:rPr>
      </w:pPr>
      <w:r w:rsidRPr="00EC3556">
        <w:rPr>
          <w:rFonts w:eastAsia="Calibri" w:cs="Arial"/>
          <w:sz w:val="20"/>
        </w:rPr>
        <w:t xml:space="preserve">If Subcontractor suspects or becomes aware of any threat events, security incidents, or vulnerabilities in Subcontractor’s operations, products, and/or services, Subcontractor shall provide written notice to </w:t>
      </w:r>
      <w:hyperlink r:id="rId20" w:history="1">
        <w:r w:rsidRPr="00EC3556">
          <w:rPr>
            <w:rStyle w:val="Hyperlink"/>
            <w:rFonts w:cs="Arial"/>
            <w:sz w:val="20"/>
          </w:rPr>
          <w:t>contractnotification@sandia.gov</w:t>
        </w:r>
      </w:hyperlink>
      <w:r w:rsidRPr="00EC3556">
        <w:rPr>
          <w:rFonts w:eastAsia="Calibri" w:cs="Arial"/>
          <w:sz w:val="20"/>
        </w:rPr>
        <w:t xml:space="preserve"> within 48 hours.</w:t>
      </w:r>
    </w:p>
    <w:p w14:paraId="14D0D8D0" w14:textId="77777777" w:rsidR="00903A0C" w:rsidRPr="00EC3556" w:rsidRDefault="00903A0C">
      <w:pPr>
        <w:widowControl/>
        <w:numPr>
          <w:ilvl w:val="0"/>
          <w:numId w:val="27"/>
        </w:numPr>
        <w:autoSpaceDE/>
        <w:autoSpaceDN/>
        <w:adjustRightInd/>
        <w:contextualSpacing/>
        <w:rPr>
          <w:rFonts w:eastAsia="Calibri" w:cs="Arial"/>
          <w:sz w:val="20"/>
        </w:rPr>
      </w:pPr>
      <w:r w:rsidRPr="00EC3556">
        <w:rPr>
          <w:rFonts w:eastAsia="Calibri" w:cs="Arial"/>
          <w:sz w:val="20"/>
        </w:rPr>
        <w:t>Subcontractor shall cooperate fully with NTESS to investigate all potential security incidents, threat events, and/or vulnerabilities.</w:t>
      </w:r>
    </w:p>
    <w:p w14:paraId="2D47A3C5" w14:textId="77777777" w:rsidR="00903A0C" w:rsidRPr="00EC3556" w:rsidRDefault="00903A0C">
      <w:pPr>
        <w:widowControl/>
        <w:autoSpaceDE/>
        <w:autoSpaceDN/>
        <w:adjustRightInd/>
        <w:rPr>
          <w:rFonts w:eastAsia="Calibri" w:cs="Arial"/>
          <w:bCs/>
          <w:sz w:val="20"/>
        </w:rPr>
      </w:pPr>
      <w:r w:rsidRPr="00EC3556">
        <w:rPr>
          <w:rFonts w:eastAsia="Calibri" w:cs="Arial"/>
          <w:bCs/>
          <w:sz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85"/>
      <w:bookmarkEnd w:id="86"/>
    </w:p>
    <w:p w14:paraId="63637093" w14:textId="6E12F815" w:rsidR="0016447A" w:rsidRPr="00EC3556" w:rsidRDefault="0016447A">
      <w:pPr>
        <w:pStyle w:val="Default"/>
        <w:rPr>
          <w:sz w:val="20"/>
        </w:rPr>
      </w:pPr>
    </w:p>
    <w:p w14:paraId="09BE7F71" w14:textId="77777777" w:rsidR="00423E0E" w:rsidRPr="00EC3556" w:rsidRDefault="00BF774A">
      <w:pPr>
        <w:pStyle w:val="Heading1"/>
        <w:rPr>
          <w:rFonts w:cs="Arial"/>
          <w:sz w:val="20"/>
          <w:szCs w:val="24"/>
        </w:rPr>
      </w:pPr>
      <w:bookmarkStart w:id="87" w:name="_SUSPECT/COUNTERFEIT_ITEMS"/>
      <w:bookmarkStart w:id="88" w:name="_PROTECTION_OF_PERSONALLY"/>
      <w:bookmarkStart w:id="89" w:name="_TAXES"/>
      <w:bookmarkEnd w:id="87"/>
      <w:bookmarkEnd w:id="88"/>
      <w:bookmarkEnd w:id="89"/>
      <w:r w:rsidRPr="00EC3556">
        <w:rPr>
          <w:rFonts w:cs="Arial"/>
          <w:sz w:val="20"/>
          <w:szCs w:val="24"/>
        </w:rPr>
        <w:t xml:space="preserve">TAXES </w:t>
      </w:r>
    </w:p>
    <w:p w14:paraId="09BE7F73" w14:textId="66090F35" w:rsidR="00BF774A" w:rsidRPr="00EC3556" w:rsidRDefault="0072253C">
      <w:pPr>
        <w:rPr>
          <w:rFonts w:cs="Arial"/>
          <w:sz w:val="20"/>
        </w:rPr>
      </w:pPr>
      <w:r w:rsidRPr="00EC3556">
        <w:rPr>
          <w:rFonts w:cs="Arial"/>
          <w:sz w:val="20"/>
        </w:rPr>
        <w:t xml:space="preserve">For many purchases, </w:t>
      </w:r>
      <w:r w:rsidR="00FD6B94" w:rsidRPr="00EC3556">
        <w:rPr>
          <w:rFonts w:cs="Arial"/>
          <w:sz w:val="20"/>
        </w:rPr>
        <w:t>NTESS</w:t>
      </w:r>
      <w:r w:rsidRPr="00EC3556">
        <w:rPr>
          <w:rFonts w:cs="Arial"/>
          <w:sz w:val="20"/>
        </w:rPr>
        <w:t xml:space="preserve"> can provide Transaction Exemption Certificates for both New Mexico and California, and certificates for other states may also be available.  Direct any request for Transaction Exception Certificates to </w:t>
      </w:r>
      <w:hyperlink r:id="rId21" w:history="1">
        <w:r w:rsidRPr="00EC3556">
          <w:rPr>
            <w:rStyle w:val="Hyperlink"/>
            <w:rFonts w:cs="Arial"/>
            <w:sz w:val="20"/>
          </w:rPr>
          <w:t>taxes@sandia.gov</w:t>
        </w:r>
      </w:hyperlink>
      <w:r w:rsidRPr="00EC3556">
        <w:rPr>
          <w:rFonts w:cs="Arial"/>
          <w:sz w:val="20"/>
        </w:rPr>
        <w:t xml:space="preserve">.   </w:t>
      </w:r>
      <w:r w:rsidR="00FD6B94" w:rsidRPr="00EC3556">
        <w:rPr>
          <w:rFonts w:cs="Arial"/>
          <w:sz w:val="20"/>
        </w:rPr>
        <w:t>NTESS</w:t>
      </w:r>
      <w:r w:rsidRPr="00EC3556">
        <w:rPr>
          <w:rFonts w:cs="Arial"/>
          <w:sz w:val="20"/>
        </w:rPr>
        <w:t xml:space="preserve"> holds California </w:t>
      </w:r>
      <w:r w:rsidR="00077AE7" w:rsidRPr="00EC3556">
        <w:rPr>
          <w:rFonts w:cs="Arial"/>
          <w:sz w:val="20"/>
        </w:rPr>
        <w:t>Subcontract</w:t>
      </w:r>
      <w:r w:rsidRPr="00EC3556">
        <w:rPr>
          <w:rFonts w:cs="Arial"/>
          <w:sz w:val="20"/>
        </w:rPr>
        <w:t xml:space="preserve">or's Permit Number OH-98033576. Purchases made under this </w:t>
      </w:r>
      <w:r w:rsidR="00077AE7" w:rsidRPr="00EC3556">
        <w:rPr>
          <w:rFonts w:cs="Arial"/>
          <w:sz w:val="20"/>
        </w:rPr>
        <w:t>subcontract</w:t>
      </w:r>
      <w:r w:rsidRPr="00EC3556">
        <w:rPr>
          <w:rFonts w:cs="Arial"/>
          <w:sz w:val="20"/>
        </w:rPr>
        <w:t xml:space="preserve"> are exempt from California Sales and Use Taxes if performance occurs in California.  Prices include all applicable federal taxes.</w:t>
      </w:r>
      <w:r w:rsidR="00BF774A" w:rsidRPr="00EC3556">
        <w:rPr>
          <w:rFonts w:cs="Arial"/>
          <w:sz w:val="20"/>
        </w:rPr>
        <w:t xml:space="preserve">  </w:t>
      </w:r>
    </w:p>
    <w:p w14:paraId="6A3CB3B4" w14:textId="77777777" w:rsidR="00123639" w:rsidRPr="00EC3556" w:rsidRDefault="00123639">
      <w:pPr>
        <w:pStyle w:val="Heading1"/>
        <w:rPr>
          <w:rFonts w:cs="Arial"/>
          <w:sz w:val="20"/>
          <w:szCs w:val="24"/>
        </w:rPr>
      </w:pPr>
      <w:bookmarkStart w:id="90" w:name="_TRANSPORTATION"/>
      <w:bookmarkEnd w:id="90"/>
    </w:p>
    <w:p w14:paraId="09BE7F74" w14:textId="2793C015" w:rsidR="00423E0E" w:rsidRPr="00EC3556" w:rsidRDefault="00BF774A">
      <w:pPr>
        <w:pStyle w:val="Heading1"/>
        <w:rPr>
          <w:rFonts w:cs="Arial"/>
          <w:sz w:val="20"/>
          <w:szCs w:val="24"/>
        </w:rPr>
      </w:pPr>
      <w:r w:rsidRPr="00EC3556">
        <w:rPr>
          <w:rFonts w:cs="Arial"/>
          <w:sz w:val="20"/>
          <w:szCs w:val="24"/>
        </w:rPr>
        <w:t>TRANSPORTATION</w:t>
      </w:r>
    </w:p>
    <w:p w14:paraId="353A9B2B" w14:textId="77777777" w:rsidR="001732BC" w:rsidRPr="001732BC" w:rsidRDefault="001732BC" w:rsidP="00EC3556">
      <w:pPr>
        <w:widowControl/>
        <w:numPr>
          <w:ilvl w:val="0"/>
          <w:numId w:val="29"/>
        </w:numPr>
        <w:autoSpaceDE/>
        <w:autoSpaceDN/>
        <w:adjustRightInd/>
        <w:contextualSpacing/>
        <w:rPr>
          <w:rFonts w:eastAsia="Calibri" w:cs="Arial"/>
          <w:sz w:val="20"/>
          <w:szCs w:val="20"/>
        </w:rPr>
      </w:pPr>
      <w:bookmarkStart w:id="91" w:name="_Hlk26890895"/>
      <w:bookmarkStart w:id="92" w:name="_Hlk30770521"/>
      <w:bookmarkStart w:id="93" w:name="_Hlk31974962"/>
      <w:r w:rsidRPr="001732BC">
        <w:rPr>
          <w:rFonts w:eastAsia="Calibri" w:cs="Arial"/>
          <w:sz w:val="20"/>
          <w:szCs w:val="20"/>
        </w:rPr>
        <w:t xml:space="preserve">All transportation shall be "FOB Destination" unless otherwise specified in this subcontract. </w:t>
      </w:r>
    </w:p>
    <w:p w14:paraId="245F834F" w14:textId="77777777" w:rsidR="001732BC" w:rsidRPr="001732BC" w:rsidRDefault="001732BC" w:rsidP="00EC3556">
      <w:pPr>
        <w:widowControl/>
        <w:numPr>
          <w:ilvl w:val="0"/>
          <w:numId w:val="29"/>
        </w:numPr>
        <w:autoSpaceDE/>
        <w:autoSpaceDN/>
        <w:adjustRightInd/>
        <w:contextualSpacing/>
        <w:rPr>
          <w:rFonts w:eastAsia="Calibri" w:cs="Arial"/>
          <w:sz w:val="20"/>
          <w:szCs w:val="20"/>
        </w:rPr>
      </w:pPr>
      <w:r w:rsidRPr="001732BC">
        <w:rPr>
          <w:rFonts w:eastAsia="Calibri" w:cs="Arial"/>
          <w:sz w:val="20"/>
          <w:szCs w:val="20"/>
        </w:rPr>
        <w:t xml:space="preserve">If transportation is specified "Freight on Board (FOB) Origin": </w:t>
      </w:r>
    </w:p>
    <w:p w14:paraId="7F3D3A7F" w14:textId="77777777" w:rsidR="001732BC" w:rsidRPr="001732BC" w:rsidRDefault="001732BC" w:rsidP="00EC3556">
      <w:pPr>
        <w:widowControl/>
        <w:numPr>
          <w:ilvl w:val="1"/>
          <w:numId w:val="29"/>
        </w:numPr>
        <w:autoSpaceDE/>
        <w:autoSpaceDN/>
        <w:adjustRightInd/>
        <w:contextualSpacing/>
        <w:rPr>
          <w:rFonts w:eastAsia="Calibri" w:cs="Arial"/>
          <w:sz w:val="20"/>
          <w:szCs w:val="20"/>
        </w:rPr>
      </w:pPr>
      <w:r w:rsidRPr="001732BC">
        <w:rPr>
          <w:rFonts w:eastAsia="Calibri" w:cs="Arial"/>
          <w:sz w:val="20"/>
          <w:szCs w:val="20"/>
        </w:rPr>
        <w:t>No insurance cost shall be allowed unless authorized in writing; and</w:t>
      </w:r>
    </w:p>
    <w:p w14:paraId="6AFA214E" w14:textId="77777777" w:rsidR="001732BC" w:rsidRPr="001732BC" w:rsidRDefault="001732BC" w:rsidP="00EC3556">
      <w:pPr>
        <w:widowControl/>
        <w:numPr>
          <w:ilvl w:val="1"/>
          <w:numId w:val="29"/>
        </w:numPr>
        <w:autoSpaceDE/>
        <w:autoSpaceDN/>
        <w:adjustRightInd/>
        <w:contextualSpacing/>
        <w:rPr>
          <w:rFonts w:eastAsia="Calibri" w:cs="Arial"/>
          <w:sz w:val="20"/>
          <w:szCs w:val="20"/>
        </w:rPr>
      </w:pPr>
      <w:r w:rsidRPr="001732BC">
        <w:rPr>
          <w:rFonts w:eastAsia="Calibri"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91"/>
      <w:bookmarkEnd w:id="92"/>
    </w:p>
    <w:bookmarkEnd w:id="93"/>
    <w:p w14:paraId="09BE7F76" w14:textId="77777777" w:rsidR="00BF774A" w:rsidRPr="00EC3556" w:rsidRDefault="00BF774A">
      <w:pPr>
        <w:rPr>
          <w:rFonts w:cs="Arial"/>
          <w:sz w:val="20"/>
        </w:rPr>
      </w:pPr>
      <w:r w:rsidRPr="00EC3556">
        <w:rPr>
          <w:rFonts w:cs="Arial"/>
          <w:sz w:val="20"/>
        </w:rPr>
        <w:t xml:space="preserve"> </w:t>
      </w:r>
    </w:p>
    <w:p w14:paraId="09BE7F77" w14:textId="77777777" w:rsidR="00423E0E" w:rsidRPr="00EC3556" w:rsidRDefault="00BF774A">
      <w:pPr>
        <w:pStyle w:val="Heading1"/>
        <w:rPr>
          <w:rFonts w:cs="Arial"/>
          <w:sz w:val="20"/>
          <w:szCs w:val="24"/>
        </w:rPr>
      </w:pPr>
      <w:bookmarkStart w:id="94" w:name="_WARRANTY"/>
      <w:bookmarkEnd w:id="94"/>
      <w:r w:rsidRPr="00EC3556">
        <w:rPr>
          <w:rFonts w:cs="Arial"/>
          <w:sz w:val="20"/>
          <w:szCs w:val="24"/>
        </w:rPr>
        <w:t xml:space="preserve">WARRANTY </w:t>
      </w:r>
    </w:p>
    <w:p w14:paraId="4E351B7E" w14:textId="77777777" w:rsidR="009945D5" w:rsidRPr="00EC3556" w:rsidRDefault="009945D5">
      <w:pPr>
        <w:pStyle w:val="ListParagraph"/>
        <w:widowControl/>
        <w:numPr>
          <w:ilvl w:val="0"/>
          <w:numId w:val="30"/>
        </w:numPr>
        <w:autoSpaceDE/>
        <w:autoSpaceDN/>
        <w:adjustRightInd/>
        <w:rPr>
          <w:rFonts w:cs="Arial"/>
          <w:sz w:val="20"/>
        </w:rPr>
      </w:pPr>
      <w:bookmarkStart w:id="95" w:name="_Hlk27064336"/>
      <w:bookmarkStart w:id="96" w:name="_Hlk27068421"/>
      <w:r w:rsidRPr="00EC3556">
        <w:rPr>
          <w:rFonts w:cs="Arial"/>
          <w:sz w:val="20"/>
        </w:rPr>
        <w:t xml:space="preserve">Subcontractor expressly warrants that no counterfeit item or components in item shall be delivered to NTESS on this subcontract.  </w:t>
      </w:r>
    </w:p>
    <w:p w14:paraId="666C84EA" w14:textId="77777777" w:rsidR="009945D5" w:rsidRPr="00EC3556" w:rsidRDefault="009945D5">
      <w:pPr>
        <w:pStyle w:val="ListParagraph"/>
        <w:widowControl/>
        <w:numPr>
          <w:ilvl w:val="0"/>
          <w:numId w:val="30"/>
        </w:numPr>
        <w:autoSpaceDE/>
        <w:autoSpaceDN/>
        <w:adjustRightInd/>
        <w:rPr>
          <w:rFonts w:cs="Arial"/>
          <w:sz w:val="20"/>
        </w:rPr>
      </w:pPr>
      <w:r w:rsidRPr="00EC3556">
        <w:rPr>
          <w:rFonts w:cs="Arial"/>
          <w:sz w:val="20"/>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6C340489" w14:textId="77777777" w:rsidR="009945D5" w:rsidRPr="00EC3556" w:rsidRDefault="009945D5">
      <w:pPr>
        <w:pStyle w:val="ListParagraph"/>
        <w:widowControl/>
        <w:numPr>
          <w:ilvl w:val="0"/>
          <w:numId w:val="30"/>
        </w:numPr>
        <w:autoSpaceDE/>
        <w:autoSpaceDN/>
        <w:adjustRightInd/>
        <w:rPr>
          <w:rFonts w:cs="Arial"/>
          <w:sz w:val="20"/>
        </w:rPr>
      </w:pPr>
      <w:r w:rsidRPr="00EC3556">
        <w:rPr>
          <w:rFonts w:cs="Arial"/>
          <w:sz w:val="20"/>
        </w:rPr>
        <w:lastRenderedPageBreak/>
        <w:t xml:space="preserve">The warranty shall begin upon receipt of conforming items and extend for a period of: </w:t>
      </w:r>
    </w:p>
    <w:p w14:paraId="229EDB75" w14:textId="77777777" w:rsidR="009945D5" w:rsidRPr="00EC3556" w:rsidRDefault="009945D5">
      <w:pPr>
        <w:pStyle w:val="ListParagraph"/>
        <w:widowControl/>
        <w:numPr>
          <w:ilvl w:val="1"/>
          <w:numId w:val="30"/>
        </w:numPr>
        <w:autoSpaceDE/>
        <w:autoSpaceDN/>
        <w:adjustRightInd/>
        <w:rPr>
          <w:rFonts w:cs="Arial"/>
          <w:sz w:val="20"/>
        </w:rPr>
      </w:pPr>
      <w:bookmarkStart w:id="97" w:name="_Hlk27064349"/>
      <w:bookmarkEnd w:id="95"/>
      <w:r w:rsidRPr="00EC3556">
        <w:rPr>
          <w:rFonts w:cs="Arial"/>
          <w:sz w:val="20"/>
        </w:rPr>
        <w:t xml:space="preserve">The manufacturer's warranty period or six (6) months, whichever is longer, if the Subcontractor is not the manufacturer and has not modified the item, or </w:t>
      </w:r>
    </w:p>
    <w:p w14:paraId="4355C955" w14:textId="77777777" w:rsidR="009945D5" w:rsidRPr="00EC3556" w:rsidRDefault="009945D5">
      <w:pPr>
        <w:pStyle w:val="ListParagraph"/>
        <w:widowControl/>
        <w:numPr>
          <w:ilvl w:val="1"/>
          <w:numId w:val="30"/>
        </w:numPr>
        <w:autoSpaceDE/>
        <w:autoSpaceDN/>
        <w:adjustRightInd/>
        <w:rPr>
          <w:rFonts w:cs="Arial"/>
          <w:sz w:val="20"/>
        </w:rPr>
      </w:pPr>
      <w:r w:rsidRPr="00EC3556">
        <w:rPr>
          <w:rFonts w:cs="Arial"/>
          <w:sz w:val="20"/>
        </w:rPr>
        <w:t xml:space="preserve">One (1) year or the manufacturer's warranty period, whichever is longer, if the Subcontractor is the manufacturer of the item or has modified it. </w:t>
      </w:r>
    </w:p>
    <w:p w14:paraId="4D1993B3" w14:textId="77777777" w:rsidR="009945D5" w:rsidRPr="00EC3556" w:rsidRDefault="009945D5">
      <w:pPr>
        <w:pStyle w:val="ListParagraph"/>
        <w:widowControl/>
        <w:numPr>
          <w:ilvl w:val="0"/>
          <w:numId w:val="30"/>
        </w:numPr>
        <w:autoSpaceDE/>
        <w:autoSpaceDN/>
        <w:adjustRightInd/>
        <w:rPr>
          <w:rFonts w:cs="Arial"/>
          <w:sz w:val="20"/>
        </w:rPr>
      </w:pPr>
      <w:bookmarkStart w:id="98" w:name="_Hlk27068472"/>
      <w:bookmarkEnd w:id="96"/>
      <w:r w:rsidRPr="00EC3556">
        <w:rPr>
          <w:rFonts w:cs="Arial"/>
          <w:sz w:val="20"/>
        </w:rPr>
        <w:t xml:space="preserve">If any nonconformity with item appears within that time, Subcontractor shall promptly repair, replace, or re-perform such item at Subcontractor's election.  </w:t>
      </w:r>
    </w:p>
    <w:p w14:paraId="6944215A" w14:textId="77777777" w:rsidR="009945D5" w:rsidRPr="00EC3556" w:rsidRDefault="009945D5">
      <w:pPr>
        <w:pStyle w:val="ListParagraph"/>
        <w:widowControl/>
        <w:numPr>
          <w:ilvl w:val="0"/>
          <w:numId w:val="30"/>
        </w:numPr>
        <w:autoSpaceDE/>
        <w:autoSpaceDN/>
        <w:adjustRightInd/>
        <w:rPr>
          <w:rFonts w:cs="Arial"/>
          <w:sz w:val="20"/>
        </w:rPr>
      </w:pPr>
      <w:r w:rsidRPr="00EC3556">
        <w:rPr>
          <w:rFonts w:cs="Arial"/>
          <w:sz w:val="20"/>
        </w:rPr>
        <w:t xml:space="preserve">Transportation of replacement item and return of nonconforming item and repeat performance of services shall be at Subcontractor's expense. </w:t>
      </w:r>
    </w:p>
    <w:p w14:paraId="75C0660A" w14:textId="77777777" w:rsidR="009945D5" w:rsidRPr="00EC3556" w:rsidRDefault="009945D5">
      <w:pPr>
        <w:pStyle w:val="ListParagraph"/>
        <w:widowControl/>
        <w:numPr>
          <w:ilvl w:val="0"/>
          <w:numId w:val="30"/>
        </w:numPr>
        <w:autoSpaceDE/>
        <w:autoSpaceDN/>
        <w:adjustRightInd/>
        <w:rPr>
          <w:rFonts w:cs="Arial"/>
          <w:sz w:val="20"/>
        </w:rPr>
      </w:pPr>
      <w:r w:rsidRPr="00EC3556">
        <w:rPr>
          <w:rFonts w:cs="Arial"/>
          <w:sz w:val="20"/>
        </w:rPr>
        <w:t xml:space="preserve">NTESS shall notify Subcontractor of such nonconformity within a reasonable time after discovery, and Subcontractor shall notify NTESS of whether it chooses to make repairs or replacements within three (3) working days after NTESS' notice of nonconformity.  If repair, replacement, or re-performance of services is not timely, NTESS may elect to return the nonconforming item or repair or replace them or re-procure the services at Subcontractor's expense. </w:t>
      </w:r>
    </w:p>
    <w:p w14:paraId="7117807F" w14:textId="77777777" w:rsidR="009945D5" w:rsidRPr="00EC3556" w:rsidRDefault="009945D5">
      <w:pPr>
        <w:pStyle w:val="ListParagraph"/>
        <w:widowControl/>
        <w:numPr>
          <w:ilvl w:val="0"/>
          <w:numId w:val="30"/>
        </w:numPr>
        <w:autoSpaceDE/>
        <w:autoSpaceDN/>
        <w:adjustRightInd/>
        <w:rPr>
          <w:rFonts w:cs="Arial"/>
          <w:sz w:val="20"/>
        </w:rPr>
      </w:pPr>
      <w:r w:rsidRPr="00EC3556">
        <w:rPr>
          <w:rFonts w:cs="Arial"/>
          <w:sz w:val="20"/>
        </w:rPr>
        <w:t>Subcontractor disclaims the implied warranties of merchantability or fitness for a particular purpose.</w:t>
      </w:r>
    </w:p>
    <w:bookmarkEnd w:id="97"/>
    <w:bookmarkEnd w:id="98"/>
    <w:p w14:paraId="1BC96615" w14:textId="605C6859" w:rsidR="00CF7140" w:rsidRPr="00EC3556" w:rsidRDefault="00CF7140">
      <w:pPr>
        <w:pStyle w:val="Default"/>
        <w:rPr>
          <w:sz w:val="20"/>
        </w:rPr>
      </w:pPr>
    </w:p>
    <w:p w14:paraId="46030CCA" w14:textId="77777777" w:rsidR="00CF7140" w:rsidRPr="00EC3556" w:rsidRDefault="00CF7140">
      <w:pPr>
        <w:rPr>
          <w:rFonts w:cs="Arial"/>
          <w:b/>
          <w:sz w:val="20"/>
        </w:rPr>
      </w:pPr>
      <w:bookmarkStart w:id="99" w:name="WRITTEN_NOTICES"/>
      <w:r w:rsidRPr="00EC3556">
        <w:rPr>
          <w:rFonts w:cs="Arial"/>
          <w:b/>
          <w:sz w:val="20"/>
        </w:rPr>
        <w:t xml:space="preserve">WRITTEN NOTICES </w:t>
      </w:r>
    </w:p>
    <w:p w14:paraId="0CF60C5C" w14:textId="77777777" w:rsidR="009945D5" w:rsidRPr="00EC3556" w:rsidRDefault="009945D5">
      <w:pPr>
        <w:pStyle w:val="ListParagraph"/>
        <w:widowControl/>
        <w:numPr>
          <w:ilvl w:val="0"/>
          <w:numId w:val="31"/>
        </w:numPr>
        <w:autoSpaceDE/>
        <w:autoSpaceDN/>
        <w:adjustRightInd/>
        <w:rPr>
          <w:rFonts w:cs="Arial"/>
          <w:sz w:val="20"/>
        </w:rPr>
      </w:pPr>
      <w:bookmarkStart w:id="100" w:name="_Hlk26890970"/>
      <w:bookmarkStart w:id="101" w:name="_Hlk26961942"/>
      <w:bookmarkEnd w:id="99"/>
      <w:r w:rsidRPr="00EC3556">
        <w:rPr>
          <w:rFonts w:eastAsia="Arial" w:cs="Arial"/>
          <w:sz w:val="20"/>
        </w:rPr>
        <w:t xml:space="preserve">The Subcontractor shall immediately notify the SP in writing of: </w:t>
      </w:r>
    </w:p>
    <w:p w14:paraId="5644DE5E" w14:textId="77777777" w:rsidR="009945D5" w:rsidRPr="00EC3556" w:rsidRDefault="009945D5">
      <w:pPr>
        <w:pStyle w:val="ListParagraph"/>
        <w:widowControl/>
        <w:numPr>
          <w:ilvl w:val="1"/>
          <w:numId w:val="31"/>
        </w:numPr>
        <w:autoSpaceDE/>
        <w:autoSpaceDN/>
        <w:adjustRightInd/>
        <w:rPr>
          <w:rFonts w:cs="Arial"/>
          <w:sz w:val="20"/>
        </w:rPr>
      </w:pPr>
      <w:r w:rsidRPr="00EC3556">
        <w:rPr>
          <w:rFonts w:eastAsia="Arial" w:cs="Arial"/>
          <w:sz w:val="20"/>
        </w:rPr>
        <w:t xml:space="preserve">Any action, including any proceeding before an administrative agency, filed against the Subcontractor arising out of the performance of this subcontract </w:t>
      </w:r>
    </w:p>
    <w:p w14:paraId="2B1397CA" w14:textId="77777777" w:rsidR="009945D5" w:rsidRPr="00EC3556" w:rsidRDefault="009945D5">
      <w:pPr>
        <w:pStyle w:val="ListParagraph"/>
        <w:widowControl/>
        <w:numPr>
          <w:ilvl w:val="1"/>
          <w:numId w:val="31"/>
        </w:numPr>
        <w:autoSpaceDE/>
        <w:autoSpaceDN/>
        <w:adjustRightInd/>
        <w:rPr>
          <w:rFonts w:cs="Arial"/>
          <w:sz w:val="20"/>
        </w:rPr>
      </w:pPr>
      <w:r w:rsidRPr="00EC3556">
        <w:rPr>
          <w:rFonts w:eastAsia="Arial" w:cs="Arial"/>
          <w:sz w:val="20"/>
        </w:rPr>
        <w:t>Any claim against the Subcontractor, the cost and expense of which is allowable under the terms of this subcontract</w:t>
      </w:r>
    </w:p>
    <w:p w14:paraId="29B2D97B" w14:textId="77777777" w:rsidR="009945D5" w:rsidRPr="00EC3556" w:rsidRDefault="009945D5">
      <w:pPr>
        <w:pStyle w:val="ListParagraph"/>
        <w:widowControl/>
        <w:numPr>
          <w:ilvl w:val="0"/>
          <w:numId w:val="31"/>
        </w:numPr>
        <w:autoSpaceDE/>
        <w:autoSpaceDN/>
        <w:adjustRightInd/>
        <w:rPr>
          <w:rFonts w:cs="Arial"/>
          <w:sz w:val="20"/>
        </w:rPr>
      </w:pPr>
      <w:r w:rsidRPr="00EC3556">
        <w:rPr>
          <w:rFonts w:eastAsia="Arial" w:cs="Arial"/>
          <w:sz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00"/>
    </w:p>
    <w:bookmarkEnd w:id="101"/>
    <w:p w14:paraId="09BE7F79" w14:textId="024408D3" w:rsidR="00BF774A" w:rsidRPr="00EC3556" w:rsidRDefault="00BF774A">
      <w:pPr>
        <w:rPr>
          <w:rFonts w:cs="Arial"/>
          <w:sz w:val="20"/>
        </w:rPr>
      </w:pPr>
    </w:p>
    <w:p w14:paraId="09BE7F7A" w14:textId="77777777" w:rsidR="00423E0E" w:rsidRPr="00EC3556" w:rsidRDefault="00BF774A">
      <w:pPr>
        <w:pStyle w:val="Heading1"/>
        <w:rPr>
          <w:rFonts w:cs="Arial"/>
          <w:sz w:val="20"/>
          <w:szCs w:val="24"/>
        </w:rPr>
      </w:pPr>
      <w:bookmarkStart w:id="102" w:name="_ADDITIONAL_TERMS_AND"/>
      <w:bookmarkEnd w:id="102"/>
      <w:r w:rsidRPr="00EC3556">
        <w:rPr>
          <w:rFonts w:cs="Arial"/>
          <w:sz w:val="20"/>
          <w:szCs w:val="24"/>
        </w:rPr>
        <w:t xml:space="preserve">ADDITIONAL TERMS AND CONDITIONS </w:t>
      </w:r>
    </w:p>
    <w:p w14:paraId="2765E206" w14:textId="3279F0ED" w:rsidR="006436D4" w:rsidRPr="00EC3556" w:rsidRDefault="00C12A88">
      <w:pPr>
        <w:rPr>
          <w:sz w:val="20"/>
        </w:rPr>
      </w:pPr>
      <w:r w:rsidRPr="00EC3556">
        <w:rPr>
          <w:sz w:val="20"/>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22" w:history="1">
        <w:r w:rsidRPr="00EC3556">
          <w:rPr>
            <w:rStyle w:val="Hyperlink"/>
            <w:rFonts w:cs="Arial"/>
            <w:sz w:val="20"/>
          </w:rPr>
          <w:t>http://www.sandia.gov/working_with_sandia/current_suppliers/contract_information/index.html</w:t>
        </w:r>
      </w:hyperlink>
      <w:r w:rsidRPr="00EC3556">
        <w:rPr>
          <w:sz w:val="20"/>
        </w:rPr>
        <w:t xml:space="preserve"> under the “Policies” tab.  The NTESS Prime Contract (DE-NA0003525) is available for reference at </w:t>
      </w:r>
      <w:hyperlink r:id="rId23" w:history="1">
        <w:r w:rsidRPr="00EC3556">
          <w:rPr>
            <w:rStyle w:val="Hyperlink"/>
            <w:rFonts w:cs="Arial"/>
            <w:sz w:val="20"/>
          </w:rPr>
          <w:t>https://nnsa.energy.gov/aboutus/ouroperations/apm/mosupportdept/sandia-national-laboratories</w:t>
        </w:r>
      </w:hyperlink>
      <w:r w:rsidRPr="00EC3556">
        <w:rPr>
          <w:sz w:val="20"/>
        </w:rPr>
        <w:t xml:space="preserve">. </w:t>
      </w:r>
      <w:bookmarkStart w:id="103" w:name="_Hlk26797277"/>
      <w:r w:rsidR="009945D5" w:rsidRPr="00EC3556">
        <w:rPr>
          <w:rFonts w:cs="Arial"/>
          <w:sz w:val="20"/>
        </w:rPr>
        <w:t xml:space="preserve">The full text of these clauses may be found under Title 48 of the CFR at </w:t>
      </w:r>
      <w:r w:rsidR="009945D5" w:rsidRPr="00EC3556">
        <w:rPr>
          <w:rStyle w:val="Hyperlink"/>
          <w:rFonts w:cs="Arial"/>
          <w:sz w:val="20"/>
        </w:rPr>
        <w:t>http://www.ecfr.gov</w:t>
      </w:r>
      <w:r w:rsidR="009945D5" w:rsidRPr="00EC3556">
        <w:rPr>
          <w:rFonts w:cs="Arial"/>
          <w:sz w:val="20"/>
        </w:rPr>
        <w:t xml:space="preserve"> or </w:t>
      </w:r>
      <w:bookmarkStart w:id="104" w:name="_Hlk26961993"/>
      <w:bookmarkStart w:id="105" w:name="_Hlk26962009"/>
      <w:r w:rsidR="009945D5" w:rsidRPr="00EC3556">
        <w:rPr>
          <w:rFonts w:cs="Arial"/>
          <w:sz w:val="20"/>
        </w:rPr>
        <w:t xml:space="preserve">at </w:t>
      </w:r>
      <w:bookmarkStart w:id="106" w:name="_Hlk30431190"/>
      <w:bookmarkStart w:id="107" w:name="_Hlk26891075"/>
      <w:r w:rsidR="009945D5" w:rsidRPr="00EC3556">
        <w:rPr>
          <w:rFonts w:cs="Arial"/>
          <w:sz w:val="20"/>
        </w:rPr>
        <w:t xml:space="preserve">Acquisition.gov at </w:t>
      </w:r>
      <w:hyperlink r:id="rId24" w:history="1">
        <w:r w:rsidR="009945D5" w:rsidRPr="00EC3556">
          <w:rPr>
            <w:rStyle w:val="Hyperlink"/>
            <w:rFonts w:cs="Arial"/>
            <w:sz w:val="20"/>
          </w:rPr>
          <w:t>https://www.acquisition.gov/content/regulations</w:t>
        </w:r>
      </w:hyperlink>
      <w:bookmarkEnd w:id="106"/>
      <w:r w:rsidR="009945D5" w:rsidRPr="00EC3556">
        <w:rPr>
          <w:rFonts w:cs="Arial"/>
          <w:sz w:val="20"/>
        </w:rPr>
        <w:t xml:space="preserve">.  Where the FAR/DEAR </w:t>
      </w:r>
      <w:bookmarkEnd w:id="104"/>
      <w:r w:rsidR="009945D5" w:rsidRPr="00EC3556">
        <w:rPr>
          <w:rFonts w:cs="Arial"/>
          <w:sz w:val="20"/>
        </w:rPr>
        <w:t>clauses refer to government and Contracting Officer, substitute NTESS and SP.</w:t>
      </w:r>
      <w:bookmarkEnd w:id="103"/>
      <w:bookmarkEnd w:id="105"/>
      <w:bookmarkEnd w:id="107"/>
    </w:p>
    <w:p w14:paraId="09BE7F7C" w14:textId="77777777" w:rsidR="00F158B7" w:rsidRPr="00EC3556" w:rsidRDefault="00F158B7">
      <w:pPr>
        <w:rPr>
          <w:rFonts w:cs="Arial"/>
          <w:sz w:val="20"/>
        </w:rPr>
      </w:pPr>
    </w:p>
    <w:p w14:paraId="09BE7F7D" w14:textId="7A77CB0D" w:rsidR="002D05B8" w:rsidRPr="00EC3556" w:rsidRDefault="00BF774A">
      <w:pPr>
        <w:pStyle w:val="Heading1"/>
        <w:rPr>
          <w:rFonts w:cs="Arial"/>
          <w:sz w:val="20"/>
          <w:szCs w:val="24"/>
        </w:rPr>
      </w:pPr>
      <w:bookmarkStart w:id="108" w:name="_APPLY_TO_PURCHASE"/>
      <w:bookmarkEnd w:id="108"/>
      <w:r w:rsidRPr="00EC3556">
        <w:rPr>
          <w:rFonts w:cs="Arial"/>
          <w:sz w:val="20"/>
          <w:szCs w:val="24"/>
        </w:rPr>
        <w:t xml:space="preserve">APPLY TO </w:t>
      </w:r>
      <w:r w:rsidR="005E4DCA" w:rsidRPr="00EC3556">
        <w:rPr>
          <w:rFonts w:cs="Arial"/>
          <w:sz w:val="20"/>
          <w:szCs w:val="24"/>
        </w:rPr>
        <w:t>SUBCONTRACT</w:t>
      </w:r>
      <w:r w:rsidRPr="00EC3556">
        <w:rPr>
          <w:rFonts w:cs="Arial"/>
          <w:sz w:val="20"/>
          <w:szCs w:val="24"/>
        </w:rPr>
        <w:t xml:space="preserve">S AT ANY VALUE </w:t>
      </w:r>
    </w:p>
    <w:p w14:paraId="32AD36BE" w14:textId="77777777" w:rsidR="00CF0329" w:rsidRPr="00CF0329" w:rsidRDefault="00CF0329" w:rsidP="00CF0329">
      <w:pPr>
        <w:widowControl/>
        <w:autoSpaceDE/>
        <w:autoSpaceDN/>
        <w:adjustRightInd/>
        <w:rPr>
          <w:rFonts w:eastAsia="Calibri" w:cs="Arial"/>
          <w:sz w:val="20"/>
          <w:szCs w:val="20"/>
        </w:rPr>
      </w:pPr>
      <w:r w:rsidRPr="00CF0329">
        <w:rPr>
          <w:rFonts w:eastAsia="Calibri" w:cs="Arial"/>
          <w:sz w:val="20"/>
          <w:szCs w:val="20"/>
        </w:rPr>
        <w:t>FAR 52.203-15 Whistleblower Protections Under the American Recovery and Reinvestment Act of 2009</w:t>
      </w:r>
    </w:p>
    <w:p w14:paraId="3A19D85D" w14:textId="77777777" w:rsidR="00CF0329" w:rsidRPr="00CF0329" w:rsidRDefault="00CF0329" w:rsidP="00CF0329">
      <w:pPr>
        <w:widowControl/>
        <w:autoSpaceDE/>
        <w:autoSpaceDN/>
        <w:adjustRightInd/>
        <w:rPr>
          <w:rFonts w:eastAsia="Calibri" w:cs="Arial"/>
          <w:sz w:val="20"/>
          <w:szCs w:val="20"/>
        </w:rPr>
      </w:pPr>
      <w:r w:rsidRPr="00CF0329">
        <w:rPr>
          <w:rFonts w:eastAsia="Calibri" w:cs="Arial"/>
          <w:sz w:val="20"/>
          <w:szCs w:val="20"/>
        </w:rPr>
        <w:t>FAR 52.203-19 Prohibition on Requiring Certain Internal Confidentiality Agreements or Statements</w:t>
      </w:r>
    </w:p>
    <w:p w14:paraId="2BA6B391" w14:textId="536F91D3" w:rsidR="00424AAF" w:rsidRPr="00EC3556" w:rsidRDefault="00424AAF">
      <w:pPr>
        <w:pStyle w:val="Default"/>
        <w:rPr>
          <w:sz w:val="20"/>
        </w:rPr>
      </w:pPr>
      <w:r w:rsidRPr="00EC3556">
        <w:rPr>
          <w:sz w:val="20"/>
        </w:rPr>
        <w:t>FAR 52.204-9 Personal Identity Verification of Contractor Personnel</w:t>
      </w:r>
    </w:p>
    <w:p w14:paraId="3B9925F7" w14:textId="77777777" w:rsidR="002E71B9" w:rsidRPr="00EC3556" w:rsidRDefault="002E71B9">
      <w:pPr>
        <w:rPr>
          <w:rFonts w:cs="Arial"/>
          <w:sz w:val="20"/>
        </w:rPr>
      </w:pPr>
      <w:r w:rsidRPr="00EC3556">
        <w:rPr>
          <w:rFonts w:cs="Arial"/>
          <w:sz w:val="20"/>
        </w:rPr>
        <w:t>FAR 52.204-21 Basic Safeguarding of Covered Contractor Information Systems</w:t>
      </w:r>
    </w:p>
    <w:p w14:paraId="588C967F" w14:textId="0B1C8F37" w:rsidR="0002013B" w:rsidRPr="00EC3556" w:rsidRDefault="00685317">
      <w:pPr>
        <w:rPr>
          <w:rFonts w:cs="Arial"/>
          <w:sz w:val="20"/>
        </w:rPr>
      </w:pPr>
      <w:r w:rsidRPr="00EC3556">
        <w:rPr>
          <w:rFonts w:cs="Arial"/>
          <w:sz w:val="20"/>
        </w:rPr>
        <w:t xml:space="preserve">FAR 52.208-8 Required Sources </w:t>
      </w:r>
      <w:r w:rsidR="00C922CC" w:rsidRPr="00EC3556">
        <w:rPr>
          <w:rFonts w:cs="Arial"/>
          <w:sz w:val="20"/>
        </w:rPr>
        <w:t>for</w:t>
      </w:r>
      <w:r w:rsidRPr="00EC3556">
        <w:rPr>
          <w:rFonts w:cs="Arial"/>
          <w:sz w:val="20"/>
        </w:rPr>
        <w:t xml:space="preserve"> Helium </w:t>
      </w:r>
      <w:r w:rsidR="00D07B87" w:rsidRPr="00EC3556">
        <w:rPr>
          <w:rFonts w:cs="Arial"/>
          <w:sz w:val="20"/>
        </w:rPr>
        <w:t xml:space="preserve">and Helium </w:t>
      </w:r>
      <w:r w:rsidRPr="00EC3556">
        <w:rPr>
          <w:rFonts w:cs="Arial"/>
          <w:sz w:val="20"/>
        </w:rPr>
        <w:t>Usage Data</w:t>
      </w:r>
    </w:p>
    <w:p w14:paraId="6AB4BBA7" w14:textId="61AEDFA9" w:rsidR="00CE6AF7" w:rsidRPr="00EC3556" w:rsidRDefault="00CE6AF7">
      <w:pPr>
        <w:pStyle w:val="Default"/>
        <w:rPr>
          <w:sz w:val="20"/>
        </w:rPr>
      </w:pPr>
      <w:r w:rsidRPr="00EC3556">
        <w:rPr>
          <w:sz w:val="20"/>
        </w:rPr>
        <w:t xml:space="preserve">FAR 52.209-10 Prohibition on Contracting </w:t>
      </w:r>
      <w:r w:rsidR="00C922CC" w:rsidRPr="00EC3556">
        <w:rPr>
          <w:sz w:val="20"/>
        </w:rPr>
        <w:t>with</w:t>
      </w:r>
      <w:r w:rsidRPr="00EC3556">
        <w:rPr>
          <w:sz w:val="20"/>
        </w:rPr>
        <w:t xml:space="preserve"> Inverted Domestic Corporations</w:t>
      </w:r>
    </w:p>
    <w:p w14:paraId="56BE3CF7" w14:textId="66BCABDE" w:rsidR="008D527A" w:rsidRPr="00EC3556" w:rsidRDefault="0002013B">
      <w:pPr>
        <w:rPr>
          <w:sz w:val="20"/>
        </w:rPr>
      </w:pPr>
      <w:r w:rsidRPr="00EC3556">
        <w:rPr>
          <w:rFonts w:cs="Arial"/>
          <w:sz w:val="20"/>
        </w:rPr>
        <w:t>FAR 52.211-15 Defense Priority and Allocation Requirement</w:t>
      </w:r>
    </w:p>
    <w:p w14:paraId="5D5F6A8A" w14:textId="77777777" w:rsidR="00CE610A" w:rsidRPr="00CE610A" w:rsidRDefault="00CE610A" w:rsidP="00CE610A">
      <w:pPr>
        <w:widowControl/>
        <w:autoSpaceDE/>
        <w:autoSpaceDN/>
        <w:adjustRightInd/>
        <w:jc w:val="both"/>
        <w:rPr>
          <w:rFonts w:cs="Arial"/>
          <w:color w:val="000000"/>
          <w:sz w:val="20"/>
          <w:szCs w:val="20"/>
        </w:rPr>
      </w:pPr>
      <w:r w:rsidRPr="00CE610A">
        <w:rPr>
          <w:rFonts w:cs="Arial"/>
          <w:color w:val="000000"/>
          <w:sz w:val="20"/>
          <w:szCs w:val="20"/>
        </w:rPr>
        <w:t>FAR 52.222-1 Notice to the Government of Labor Disputes</w:t>
      </w:r>
    </w:p>
    <w:p w14:paraId="13B6722C" w14:textId="77777777" w:rsidR="00CE610A" w:rsidRPr="00CE610A" w:rsidRDefault="00CE610A" w:rsidP="00CE610A">
      <w:pPr>
        <w:widowControl/>
        <w:autoSpaceDE/>
        <w:autoSpaceDN/>
        <w:adjustRightInd/>
        <w:jc w:val="both"/>
        <w:rPr>
          <w:rFonts w:cs="Arial"/>
          <w:color w:val="000000"/>
          <w:sz w:val="20"/>
          <w:szCs w:val="20"/>
        </w:rPr>
      </w:pPr>
      <w:r w:rsidRPr="00CE610A">
        <w:rPr>
          <w:rFonts w:cs="Arial"/>
          <w:color w:val="000000"/>
          <w:sz w:val="20"/>
          <w:szCs w:val="20"/>
        </w:rPr>
        <w:t xml:space="preserve">FAR 52.222-29 Notification of Visa Denial </w:t>
      </w:r>
    </w:p>
    <w:p w14:paraId="0644D9DD" w14:textId="77777777" w:rsidR="00CF0329" w:rsidRPr="00CF0329" w:rsidRDefault="00CF0329" w:rsidP="00CF0329">
      <w:pPr>
        <w:widowControl/>
        <w:autoSpaceDE/>
        <w:autoSpaceDN/>
        <w:adjustRightInd/>
        <w:rPr>
          <w:rFonts w:eastAsia="Calibri" w:cs="Arial"/>
          <w:sz w:val="20"/>
          <w:szCs w:val="20"/>
        </w:rPr>
      </w:pPr>
      <w:r w:rsidRPr="00CF0329">
        <w:rPr>
          <w:rFonts w:eastAsia="Calibri" w:cs="Arial"/>
          <w:sz w:val="20"/>
          <w:szCs w:val="20"/>
        </w:rPr>
        <w:t>FAR 52.222-50 Combating Trafficking in Persons (Alternate I)</w:t>
      </w:r>
    </w:p>
    <w:p w14:paraId="4DB0BA66" w14:textId="507F6225" w:rsidR="00CE6AF7" w:rsidRPr="00EC3556" w:rsidRDefault="00CE6AF7">
      <w:pPr>
        <w:pStyle w:val="Default"/>
        <w:rPr>
          <w:sz w:val="20"/>
        </w:rPr>
      </w:pPr>
      <w:r w:rsidRPr="00EC3556">
        <w:rPr>
          <w:sz w:val="20"/>
        </w:rPr>
        <w:t>FAR 52.223-2 Affirmative Procurement of Biobased Products Under Service and Construction FAR Contracts</w:t>
      </w:r>
    </w:p>
    <w:p w14:paraId="30A706EF" w14:textId="77777777" w:rsidR="00EE30F6" w:rsidRPr="00EC3556" w:rsidRDefault="00EE30F6">
      <w:pPr>
        <w:pStyle w:val="Default"/>
        <w:rPr>
          <w:sz w:val="20"/>
        </w:rPr>
      </w:pPr>
      <w:r w:rsidRPr="00EC3556">
        <w:rPr>
          <w:sz w:val="20"/>
        </w:rPr>
        <w:lastRenderedPageBreak/>
        <w:t>FAR 52.223-11 Ozone-Depleting Substances and High Global Warming Potential Hydrofluorocarbons</w:t>
      </w:r>
    </w:p>
    <w:p w14:paraId="01D6FF6D" w14:textId="77777777" w:rsidR="00EA2555" w:rsidRPr="00EC3556" w:rsidRDefault="00EA2555">
      <w:pPr>
        <w:pStyle w:val="Default"/>
        <w:rPr>
          <w:sz w:val="20"/>
        </w:rPr>
      </w:pPr>
      <w:r w:rsidRPr="00EC3556">
        <w:rPr>
          <w:sz w:val="20"/>
        </w:rPr>
        <w:t>FAR 52.223-12 Maintenance, Service, Repair, or Disposal of Refrigeration Equipment and Air Conditioners</w:t>
      </w:r>
    </w:p>
    <w:p w14:paraId="41E507E6" w14:textId="59528FA6" w:rsidR="00CE6AF7" w:rsidRPr="00EC3556" w:rsidRDefault="00CE6AF7">
      <w:pPr>
        <w:pStyle w:val="Default"/>
        <w:rPr>
          <w:sz w:val="20"/>
        </w:rPr>
      </w:pPr>
      <w:r w:rsidRPr="00EC3556">
        <w:rPr>
          <w:sz w:val="20"/>
        </w:rPr>
        <w:t>FAR 52.223-13 Acquisition of EPEAT® - Registered Imaging Equipment Alt I</w:t>
      </w:r>
    </w:p>
    <w:p w14:paraId="5D415A13" w14:textId="0888F34F" w:rsidR="001802C7" w:rsidRPr="00EC3556" w:rsidRDefault="001802C7">
      <w:pPr>
        <w:pStyle w:val="Default"/>
        <w:rPr>
          <w:sz w:val="20"/>
        </w:rPr>
      </w:pPr>
      <w:r w:rsidRPr="00EC3556">
        <w:rPr>
          <w:sz w:val="20"/>
        </w:rPr>
        <w:t xml:space="preserve">FAR 52.223-14 </w:t>
      </w:r>
      <w:r w:rsidR="002C264D" w:rsidRPr="00EC3556">
        <w:rPr>
          <w:sz w:val="20"/>
        </w:rPr>
        <w:t>Acquisition of EPEAT®</w:t>
      </w:r>
      <w:r w:rsidRPr="00EC3556">
        <w:rPr>
          <w:sz w:val="20"/>
        </w:rPr>
        <w:t xml:space="preserve"> - Registered Televisions</w:t>
      </w:r>
    </w:p>
    <w:p w14:paraId="006CB6F6" w14:textId="77777777" w:rsidR="0014423C" w:rsidRPr="00EC3556" w:rsidRDefault="0014423C">
      <w:pPr>
        <w:pStyle w:val="Default"/>
        <w:rPr>
          <w:sz w:val="20"/>
        </w:rPr>
      </w:pPr>
      <w:r w:rsidRPr="00EC3556">
        <w:rPr>
          <w:sz w:val="20"/>
        </w:rPr>
        <w:t>FAR 52.223-15 Energy Efficiency in Energy-Consuming Products</w:t>
      </w:r>
    </w:p>
    <w:p w14:paraId="08EAC8A3" w14:textId="3D399ACC" w:rsidR="00CE6AF7" w:rsidRPr="00EC3556" w:rsidRDefault="00CE6AF7">
      <w:pPr>
        <w:pStyle w:val="Default"/>
        <w:rPr>
          <w:sz w:val="20"/>
        </w:rPr>
      </w:pPr>
      <w:r w:rsidRPr="00EC3556">
        <w:rPr>
          <w:sz w:val="20"/>
        </w:rPr>
        <w:t>FAR 52.223-16 Acquisition of EPEAT® - Registered Personal Computer Products Alt I</w:t>
      </w:r>
    </w:p>
    <w:p w14:paraId="0C095632" w14:textId="71E74002" w:rsidR="001E5CA3" w:rsidRPr="00EC3556" w:rsidRDefault="001E5CA3">
      <w:pPr>
        <w:keepNext/>
        <w:widowControl/>
        <w:rPr>
          <w:rFonts w:cs="Arial"/>
          <w:color w:val="000000"/>
          <w:sz w:val="20"/>
        </w:rPr>
      </w:pPr>
      <w:r w:rsidRPr="00EC3556">
        <w:rPr>
          <w:rFonts w:cs="Arial"/>
          <w:color w:val="000000"/>
          <w:sz w:val="20"/>
        </w:rPr>
        <w:t>FAR 52.223-17 Affirmative Procurement of EPA-Designated Items in Service and Construction Contracts</w:t>
      </w:r>
    </w:p>
    <w:p w14:paraId="479E44E5" w14:textId="2135ECAA" w:rsidR="000629AC" w:rsidRPr="00EC3556" w:rsidRDefault="000629AC">
      <w:pPr>
        <w:keepNext/>
        <w:widowControl/>
        <w:jc w:val="both"/>
        <w:rPr>
          <w:rFonts w:cs="Arial"/>
          <w:color w:val="000000"/>
          <w:sz w:val="20"/>
        </w:rPr>
      </w:pPr>
      <w:r w:rsidRPr="00EC3556">
        <w:rPr>
          <w:rFonts w:cs="Arial"/>
          <w:color w:val="000000"/>
          <w:sz w:val="20"/>
        </w:rPr>
        <w:t>FAR 52.223-18 Encouraging Contractor Policies to Ban Text Messaging While Driving</w:t>
      </w:r>
    </w:p>
    <w:p w14:paraId="3C56B44F" w14:textId="339317AD" w:rsidR="00424AAF" w:rsidRPr="00EC3556" w:rsidRDefault="00424AAF">
      <w:pPr>
        <w:pStyle w:val="Default"/>
        <w:rPr>
          <w:sz w:val="20"/>
        </w:rPr>
      </w:pPr>
      <w:r w:rsidRPr="00EC3556">
        <w:rPr>
          <w:sz w:val="20"/>
        </w:rPr>
        <w:t>FAR 52.224-2 Privacy Act</w:t>
      </w:r>
    </w:p>
    <w:p w14:paraId="648104AC" w14:textId="77777777" w:rsidR="00C922CC" w:rsidRPr="00EC3556" w:rsidRDefault="002E71B9">
      <w:pPr>
        <w:pStyle w:val="Default"/>
        <w:rPr>
          <w:sz w:val="20"/>
        </w:rPr>
      </w:pPr>
      <w:r w:rsidRPr="00EC3556">
        <w:rPr>
          <w:sz w:val="20"/>
        </w:rPr>
        <w:t>FAR 52.224-3 Privacy Training</w:t>
      </w:r>
    </w:p>
    <w:p w14:paraId="22B30324" w14:textId="0043C086" w:rsidR="000C6A9F" w:rsidRPr="00EC3556" w:rsidRDefault="000C6A9F">
      <w:pPr>
        <w:pStyle w:val="Default"/>
        <w:rPr>
          <w:sz w:val="20"/>
        </w:rPr>
      </w:pPr>
      <w:r w:rsidRPr="00EC3556">
        <w:rPr>
          <w:sz w:val="20"/>
        </w:rPr>
        <w:t>FAR 52.225-</w:t>
      </w:r>
      <w:r w:rsidR="00C922CC" w:rsidRPr="00EC3556">
        <w:rPr>
          <w:sz w:val="20"/>
        </w:rPr>
        <w:t>8 Duty</w:t>
      </w:r>
      <w:r w:rsidRPr="00EC3556">
        <w:rPr>
          <w:sz w:val="20"/>
        </w:rPr>
        <w:t>-Free Entry</w:t>
      </w:r>
    </w:p>
    <w:p w14:paraId="17D681B0" w14:textId="1C26A1D0" w:rsidR="000C6A9F" w:rsidRPr="00EC3556" w:rsidRDefault="000C6A9F">
      <w:pPr>
        <w:pStyle w:val="Default"/>
        <w:rPr>
          <w:sz w:val="20"/>
        </w:rPr>
      </w:pPr>
      <w:r w:rsidRPr="00EC3556">
        <w:rPr>
          <w:sz w:val="20"/>
        </w:rPr>
        <w:t>FAR 52.225-9 Buy American Act - Construction Materials (d) “use” is replaced with the word “deliver”</w:t>
      </w:r>
    </w:p>
    <w:p w14:paraId="09BE7F81" w14:textId="77777777" w:rsidR="00685317" w:rsidRPr="00EC3556" w:rsidRDefault="00685317">
      <w:pPr>
        <w:rPr>
          <w:rFonts w:cs="Arial"/>
          <w:sz w:val="20"/>
        </w:rPr>
      </w:pPr>
      <w:r w:rsidRPr="00EC3556">
        <w:rPr>
          <w:rFonts w:cs="Arial"/>
          <w:sz w:val="20"/>
        </w:rPr>
        <w:t>FAR 52.225-13 Restrictions on Certain Foreign Purchases</w:t>
      </w:r>
    </w:p>
    <w:p w14:paraId="4BDDE320" w14:textId="77777777" w:rsidR="00CF0329" w:rsidRPr="00CF0329" w:rsidRDefault="00CF0329" w:rsidP="00CF0329">
      <w:pPr>
        <w:widowControl/>
        <w:autoSpaceDE/>
        <w:autoSpaceDN/>
        <w:adjustRightInd/>
        <w:rPr>
          <w:rFonts w:eastAsia="Calibri" w:cs="Arial"/>
          <w:sz w:val="20"/>
          <w:szCs w:val="20"/>
        </w:rPr>
      </w:pPr>
      <w:r w:rsidRPr="00CF0329">
        <w:rPr>
          <w:rFonts w:eastAsia="Calibri" w:cs="Arial"/>
          <w:sz w:val="20"/>
          <w:szCs w:val="20"/>
        </w:rPr>
        <w:t xml:space="preserve">FAR 52.225-26 Contractors Performing Private Security Functions Outside the United States </w:t>
      </w:r>
    </w:p>
    <w:p w14:paraId="35B87221" w14:textId="111A7059" w:rsidR="00CE6AF7" w:rsidRPr="00EC3556" w:rsidRDefault="0096133C">
      <w:pPr>
        <w:pStyle w:val="Default"/>
        <w:rPr>
          <w:sz w:val="20"/>
          <w:highlight w:val="green"/>
        </w:rPr>
      </w:pPr>
      <w:r w:rsidRPr="00EC3556">
        <w:rPr>
          <w:sz w:val="20"/>
        </w:rPr>
        <w:t xml:space="preserve">FAR 52.226-1 </w:t>
      </w:r>
      <w:r w:rsidR="00CE6AF7" w:rsidRPr="00EC3556">
        <w:rPr>
          <w:sz w:val="20"/>
        </w:rPr>
        <w:t>Utilization of Indian Organizations and Indian-Owned Economic Enterprises</w:t>
      </w:r>
    </w:p>
    <w:p w14:paraId="4C4AFB26" w14:textId="5180D4BC" w:rsidR="00660C12" w:rsidRPr="00EC3556" w:rsidRDefault="000C6A9F">
      <w:pPr>
        <w:keepNext/>
        <w:widowControl/>
        <w:jc w:val="both"/>
        <w:rPr>
          <w:rFonts w:cs="Arial"/>
          <w:color w:val="000000"/>
          <w:sz w:val="20"/>
        </w:rPr>
      </w:pPr>
      <w:r w:rsidRPr="00EC3556">
        <w:rPr>
          <w:rFonts w:cs="Arial"/>
          <w:color w:val="000000"/>
          <w:sz w:val="20"/>
        </w:rPr>
        <w:t xml:space="preserve">FAR 52.227-16 Additional Data Requirements </w:t>
      </w:r>
      <w:r w:rsidR="00660C12" w:rsidRPr="00EC3556">
        <w:rPr>
          <w:rFonts w:cs="Arial"/>
          <w:color w:val="000000"/>
          <w:sz w:val="20"/>
        </w:rPr>
        <w:t>FAR 52.232-39 Unenforceability of Unauthorized Obligations</w:t>
      </w:r>
    </w:p>
    <w:p w14:paraId="7C22D37B" w14:textId="52CE3704" w:rsidR="00CE610A" w:rsidRDefault="00CE610A">
      <w:pPr>
        <w:keepNext/>
        <w:widowControl/>
        <w:jc w:val="both"/>
        <w:rPr>
          <w:rFonts w:cs="Arial"/>
          <w:color w:val="000000"/>
          <w:sz w:val="20"/>
        </w:rPr>
      </w:pPr>
      <w:r w:rsidRPr="00CE610A">
        <w:rPr>
          <w:rFonts w:cs="Arial"/>
          <w:color w:val="000000"/>
          <w:sz w:val="20"/>
        </w:rPr>
        <w:t xml:space="preserve">FAR 52.232-39 Unenforceability </w:t>
      </w:r>
      <w:r>
        <w:rPr>
          <w:rFonts w:cs="Arial"/>
          <w:color w:val="000000"/>
          <w:sz w:val="20"/>
        </w:rPr>
        <w:t>o</w:t>
      </w:r>
      <w:r w:rsidRPr="00CE610A">
        <w:rPr>
          <w:rFonts w:cs="Arial"/>
          <w:color w:val="000000"/>
          <w:sz w:val="20"/>
        </w:rPr>
        <w:t>f Unauthorized Obligations</w:t>
      </w:r>
    </w:p>
    <w:p w14:paraId="09F1C4C4" w14:textId="775111BF" w:rsidR="001D04EF" w:rsidRPr="00EC3556" w:rsidRDefault="001D04EF">
      <w:pPr>
        <w:keepNext/>
        <w:widowControl/>
        <w:jc w:val="both"/>
        <w:rPr>
          <w:rFonts w:cs="Arial"/>
          <w:color w:val="000000"/>
          <w:sz w:val="20"/>
        </w:rPr>
      </w:pPr>
      <w:r w:rsidRPr="00EC3556">
        <w:rPr>
          <w:rFonts w:cs="Arial"/>
          <w:color w:val="000000"/>
          <w:sz w:val="20"/>
        </w:rPr>
        <w:t xml:space="preserve">FAR 52.232-40 Providing Accelerated Payments to Small Business </w:t>
      </w:r>
      <w:r w:rsidR="00507774" w:rsidRPr="00EC3556">
        <w:rPr>
          <w:rFonts w:cs="Arial"/>
          <w:color w:val="000000"/>
          <w:sz w:val="20"/>
        </w:rPr>
        <w:t>Contractors</w:t>
      </w:r>
    </w:p>
    <w:p w14:paraId="5FDD4D8A" w14:textId="343675BF" w:rsidR="00113BFC" w:rsidRPr="00EC3556" w:rsidRDefault="00113BFC">
      <w:pPr>
        <w:pStyle w:val="Default"/>
        <w:rPr>
          <w:sz w:val="20"/>
          <w:highlight w:val="green"/>
        </w:rPr>
      </w:pPr>
      <w:r w:rsidRPr="00EC3556">
        <w:rPr>
          <w:sz w:val="20"/>
        </w:rPr>
        <w:t>FAR 52.237-11 Accepting and Dispensing of $1 Coin (Applies to any work performed on a Government Site)</w:t>
      </w:r>
    </w:p>
    <w:p w14:paraId="3472E6D2" w14:textId="77777777" w:rsidR="00CE610A" w:rsidRPr="00CE610A" w:rsidRDefault="00CE610A" w:rsidP="00CE610A">
      <w:pPr>
        <w:widowControl/>
        <w:autoSpaceDE/>
        <w:autoSpaceDN/>
        <w:adjustRightInd/>
        <w:rPr>
          <w:rFonts w:cs="Arial"/>
          <w:color w:val="000000"/>
          <w:sz w:val="20"/>
          <w:szCs w:val="20"/>
        </w:rPr>
      </w:pPr>
      <w:r w:rsidRPr="00CE610A">
        <w:rPr>
          <w:rFonts w:cs="Arial"/>
          <w:color w:val="000000"/>
          <w:sz w:val="20"/>
          <w:szCs w:val="20"/>
        </w:rPr>
        <w:t xml:space="preserve">FAR 52.242-15 Stop-Work Order (Alternate I) </w:t>
      </w:r>
    </w:p>
    <w:p w14:paraId="09BE7F82" w14:textId="4177ABBF" w:rsidR="00F158B7" w:rsidRPr="00EC3556" w:rsidRDefault="00F158B7">
      <w:pPr>
        <w:rPr>
          <w:rFonts w:cs="Arial"/>
          <w:sz w:val="20"/>
        </w:rPr>
      </w:pPr>
      <w:r w:rsidRPr="00EC3556">
        <w:rPr>
          <w:rFonts w:cs="Arial"/>
          <w:sz w:val="20"/>
        </w:rPr>
        <w:t xml:space="preserve">FAR 52.244-6 Subcontracts for Commercial </w:t>
      </w:r>
      <w:r w:rsidR="00597145" w:rsidRPr="00EC3556">
        <w:rPr>
          <w:rFonts w:cs="Arial"/>
          <w:sz w:val="20"/>
        </w:rPr>
        <w:t>Items</w:t>
      </w:r>
      <w:r w:rsidR="00660C12" w:rsidRPr="00EC3556">
        <w:rPr>
          <w:rFonts w:cs="Arial"/>
          <w:sz w:val="20"/>
        </w:rPr>
        <w:t xml:space="preserve"> Alternate I </w:t>
      </w:r>
    </w:p>
    <w:p w14:paraId="67813B6F" w14:textId="63D20B88" w:rsidR="00EF5B54" w:rsidRPr="00EC3556" w:rsidRDefault="00EF5B54">
      <w:pPr>
        <w:pStyle w:val="Default"/>
        <w:rPr>
          <w:sz w:val="20"/>
        </w:rPr>
      </w:pPr>
      <w:r w:rsidRPr="00EC3556">
        <w:rPr>
          <w:sz w:val="20"/>
        </w:rPr>
        <w:t>FAR 52.245-1 Government Property</w:t>
      </w:r>
    </w:p>
    <w:p w14:paraId="3D67C60D" w14:textId="56B20FBB" w:rsidR="00522295" w:rsidRDefault="00522295">
      <w:pPr>
        <w:keepNext/>
        <w:widowControl/>
        <w:jc w:val="both"/>
        <w:rPr>
          <w:rFonts w:cs="Arial"/>
          <w:color w:val="000000"/>
          <w:sz w:val="20"/>
        </w:rPr>
      </w:pPr>
      <w:r w:rsidRPr="00EC3556">
        <w:rPr>
          <w:rFonts w:cs="Arial"/>
          <w:color w:val="000000"/>
          <w:sz w:val="20"/>
        </w:rPr>
        <w:t>FAR 52.247-64 Preference for Privately Owned U.S. Flag Commercial Vessels</w:t>
      </w:r>
    </w:p>
    <w:p w14:paraId="08126150" w14:textId="17516535" w:rsidR="0055350C" w:rsidRPr="00EC3556" w:rsidRDefault="0055350C" w:rsidP="00C31D5C">
      <w:pPr>
        <w:keepNext/>
        <w:widowControl/>
        <w:jc w:val="both"/>
        <w:rPr>
          <w:rFonts w:cs="Arial"/>
          <w:color w:val="000000"/>
          <w:sz w:val="20"/>
        </w:rPr>
      </w:pPr>
      <w:r w:rsidRPr="00EC3556">
        <w:rPr>
          <w:rFonts w:cs="Arial"/>
          <w:color w:val="000000"/>
          <w:sz w:val="20"/>
        </w:rPr>
        <w:t>DEAR 952.204-71 Sensitive Foreign Nations Controls</w:t>
      </w:r>
    </w:p>
    <w:p w14:paraId="09BE7F85" w14:textId="77777777" w:rsidR="009F32D7" w:rsidRPr="00EC3556" w:rsidRDefault="009F32D7">
      <w:pPr>
        <w:rPr>
          <w:rFonts w:cs="Arial"/>
          <w:sz w:val="20"/>
        </w:rPr>
      </w:pPr>
      <w:r w:rsidRPr="00EC3556">
        <w:rPr>
          <w:rFonts w:cs="Arial"/>
          <w:sz w:val="20"/>
        </w:rPr>
        <w:t>DEAR 9</w:t>
      </w:r>
      <w:r w:rsidR="00F504F7" w:rsidRPr="00EC3556">
        <w:rPr>
          <w:rFonts w:cs="Arial"/>
          <w:sz w:val="20"/>
        </w:rPr>
        <w:t>52</w:t>
      </w:r>
      <w:r w:rsidRPr="00EC3556">
        <w:rPr>
          <w:rFonts w:cs="Arial"/>
          <w:sz w:val="20"/>
        </w:rPr>
        <w:t xml:space="preserve">.204-77 Computer Security </w:t>
      </w:r>
    </w:p>
    <w:p w14:paraId="0B78C819" w14:textId="5059E110" w:rsidR="006436D4" w:rsidRPr="00EC3556" w:rsidRDefault="00423387">
      <w:pPr>
        <w:rPr>
          <w:rFonts w:cs="Arial"/>
          <w:sz w:val="20"/>
        </w:rPr>
      </w:pPr>
      <w:r w:rsidRPr="00EC3556">
        <w:rPr>
          <w:rFonts w:cs="Arial"/>
          <w:sz w:val="20"/>
        </w:rPr>
        <w:t>DEAR 952.211-71 Priorities and Allocations (Atomic Energy</w:t>
      </w:r>
      <w:r w:rsidR="006436D4" w:rsidRPr="00EC3556">
        <w:rPr>
          <w:rFonts w:cs="Arial"/>
          <w:sz w:val="20"/>
        </w:rPr>
        <w:t>)</w:t>
      </w:r>
    </w:p>
    <w:p w14:paraId="09BE7F86" w14:textId="6DD47AD2" w:rsidR="00522E86" w:rsidRPr="00EC3556" w:rsidRDefault="00423387">
      <w:pPr>
        <w:rPr>
          <w:rFonts w:cs="Arial"/>
          <w:sz w:val="20"/>
        </w:rPr>
      </w:pPr>
      <w:r w:rsidRPr="00EC3556">
        <w:rPr>
          <w:rFonts w:cs="Arial"/>
          <w:sz w:val="20"/>
        </w:rPr>
        <w:t>This clause applies only if Section I designates a Government Priority.</w:t>
      </w:r>
    </w:p>
    <w:p w14:paraId="712B4925" w14:textId="7EE4D081" w:rsidR="00522295" w:rsidRDefault="00522295">
      <w:pPr>
        <w:keepNext/>
        <w:widowControl/>
        <w:jc w:val="both"/>
        <w:rPr>
          <w:rFonts w:cs="Arial"/>
          <w:sz w:val="20"/>
        </w:rPr>
      </w:pPr>
      <w:r w:rsidRPr="00EC3556">
        <w:rPr>
          <w:rFonts w:cs="Arial"/>
          <w:sz w:val="20"/>
        </w:rPr>
        <w:t>DEAR 952.217-70 Acquisition of Real Property</w:t>
      </w:r>
    </w:p>
    <w:p w14:paraId="2B1FE01F" w14:textId="4626A911" w:rsidR="00635D78" w:rsidRPr="00EC3556" w:rsidRDefault="00635D78">
      <w:pPr>
        <w:keepNext/>
        <w:widowControl/>
        <w:jc w:val="both"/>
        <w:rPr>
          <w:rFonts w:cs="Arial"/>
          <w:sz w:val="20"/>
        </w:rPr>
      </w:pPr>
      <w:r w:rsidRPr="00EC3556">
        <w:rPr>
          <w:rFonts w:cs="Arial"/>
          <w:sz w:val="20"/>
        </w:rPr>
        <w:t>DEAR 952.235-71 Research Misconduct</w:t>
      </w:r>
    </w:p>
    <w:p w14:paraId="07B9C5EE" w14:textId="41F04E25" w:rsidR="00F922E4" w:rsidRPr="00EC3556" w:rsidRDefault="00F922E4" w:rsidP="00EC3556">
      <w:pPr>
        <w:pStyle w:val="Default"/>
        <w:rPr>
          <w:sz w:val="20"/>
        </w:rPr>
      </w:pPr>
      <w:r w:rsidRPr="00EC3556">
        <w:rPr>
          <w:sz w:val="20"/>
        </w:rPr>
        <w:t>DEAR 952.250-70 Nuclear Hazards Indemnity Agreements</w:t>
      </w:r>
    </w:p>
    <w:p w14:paraId="243DF94B" w14:textId="672AEBB6" w:rsidR="00152FB5" w:rsidRDefault="00152FB5">
      <w:pPr>
        <w:rPr>
          <w:rFonts w:cs="Arial"/>
          <w:sz w:val="20"/>
        </w:rPr>
      </w:pPr>
      <w:r w:rsidRPr="00EC3556">
        <w:rPr>
          <w:rFonts w:cs="Arial"/>
          <w:sz w:val="20"/>
        </w:rPr>
        <w:t>DEAR 970.5204-2 Laws, Regulations, and DOE Directives (Deviation)</w:t>
      </w:r>
    </w:p>
    <w:p w14:paraId="74A193A2" w14:textId="26096520" w:rsidR="00177F2C" w:rsidRPr="00EC3556" w:rsidRDefault="00177F2C" w:rsidP="00177F2C">
      <w:pPr>
        <w:rPr>
          <w:rFonts w:cs="Arial"/>
          <w:sz w:val="20"/>
        </w:rPr>
      </w:pPr>
      <w:r w:rsidRPr="00EC3556">
        <w:rPr>
          <w:rFonts w:cs="Arial"/>
          <w:sz w:val="20"/>
        </w:rPr>
        <w:t>DEAR 970.5208-1 PRINTING</w:t>
      </w:r>
    </w:p>
    <w:p w14:paraId="44F6B34F" w14:textId="6607A155" w:rsidR="00BC5F17" w:rsidRPr="00EC3556" w:rsidRDefault="00BC5F17">
      <w:pPr>
        <w:pStyle w:val="Default"/>
        <w:rPr>
          <w:sz w:val="20"/>
          <w:highlight w:val="green"/>
        </w:rPr>
      </w:pPr>
      <w:r w:rsidRPr="00EC3556">
        <w:rPr>
          <w:sz w:val="20"/>
        </w:rPr>
        <w:t>DEAR 970.5225-1 Compliance with Export Control Laws and Regulations (Export Clause)</w:t>
      </w:r>
    </w:p>
    <w:p w14:paraId="2FCAFCD4" w14:textId="77777777" w:rsidR="00C05479" w:rsidRPr="00EC3556" w:rsidRDefault="00C05479">
      <w:pPr>
        <w:widowControl/>
        <w:autoSpaceDE/>
        <w:autoSpaceDN/>
        <w:adjustRightInd/>
        <w:rPr>
          <w:rFonts w:cs="Arial"/>
          <w:sz w:val="20"/>
          <w:szCs w:val="20"/>
        </w:rPr>
      </w:pPr>
      <w:r w:rsidRPr="00EC3556">
        <w:rPr>
          <w:rFonts w:cs="Arial"/>
          <w:sz w:val="20"/>
          <w:szCs w:val="20"/>
        </w:rPr>
        <w:t>DEAR 970.5227-6 Patent Indemnity</w:t>
      </w:r>
    </w:p>
    <w:p w14:paraId="4DC524CD" w14:textId="230DCC6D" w:rsidR="00F922E4" w:rsidRPr="00EC3556" w:rsidRDefault="00F922E4">
      <w:pPr>
        <w:pStyle w:val="Default"/>
        <w:rPr>
          <w:sz w:val="20"/>
        </w:rPr>
      </w:pPr>
      <w:r w:rsidRPr="00EC3556">
        <w:rPr>
          <w:sz w:val="20"/>
        </w:rPr>
        <w:t>DEAR 970.5227-8 Refund of Royalties</w:t>
      </w:r>
    </w:p>
    <w:p w14:paraId="647A632A" w14:textId="77777777" w:rsidR="00B0480E" w:rsidRPr="00B0480E" w:rsidRDefault="00B0480E" w:rsidP="00B0480E">
      <w:pPr>
        <w:widowControl/>
        <w:autoSpaceDE/>
        <w:autoSpaceDN/>
        <w:adjustRightInd/>
        <w:rPr>
          <w:rFonts w:cs="Arial"/>
          <w:color w:val="000000"/>
          <w:sz w:val="20"/>
          <w:szCs w:val="20"/>
        </w:rPr>
      </w:pPr>
      <w:r w:rsidRPr="00B0480E">
        <w:rPr>
          <w:rFonts w:cs="Arial"/>
          <w:color w:val="000000"/>
          <w:sz w:val="20"/>
          <w:szCs w:val="20"/>
        </w:rPr>
        <w:t>DEAR 970.5232-3 Accounts, Records, and Inspection (Alternate II)</w:t>
      </w:r>
    </w:p>
    <w:p w14:paraId="16FF9F74" w14:textId="77777777" w:rsidR="008D527A" w:rsidRPr="00EC3556" w:rsidRDefault="008D527A">
      <w:pPr>
        <w:pStyle w:val="Default"/>
        <w:rPr>
          <w:sz w:val="20"/>
        </w:rPr>
      </w:pPr>
      <w:r w:rsidRPr="00EC3556">
        <w:rPr>
          <w:sz w:val="20"/>
        </w:rPr>
        <w:t xml:space="preserve">DEAR 970.5243-1 Changes </w:t>
      </w:r>
    </w:p>
    <w:p w14:paraId="1A13050A" w14:textId="4830D759" w:rsidR="008D527A" w:rsidRPr="00EC3556" w:rsidRDefault="008D527A">
      <w:pPr>
        <w:pStyle w:val="Default"/>
        <w:rPr>
          <w:sz w:val="20"/>
        </w:rPr>
      </w:pPr>
    </w:p>
    <w:p w14:paraId="7D65E1AB" w14:textId="400FFE7C" w:rsidR="008A2985" w:rsidRPr="00EC3556" w:rsidRDefault="008A2985">
      <w:pPr>
        <w:pStyle w:val="Heading1"/>
        <w:rPr>
          <w:rFonts w:cs="Arial"/>
          <w:sz w:val="20"/>
          <w:szCs w:val="24"/>
        </w:rPr>
      </w:pPr>
      <w:bookmarkStart w:id="109" w:name="_APPLY_TO_SUBCONTRACTS_2"/>
      <w:bookmarkEnd w:id="109"/>
      <w:r w:rsidRPr="00EC3556">
        <w:rPr>
          <w:rFonts w:cs="Arial"/>
          <w:sz w:val="20"/>
          <w:szCs w:val="24"/>
        </w:rPr>
        <w:t>APPLY TO SUBCONTRACTS EXCEEDING $2,</w:t>
      </w:r>
      <w:r w:rsidRPr="00EC3556">
        <w:rPr>
          <w:rFonts w:cs="Arial"/>
          <w:sz w:val="20"/>
          <w:szCs w:val="24"/>
          <w:lang w:val="en-US"/>
        </w:rPr>
        <w:t>0</w:t>
      </w:r>
      <w:r w:rsidRPr="00EC3556">
        <w:rPr>
          <w:rFonts w:cs="Arial"/>
          <w:sz w:val="20"/>
          <w:szCs w:val="24"/>
        </w:rPr>
        <w:t>00</w:t>
      </w:r>
    </w:p>
    <w:p w14:paraId="29BB8056" w14:textId="2AE1AF3B" w:rsidR="008A2985" w:rsidRPr="00EC3556" w:rsidRDefault="008A2985">
      <w:pPr>
        <w:pStyle w:val="Default"/>
        <w:rPr>
          <w:sz w:val="20"/>
        </w:rPr>
      </w:pPr>
      <w:r w:rsidRPr="00EC3556">
        <w:rPr>
          <w:sz w:val="20"/>
        </w:rPr>
        <w:t>FAR 52.222-5 Construction Wage Rate Requirements - Secondary Site o</w:t>
      </w:r>
      <w:r w:rsidR="00BC268D" w:rsidRPr="00EC3556">
        <w:rPr>
          <w:sz w:val="20"/>
        </w:rPr>
        <w:t>f</w:t>
      </w:r>
      <w:r w:rsidRPr="00EC3556">
        <w:rPr>
          <w:sz w:val="20"/>
        </w:rPr>
        <w:t xml:space="preserve"> the Work</w:t>
      </w:r>
    </w:p>
    <w:p w14:paraId="193727BB" w14:textId="1946D580" w:rsidR="008A2985" w:rsidRPr="00EC3556" w:rsidRDefault="008A2985">
      <w:pPr>
        <w:pStyle w:val="Default"/>
        <w:rPr>
          <w:sz w:val="20"/>
        </w:rPr>
      </w:pPr>
      <w:r w:rsidRPr="00EC3556">
        <w:rPr>
          <w:sz w:val="20"/>
        </w:rPr>
        <w:t>FAR 52.222-6 Construction Wage Rate Requirements</w:t>
      </w:r>
    </w:p>
    <w:p w14:paraId="73FBE528" w14:textId="185CAAE7" w:rsidR="008A2985" w:rsidRPr="00EC3556" w:rsidRDefault="008A2985">
      <w:pPr>
        <w:pStyle w:val="Default"/>
        <w:rPr>
          <w:sz w:val="20"/>
        </w:rPr>
      </w:pPr>
      <w:r w:rsidRPr="00EC3556">
        <w:rPr>
          <w:sz w:val="20"/>
        </w:rPr>
        <w:t>FAR 52.222-7 Withholding of Funds</w:t>
      </w:r>
    </w:p>
    <w:p w14:paraId="21932086" w14:textId="4101C713" w:rsidR="008A2985" w:rsidRPr="00EC3556" w:rsidRDefault="008A2985">
      <w:pPr>
        <w:pStyle w:val="Default"/>
        <w:rPr>
          <w:sz w:val="20"/>
        </w:rPr>
      </w:pPr>
      <w:r w:rsidRPr="00EC3556">
        <w:rPr>
          <w:sz w:val="20"/>
        </w:rPr>
        <w:t>FAR 52.222-8 Payrolls and Basic Records</w:t>
      </w:r>
    </w:p>
    <w:p w14:paraId="24538B39" w14:textId="26EDC01A" w:rsidR="008A2985" w:rsidRPr="00EC3556" w:rsidRDefault="008A2985">
      <w:pPr>
        <w:pStyle w:val="Default"/>
        <w:rPr>
          <w:sz w:val="20"/>
        </w:rPr>
      </w:pPr>
      <w:r w:rsidRPr="00EC3556">
        <w:rPr>
          <w:sz w:val="20"/>
        </w:rPr>
        <w:t>FAR 52.222-9 Apprentices and Trainees</w:t>
      </w:r>
    </w:p>
    <w:p w14:paraId="3410DBAE" w14:textId="286A8DFF" w:rsidR="008A2985" w:rsidRPr="00EC3556" w:rsidRDefault="008A2985">
      <w:pPr>
        <w:pStyle w:val="Default"/>
        <w:rPr>
          <w:sz w:val="20"/>
        </w:rPr>
      </w:pPr>
      <w:r w:rsidRPr="00EC3556">
        <w:rPr>
          <w:sz w:val="20"/>
        </w:rPr>
        <w:t>FAR 52.222-10 Compliance with Copeland Act Requirements</w:t>
      </w:r>
    </w:p>
    <w:p w14:paraId="05C8711D" w14:textId="1E11246A" w:rsidR="008A2985" w:rsidRPr="00EC3556" w:rsidRDefault="008A2985">
      <w:pPr>
        <w:pStyle w:val="Default"/>
        <w:rPr>
          <w:sz w:val="20"/>
        </w:rPr>
      </w:pPr>
      <w:r w:rsidRPr="00EC3556">
        <w:rPr>
          <w:sz w:val="20"/>
        </w:rPr>
        <w:t>FAR 52.222-11 Subcontracts (Labor Standards)</w:t>
      </w:r>
    </w:p>
    <w:p w14:paraId="75A82346" w14:textId="5763588B" w:rsidR="008A2985" w:rsidRPr="00EC3556" w:rsidRDefault="008A2985">
      <w:pPr>
        <w:pStyle w:val="Default"/>
        <w:rPr>
          <w:sz w:val="20"/>
        </w:rPr>
      </w:pPr>
      <w:r w:rsidRPr="00EC3556">
        <w:rPr>
          <w:sz w:val="20"/>
        </w:rPr>
        <w:t>FAR 52.222-12 Contract Termination - Debarment</w:t>
      </w:r>
    </w:p>
    <w:p w14:paraId="4E5E280B" w14:textId="68CE4C00" w:rsidR="008A2985" w:rsidRPr="00EC3556" w:rsidRDefault="008A2985">
      <w:pPr>
        <w:pStyle w:val="Default"/>
        <w:rPr>
          <w:sz w:val="20"/>
        </w:rPr>
      </w:pPr>
      <w:r w:rsidRPr="00EC3556">
        <w:rPr>
          <w:sz w:val="20"/>
        </w:rPr>
        <w:t>FAR 52.222-13 Compliance with Construction Wage Rate Requirements and Related Regulations</w:t>
      </w:r>
    </w:p>
    <w:p w14:paraId="0D331254" w14:textId="16C40092" w:rsidR="008A2985" w:rsidRPr="00EC3556" w:rsidRDefault="008A2985">
      <w:pPr>
        <w:pStyle w:val="Default"/>
        <w:rPr>
          <w:sz w:val="20"/>
        </w:rPr>
      </w:pPr>
      <w:r w:rsidRPr="00EC3556">
        <w:rPr>
          <w:sz w:val="20"/>
        </w:rPr>
        <w:t>FAR 52.222-14 Disputes Concerning Labor Standards</w:t>
      </w:r>
    </w:p>
    <w:p w14:paraId="7B52DC4E" w14:textId="026B64DB" w:rsidR="008A2985" w:rsidRPr="00EC3556" w:rsidRDefault="008A2985">
      <w:pPr>
        <w:pStyle w:val="Default"/>
        <w:rPr>
          <w:sz w:val="20"/>
        </w:rPr>
      </w:pPr>
      <w:r w:rsidRPr="00EC3556">
        <w:rPr>
          <w:sz w:val="20"/>
        </w:rPr>
        <w:t>FAR 52.222-15 Certification of Eligibility</w:t>
      </w:r>
    </w:p>
    <w:p w14:paraId="355F8E6E" w14:textId="77777777" w:rsidR="00B0480E" w:rsidRDefault="00B0480E">
      <w:pPr>
        <w:pStyle w:val="Default"/>
        <w:rPr>
          <w:sz w:val="20"/>
        </w:rPr>
      </w:pPr>
      <w:r w:rsidRPr="00B0480E">
        <w:rPr>
          <w:sz w:val="20"/>
        </w:rPr>
        <w:lastRenderedPageBreak/>
        <w:t>FAR 52.222-16 Approval of Wage Rates</w:t>
      </w:r>
    </w:p>
    <w:p w14:paraId="34DA9A97" w14:textId="516BF33F" w:rsidR="008A2985" w:rsidRPr="00EC3556" w:rsidRDefault="008A2985">
      <w:pPr>
        <w:pStyle w:val="Default"/>
        <w:rPr>
          <w:sz w:val="20"/>
        </w:rPr>
      </w:pPr>
      <w:r w:rsidRPr="00EC3556">
        <w:rPr>
          <w:sz w:val="20"/>
        </w:rPr>
        <w:t>FAR 52.222-30 Construction Wage Rate Requirements - Price Adjustment (None or Separately Priced Method)</w:t>
      </w:r>
    </w:p>
    <w:p w14:paraId="41696F3E" w14:textId="6F821434" w:rsidR="008A2985" w:rsidRPr="00EC3556" w:rsidRDefault="008A2985">
      <w:pPr>
        <w:pStyle w:val="Default"/>
        <w:rPr>
          <w:sz w:val="20"/>
        </w:rPr>
      </w:pPr>
      <w:r w:rsidRPr="00EC3556">
        <w:rPr>
          <w:sz w:val="20"/>
        </w:rPr>
        <w:t>FAR 52.222-31 Construction Wage Rate Requirements - Price Adjustment (Percentage Method)</w:t>
      </w:r>
    </w:p>
    <w:p w14:paraId="04DD75F1" w14:textId="0544CFE8" w:rsidR="008A2985" w:rsidRPr="00EC3556" w:rsidRDefault="008A2985">
      <w:pPr>
        <w:pStyle w:val="Default"/>
        <w:rPr>
          <w:sz w:val="20"/>
        </w:rPr>
      </w:pPr>
      <w:r w:rsidRPr="00EC3556">
        <w:rPr>
          <w:sz w:val="20"/>
        </w:rPr>
        <w:t>FAR 52.222-32 Construction Wage Rate Requirements - Price Adjustment (Actual Method)</w:t>
      </w:r>
    </w:p>
    <w:p w14:paraId="48EEDFE1" w14:textId="77777777" w:rsidR="00CF0329" w:rsidRPr="00E65EAA" w:rsidRDefault="00CF0329" w:rsidP="00CF0329">
      <w:pPr>
        <w:pStyle w:val="Default"/>
        <w:rPr>
          <w:sz w:val="20"/>
        </w:rPr>
      </w:pPr>
      <w:r w:rsidRPr="00E65EAA">
        <w:rPr>
          <w:sz w:val="20"/>
        </w:rPr>
        <w:t>FAR 52.222-55 Minimum Wages Under Executive Order 13658</w:t>
      </w:r>
    </w:p>
    <w:p w14:paraId="08F53D9E" w14:textId="77777777" w:rsidR="00CF0329" w:rsidRPr="00CF0329" w:rsidRDefault="00CF0329" w:rsidP="00CF0329">
      <w:pPr>
        <w:widowControl/>
        <w:autoSpaceDE/>
        <w:autoSpaceDN/>
        <w:adjustRightInd/>
        <w:rPr>
          <w:rFonts w:eastAsia="Calibri" w:cs="Arial"/>
          <w:sz w:val="20"/>
          <w:szCs w:val="20"/>
        </w:rPr>
      </w:pPr>
      <w:r w:rsidRPr="00CF0329">
        <w:rPr>
          <w:rFonts w:eastAsia="Calibri" w:cs="Arial"/>
          <w:sz w:val="20"/>
          <w:szCs w:val="20"/>
        </w:rPr>
        <w:t>FAR 52.222-62 Paid Sick Leave Under Executive Order 13706</w:t>
      </w:r>
    </w:p>
    <w:p w14:paraId="4C7954AB" w14:textId="77777777" w:rsidR="008D527A" w:rsidRPr="00EC3556" w:rsidRDefault="008D527A">
      <w:pPr>
        <w:pStyle w:val="Default"/>
        <w:rPr>
          <w:sz w:val="20"/>
        </w:rPr>
      </w:pPr>
    </w:p>
    <w:p w14:paraId="32506D6F" w14:textId="1A945A03" w:rsidR="00537849" w:rsidRPr="00EC3556" w:rsidRDefault="00537849">
      <w:pPr>
        <w:pStyle w:val="Heading1"/>
        <w:rPr>
          <w:rFonts w:cs="Arial"/>
          <w:sz w:val="20"/>
          <w:szCs w:val="24"/>
        </w:rPr>
      </w:pPr>
      <w:bookmarkStart w:id="110" w:name="_APPLY_TO_SUBCONTRACTS"/>
      <w:bookmarkEnd w:id="110"/>
      <w:r w:rsidRPr="00EC3556">
        <w:rPr>
          <w:rFonts w:cs="Arial"/>
          <w:sz w:val="20"/>
          <w:szCs w:val="24"/>
        </w:rPr>
        <w:t xml:space="preserve">APPLY TO </w:t>
      </w:r>
      <w:r w:rsidR="005E4DCA" w:rsidRPr="00EC3556">
        <w:rPr>
          <w:rFonts w:cs="Arial"/>
          <w:sz w:val="20"/>
          <w:szCs w:val="24"/>
        </w:rPr>
        <w:t>SUBCONTRACT</w:t>
      </w:r>
      <w:r w:rsidRPr="00EC3556">
        <w:rPr>
          <w:rFonts w:cs="Arial"/>
          <w:sz w:val="20"/>
          <w:szCs w:val="24"/>
        </w:rPr>
        <w:t>S EXCEEDING $2,500</w:t>
      </w:r>
    </w:p>
    <w:p w14:paraId="21FDE204" w14:textId="77777777" w:rsidR="0010402B" w:rsidRPr="00EC3556" w:rsidRDefault="0010402B">
      <w:pPr>
        <w:pStyle w:val="Default"/>
        <w:rPr>
          <w:sz w:val="20"/>
        </w:rPr>
      </w:pPr>
      <w:r w:rsidRPr="00EC3556">
        <w:rPr>
          <w:sz w:val="20"/>
        </w:rPr>
        <w:t>FAR 52.222-42 Statement of Equivalent Rates for Federal Hires</w:t>
      </w:r>
    </w:p>
    <w:p w14:paraId="23D483A1" w14:textId="77777777" w:rsidR="0010402B" w:rsidRPr="00EC3556" w:rsidRDefault="0010402B">
      <w:pPr>
        <w:pStyle w:val="Default"/>
        <w:rPr>
          <w:sz w:val="20"/>
        </w:rPr>
      </w:pPr>
      <w:r w:rsidRPr="00EC3556">
        <w:rPr>
          <w:sz w:val="20"/>
        </w:rPr>
        <w:t>FAR 52.222-43 Fair Labor Standards Act and Service Contract Labor Standards -- Price Adjustment (Multiple Year and Option Contracts)</w:t>
      </w:r>
    </w:p>
    <w:p w14:paraId="2ACA789A" w14:textId="77777777" w:rsidR="0010402B" w:rsidRPr="00EC3556" w:rsidRDefault="0010402B">
      <w:pPr>
        <w:pStyle w:val="Default"/>
        <w:rPr>
          <w:sz w:val="20"/>
        </w:rPr>
      </w:pPr>
      <w:r w:rsidRPr="00EC3556">
        <w:rPr>
          <w:sz w:val="20"/>
        </w:rPr>
        <w:t>FAR 52.222-44 Fair Labor Standards Act and Service Contract Labor Standards -- Price Adjustment</w:t>
      </w:r>
    </w:p>
    <w:p w14:paraId="34817FDE" w14:textId="4F80227A" w:rsidR="0010402B" w:rsidRPr="00EC3556" w:rsidRDefault="0010402B">
      <w:pPr>
        <w:pStyle w:val="Default"/>
        <w:rPr>
          <w:sz w:val="20"/>
        </w:rPr>
      </w:pPr>
      <w:r w:rsidRPr="00EC3556">
        <w:rPr>
          <w:sz w:val="20"/>
        </w:rPr>
        <w:t xml:space="preserve">FAR 52.222-48 Exemption from Application of the Service Contract Labor Standards to Contracts for Maintenance, Calibration, or Repair </w:t>
      </w:r>
      <w:r w:rsidR="00C922CC" w:rsidRPr="00EC3556">
        <w:rPr>
          <w:sz w:val="20"/>
        </w:rPr>
        <w:t>of</w:t>
      </w:r>
      <w:r w:rsidRPr="00EC3556">
        <w:rPr>
          <w:sz w:val="20"/>
        </w:rPr>
        <w:t xml:space="preserve"> Certain Equipment - Certification</w:t>
      </w:r>
    </w:p>
    <w:p w14:paraId="67132BE8" w14:textId="77777777" w:rsidR="0010402B" w:rsidRPr="00EC3556" w:rsidRDefault="0010402B">
      <w:pPr>
        <w:pStyle w:val="Default"/>
        <w:rPr>
          <w:sz w:val="20"/>
        </w:rPr>
      </w:pPr>
      <w:r w:rsidRPr="00EC3556">
        <w:rPr>
          <w:sz w:val="20"/>
        </w:rPr>
        <w:t>FAR 52.222-49 Service Contract Labor Standards - Place of Performance Unknown</w:t>
      </w:r>
    </w:p>
    <w:p w14:paraId="65884F53" w14:textId="77777777" w:rsidR="0010402B" w:rsidRPr="00EC3556" w:rsidRDefault="0010402B">
      <w:pPr>
        <w:pStyle w:val="Default"/>
        <w:rPr>
          <w:sz w:val="20"/>
        </w:rPr>
      </w:pPr>
      <w:r w:rsidRPr="00EC3556">
        <w:rPr>
          <w:sz w:val="20"/>
        </w:rPr>
        <w:t>FAR 52.222-51 Exemption from Application of The Service Contract Labor Standards to Contracts for Maintenance, Calibration, or Repair of Certain Equipment - Requirements</w:t>
      </w:r>
    </w:p>
    <w:p w14:paraId="39582082" w14:textId="77777777" w:rsidR="0010402B" w:rsidRPr="00EC3556" w:rsidRDefault="0010402B">
      <w:pPr>
        <w:pStyle w:val="Default"/>
        <w:rPr>
          <w:sz w:val="20"/>
        </w:rPr>
      </w:pPr>
      <w:r w:rsidRPr="00EC3556">
        <w:rPr>
          <w:sz w:val="20"/>
        </w:rPr>
        <w:t>FAR 52.222-52 Exemption from Application of the Service Contract Labor Standards to Contracts for Certain Services - Certification</w:t>
      </w:r>
    </w:p>
    <w:p w14:paraId="04E3F0A6" w14:textId="77777777" w:rsidR="0010402B" w:rsidRPr="00EC3556" w:rsidRDefault="0010402B">
      <w:pPr>
        <w:pStyle w:val="Default"/>
        <w:rPr>
          <w:sz w:val="20"/>
        </w:rPr>
      </w:pPr>
      <w:r w:rsidRPr="00EC3556">
        <w:rPr>
          <w:sz w:val="20"/>
        </w:rPr>
        <w:t>FAR 52.222-53 Exemption from Application of the Service Contract Labor Standards to Contracts for Certain Services - Requirements</w:t>
      </w:r>
    </w:p>
    <w:p w14:paraId="09BE7F8A" w14:textId="71ECCA6D" w:rsidR="00685317" w:rsidRPr="00EC3556" w:rsidRDefault="00685317">
      <w:pPr>
        <w:rPr>
          <w:rFonts w:cs="Arial"/>
          <w:sz w:val="20"/>
        </w:rPr>
      </w:pPr>
      <w:bookmarkStart w:id="111" w:name="_APPLY_TO_PURCHASE_1"/>
      <w:bookmarkEnd w:id="111"/>
    </w:p>
    <w:p w14:paraId="12C40220" w14:textId="484DF616" w:rsidR="00454780" w:rsidRPr="00EC3556" w:rsidRDefault="00454780">
      <w:pPr>
        <w:pStyle w:val="Heading1"/>
        <w:rPr>
          <w:rFonts w:cs="Arial"/>
          <w:sz w:val="20"/>
          <w:szCs w:val="24"/>
          <w:lang w:val="en-US"/>
        </w:rPr>
      </w:pPr>
      <w:bookmarkStart w:id="112" w:name="_APPLY_TO_PURCHASE_3"/>
      <w:bookmarkEnd w:id="112"/>
      <w:r w:rsidRPr="00EC3556">
        <w:rPr>
          <w:rFonts w:cs="Arial"/>
          <w:sz w:val="20"/>
          <w:szCs w:val="24"/>
          <w:lang w:val="en-US"/>
        </w:rPr>
        <w:t xml:space="preserve">APPLY TO </w:t>
      </w:r>
      <w:r w:rsidR="00077AE7" w:rsidRPr="00EC3556">
        <w:rPr>
          <w:rFonts w:cs="Arial"/>
          <w:sz w:val="20"/>
          <w:szCs w:val="24"/>
          <w:lang w:val="en-US"/>
        </w:rPr>
        <w:t>SUBCONTRACT</w:t>
      </w:r>
      <w:r w:rsidRPr="00EC3556">
        <w:rPr>
          <w:rFonts w:cs="Arial"/>
          <w:sz w:val="20"/>
          <w:szCs w:val="24"/>
          <w:lang w:val="en-US"/>
        </w:rPr>
        <w:t>S EXCEEDING $3,500</w:t>
      </w:r>
    </w:p>
    <w:p w14:paraId="746945B5" w14:textId="690021A0" w:rsidR="00422A3E" w:rsidRPr="00EC3556" w:rsidRDefault="00422A3E">
      <w:pPr>
        <w:keepNext/>
        <w:widowControl/>
        <w:rPr>
          <w:rFonts w:cs="Arial"/>
          <w:b/>
          <w:color w:val="000000"/>
          <w:sz w:val="20"/>
        </w:rPr>
      </w:pPr>
      <w:r w:rsidRPr="00EC3556">
        <w:rPr>
          <w:rFonts w:cs="Arial"/>
          <w:color w:val="000000"/>
          <w:sz w:val="20"/>
        </w:rPr>
        <w:t>FAR 52.222-54 Employment Eligibility Verification</w:t>
      </w:r>
    </w:p>
    <w:p w14:paraId="7BE426BD" w14:textId="77777777" w:rsidR="00454780" w:rsidRPr="00EC3556" w:rsidRDefault="00454780">
      <w:pPr>
        <w:pStyle w:val="Heading1"/>
        <w:rPr>
          <w:rFonts w:cs="Arial"/>
          <w:sz w:val="20"/>
          <w:szCs w:val="24"/>
          <w:lang w:val="en-US"/>
        </w:rPr>
      </w:pPr>
    </w:p>
    <w:p w14:paraId="09BE7F8B" w14:textId="71E69164" w:rsidR="00685317" w:rsidRPr="00EC3556" w:rsidRDefault="00685317">
      <w:pPr>
        <w:pStyle w:val="Heading1"/>
        <w:rPr>
          <w:rFonts w:cs="Arial"/>
          <w:sz w:val="20"/>
          <w:szCs w:val="24"/>
        </w:rPr>
      </w:pPr>
      <w:bookmarkStart w:id="113" w:name="_APPLY_TO_SUBCONTRACTS_1"/>
      <w:bookmarkEnd w:id="113"/>
      <w:r w:rsidRPr="00EC3556">
        <w:rPr>
          <w:rFonts w:cs="Arial"/>
          <w:sz w:val="20"/>
          <w:szCs w:val="24"/>
        </w:rPr>
        <w:t xml:space="preserve">APPLY TO </w:t>
      </w:r>
      <w:r w:rsidR="005E4DCA" w:rsidRPr="00EC3556">
        <w:rPr>
          <w:rFonts w:cs="Arial"/>
          <w:sz w:val="20"/>
          <w:szCs w:val="24"/>
        </w:rPr>
        <w:t>SUBCONTRACT</w:t>
      </w:r>
      <w:r w:rsidR="00AB2D8C" w:rsidRPr="00EC3556">
        <w:rPr>
          <w:rFonts w:cs="Arial"/>
          <w:sz w:val="20"/>
          <w:szCs w:val="24"/>
        </w:rPr>
        <w:t>S</w:t>
      </w:r>
      <w:r w:rsidRPr="00EC3556">
        <w:rPr>
          <w:rFonts w:cs="Arial"/>
          <w:sz w:val="20"/>
          <w:szCs w:val="24"/>
        </w:rPr>
        <w:t xml:space="preserve"> EXCEEDING $10,000 </w:t>
      </w:r>
    </w:p>
    <w:p w14:paraId="15718ACB" w14:textId="77777777" w:rsidR="003A01EE" w:rsidRPr="00EC3556" w:rsidRDefault="003A01EE">
      <w:pPr>
        <w:keepNext/>
        <w:widowControl/>
        <w:jc w:val="both"/>
        <w:rPr>
          <w:rFonts w:cs="Arial"/>
          <w:color w:val="000000"/>
          <w:sz w:val="20"/>
        </w:rPr>
      </w:pPr>
      <w:r w:rsidRPr="00EC3556">
        <w:rPr>
          <w:rFonts w:cs="Arial"/>
          <w:color w:val="000000"/>
          <w:sz w:val="20"/>
        </w:rPr>
        <w:t>FAR 52.222-21 Prohibition of Segregated Facilities</w:t>
      </w:r>
    </w:p>
    <w:p w14:paraId="488AF1F8" w14:textId="500D0635" w:rsidR="003A01EE" w:rsidRPr="00EC3556" w:rsidRDefault="003A01EE">
      <w:pPr>
        <w:pStyle w:val="Default"/>
        <w:rPr>
          <w:sz w:val="20"/>
        </w:rPr>
      </w:pPr>
      <w:r w:rsidRPr="00EC3556">
        <w:rPr>
          <w:sz w:val="20"/>
        </w:rPr>
        <w:t xml:space="preserve">FAR 52.222-26 Equal Opportunity </w:t>
      </w:r>
    </w:p>
    <w:p w14:paraId="639A869D" w14:textId="77777777" w:rsidR="002E71B9" w:rsidRPr="00EC3556" w:rsidRDefault="002E71B9">
      <w:pPr>
        <w:pStyle w:val="Heading1"/>
        <w:rPr>
          <w:rFonts w:cs="Arial"/>
          <w:b w:val="0"/>
          <w:sz w:val="20"/>
          <w:szCs w:val="24"/>
          <w:lang w:val="en-US"/>
        </w:rPr>
      </w:pPr>
      <w:r w:rsidRPr="00EC3556">
        <w:rPr>
          <w:rFonts w:cs="Arial"/>
          <w:b w:val="0"/>
          <w:sz w:val="20"/>
          <w:szCs w:val="24"/>
          <w:lang w:val="en-US"/>
        </w:rPr>
        <w:t>FAR 52.225-1 Buy American Supplies</w:t>
      </w:r>
    </w:p>
    <w:p w14:paraId="6424D173" w14:textId="77777777" w:rsidR="003A01EE" w:rsidRPr="00EC3556" w:rsidRDefault="003A01EE">
      <w:pPr>
        <w:pStyle w:val="Default"/>
        <w:rPr>
          <w:sz w:val="20"/>
        </w:rPr>
      </w:pPr>
    </w:p>
    <w:p w14:paraId="2890FEAF" w14:textId="35649CA5" w:rsidR="0021787E" w:rsidRPr="00EC3556" w:rsidRDefault="0021787E">
      <w:pPr>
        <w:pStyle w:val="Heading1"/>
        <w:rPr>
          <w:rFonts w:cs="Arial"/>
          <w:sz w:val="20"/>
          <w:szCs w:val="24"/>
        </w:rPr>
      </w:pPr>
      <w:bookmarkStart w:id="114" w:name="_APPLY_TO_PURCHASE_4"/>
      <w:bookmarkEnd w:id="114"/>
      <w:r w:rsidRPr="00EC3556">
        <w:rPr>
          <w:rFonts w:cs="Arial"/>
          <w:sz w:val="20"/>
          <w:szCs w:val="24"/>
        </w:rPr>
        <w:t xml:space="preserve">APPLY TO </w:t>
      </w:r>
      <w:r w:rsidR="005E4DCA" w:rsidRPr="00EC3556">
        <w:rPr>
          <w:rFonts w:cs="Arial"/>
          <w:sz w:val="20"/>
          <w:szCs w:val="24"/>
        </w:rPr>
        <w:t>SUBCONTRACT</w:t>
      </w:r>
      <w:r w:rsidRPr="00EC3556">
        <w:rPr>
          <w:rFonts w:cs="Arial"/>
          <w:sz w:val="20"/>
          <w:szCs w:val="24"/>
        </w:rPr>
        <w:t>S EXCEEDING $</w:t>
      </w:r>
      <w:r w:rsidRPr="00EC3556">
        <w:rPr>
          <w:rFonts w:cs="Arial"/>
          <w:sz w:val="20"/>
          <w:szCs w:val="24"/>
          <w:lang w:val="en-US"/>
        </w:rPr>
        <w:t>15</w:t>
      </w:r>
      <w:r w:rsidRPr="00EC3556">
        <w:rPr>
          <w:rFonts w:cs="Arial"/>
          <w:sz w:val="20"/>
          <w:szCs w:val="24"/>
        </w:rPr>
        <w:t>,000</w:t>
      </w:r>
    </w:p>
    <w:p w14:paraId="3A9DA9F2" w14:textId="60E17A9C" w:rsidR="00981857" w:rsidRPr="00EC3556" w:rsidRDefault="00981857">
      <w:pPr>
        <w:pStyle w:val="Default"/>
        <w:rPr>
          <w:sz w:val="20"/>
        </w:rPr>
      </w:pPr>
      <w:r w:rsidRPr="00EC3556">
        <w:rPr>
          <w:sz w:val="20"/>
        </w:rPr>
        <w:t>FAR 52.222-20 Contracts for Materials, Supplies, Articles and Equipment exceeding $15,000</w:t>
      </w:r>
    </w:p>
    <w:p w14:paraId="31EE4E4C" w14:textId="77777777" w:rsidR="0010402B" w:rsidRPr="00EC3556" w:rsidRDefault="0010402B">
      <w:pPr>
        <w:keepNext/>
        <w:widowControl/>
        <w:jc w:val="both"/>
        <w:rPr>
          <w:rFonts w:cs="Arial"/>
          <w:color w:val="000000"/>
          <w:sz w:val="20"/>
        </w:rPr>
      </w:pPr>
      <w:r w:rsidRPr="00EC3556">
        <w:rPr>
          <w:rFonts w:cs="Arial"/>
          <w:color w:val="000000"/>
          <w:sz w:val="20"/>
        </w:rPr>
        <w:t xml:space="preserve">FAR 52.222-36 Equal Opportunity for Workers with Disabilities </w:t>
      </w:r>
    </w:p>
    <w:p w14:paraId="47053B09" w14:textId="41475FFC" w:rsidR="00071545" w:rsidRPr="00EC3556" w:rsidRDefault="00071545">
      <w:pPr>
        <w:pStyle w:val="Default"/>
        <w:rPr>
          <w:sz w:val="20"/>
        </w:rPr>
      </w:pPr>
    </w:p>
    <w:p w14:paraId="77993E1E" w14:textId="62AE3307" w:rsidR="00071545" w:rsidRPr="00EC3556" w:rsidRDefault="00071545">
      <w:pPr>
        <w:pStyle w:val="Heading1"/>
        <w:rPr>
          <w:rFonts w:cs="Arial"/>
          <w:sz w:val="20"/>
          <w:szCs w:val="24"/>
        </w:rPr>
      </w:pPr>
      <w:bookmarkStart w:id="115" w:name="_APPLY_TO_PURCHASE_6"/>
      <w:bookmarkEnd w:id="115"/>
      <w:r w:rsidRPr="00EC3556">
        <w:rPr>
          <w:rFonts w:cs="Arial"/>
          <w:sz w:val="20"/>
          <w:szCs w:val="24"/>
        </w:rPr>
        <w:t xml:space="preserve">APPLY TO </w:t>
      </w:r>
      <w:r w:rsidR="005E4DCA" w:rsidRPr="00EC3556">
        <w:rPr>
          <w:rFonts w:cs="Arial"/>
          <w:sz w:val="20"/>
          <w:szCs w:val="24"/>
        </w:rPr>
        <w:t>SUBCONTRACT</w:t>
      </w:r>
      <w:r w:rsidRPr="00EC3556">
        <w:rPr>
          <w:rFonts w:cs="Arial"/>
          <w:sz w:val="20"/>
          <w:szCs w:val="24"/>
        </w:rPr>
        <w:t>S EXCEEDING $</w:t>
      </w:r>
      <w:r w:rsidR="00CE6AF7" w:rsidRPr="00EC3556">
        <w:rPr>
          <w:rFonts w:cs="Arial"/>
          <w:sz w:val="20"/>
          <w:szCs w:val="24"/>
          <w:lang w:val="en-US"/>
        </w:rPr>
        <w:t>30</w:t>
      </w:r>
      <w:r w:rsidRPr="00EC3556">
        <w:rPr>
          <w:rFonts w:cs="Arial"/>
          <w:sz w:val="20"/>
          <w:szCs w:val="24"/>
        </w:rPr>
        <w:t>,000</w:t>
      </w:r>
    </w:p>
    <w:p w14:paraId="6A3A0DE0" w14:textId="0A172C35" w:rsidR="00071545" w:rsidRPr="00EC3556" w:rsidRDefault="00071545">
      <w:pPr>
        <w:pStyle w:val="Default"/>
        <w:rPr>
          <w:sz w:val="20"/>
        </w:rPr>
      </w:pPr>
      <w:r w:rsidRPr="00EC3556">
        <w:rPr>
          <w:sz w:val="20"/>
        </w:rPr>
        <w:t>FAR 52.204-10 Reporting Executive Compensation and First-Tier Subcontract Awards</w:t>
      </w:r>
    </w:p>
    <w:p w14:paraId="0B1823BD" w14:textId="6FBE260A" w:rsidR="00424AAF" w:rsidRPr="00EC3556" w:rsidRDefault="00424AAF">
      <w:pPr>
        <w:pStyle w:val="Default"/>
        <w:rPr>
          <w:sz w:val="20"/>
        </w:rPr>
      </w:pPr>
      <w:bookmarkStart w:id="116" w:name="_APPLY_TO_PURCHASE_5"/>
      <w:bookmarkEnd w:id="116"/>
    </w:p>
    <w:p w14:paraId="0DA22822" w14:textId="57B3084B" w:rsidR="00557E0E" w:rsidRPr="00EC3556" w:rsidRDefault="00557E0E">
      <w:pPr>
        <w:pStyle w:val="Heading1"/>
        <w:rPr>
          <w:rFonts w:cs="Arial"/>
          <w:sz w:val="20"/>
          <w:szCs w:val="24"/>
        </w:rPr>
      </w:pPr>
      <w:bookmarkStart w:id="117" w:name="_APPLY_TO_SUBCONTRACTS_3"/>
      <w:bookmarkEnd w:id="117"/>
      <w:r w:rsidRPr="00EC3556">
        <w:rPr>
          <w:rFonts w:cs="Arial"/>
          <w:sz w:val="20"/>
          <w:szCs w:val="24"/>
        </w:rPr>
        <w:t>APPLY TO SUBCONTRACTS EXCEEDING $</w:t>
      </w:r>
      <w:r w:rsidRPr="00EC3556">
        <w:rPr>
          <w:rFonts w:cs="Arial"/>
          <w:sz w:val="20"/>
          <w:szCs w:val="24"/>
          <w:lang w:val="en-US"/>
        </w:rPr>
        <w:t>35</w:t>
      </w:r>
      <w:r w:rsidRPr="00EC3556">
        <w:rPr>
          <w:rFonts w:cs="Arial"/>
          <w:sz w:val="20"/>
          <w:szCs w:val="24"/>
        </w:rPr>
        <w:t>,000</w:t>
      </w:r>
    </w:p>
    <w:p w14:paraId="02C3E0FB" w14:textId="76770185" w:rsidR="00557E0E" w:rsidRPr="00EC3556" w:rsidRDefault="00557E0E">
      <w:pPr>
        <w:pStyle w:val="Default"/>
        <w:rPr>
          <w:sz w:val="20"/>
        </w:rPr>
      </w:pPr>
      <w:r w:rsidRPr="00EC3556">
        <w:rPr>
          <w:sz w:val="20"/>
        </w:rPr>
        <w:t xml:space="preserve">FAR 52.209-6 Protecting the Government's Interest when Subcontracting with Contractors Debarred, Suspended, or Proposed for Debarment </w:t>
      </w:r>
    </w:p>
    <w:p w14:paraId="6CC64717" w14:textId="33462F54" w:rsidR="00557E0E" w:rsidRPr="00EC3556" w:rsidRDefault="00557E0E">
      <w:pPr>
        <w:pStyle w:val="Default"/>
        <w:rPr>
          <w:sz w:val="20"/>
        </w:rPr>
      </w:pPr>
      <w:r w:rsidRPr="00EC3556">
        <w:rPr>
          <w:sz w:val="20"/>
        </w:rPr>
        <w:t>FAR 52.228-13 Alternative Payment Protections</w:t>
      </w:r>
      <w:r w:rsidR="00B140BA">
        <w:rPr>
          <w:sz w:val="20"/>
        </w:rPr>
        <w:t xml:space="preserve"> - Construction</w:t>
      </w:r>
    </w:p>
    <w:p w14:paraId="042473B9" w14:textId="2823D0F1" w:rsidR="00557E0E" w:rsidRPr="00EC3556" w:rsidRDefault="00557E0E">
      <w:pPr>
        <w:pStyle w:val="Default"/>
        <w:rPr>
          <w:sz w:val="20"/>
        </w:rPr>
      </w:pPr>
    </w:p>
    <w:p w14:paraId="65187AAE" w14:textId="1009114D" w:rsidR="001D7EFE" w:rsidRPr="00EC3556" w:rsidRDefault="001D7EFE">
      <w:pPr>
        <w:pStyle w:val="Heading1"/>
        <w:rPr>
          <w:rFonts w:cs="Arial"/>
          <w:sz w:val="20"/>
          <w:szCs w:val="24"/>
          <w:lang w:val="en-US"/>
        </w:rPr>
      </w:pPr>
      <w:bookmarkStart w:id="118" w:name="_APPLY_TO_SUBCONTRACTS_4"/>
      <w:bookmarkEnd w:id="118"/>
      <w:r w:rsidRPr="00EC3556">
        <w:rPr>
          <w:rFonts w:cs="Arial"/>
          <w:sz w:val="20"/>
          <w:szCs w:val="24"/>
        </w:rPr>
        <w:t xml:space="preserve">APPLY TO SUBCONTRACTS </w:t>
      </w:r>
      <w:r w:rsidRPr="00EC3556">
        <w:rPr>
          <w:rFonts w:cs="Arial"/>
          <w:sz w:val="20"/>
          <w:szCs w:val="24"/>
          <w:lang w:val="en-US"/>
        </w:rPr>
        <w:t>IF</w:t>
      </w:r>
      <w:r w:rsidRPr="00EC3556">
        <w:rPr>
          <w:rFonts w:cs="Arial"/>
          <w:sz w:val="20"/>
          <w:szCs w:val="24"/>
        </w:rPr>
        <w:t xml:space="preserve"> $</w:t>
      </w:r>
      <w:r w:rsidRPr="00EC3556">
        <w:rPr>
          <w:rFonts w:cs="Arial"/>
          <w:sz w:val="20"/>
          <w:szCs w:val="24"/>
          <w:lang w:val="en-US"/>
        </w:rPr>
        <w:t>150</w:t>
      </w:r>
      <w:r w:rsidRPr="00EC3556">
        <w:rPr>
          <w:rFonts w:cs="Arial"/>
          <w:sz w:val="20"/>
          <w:szCs w:val="24"/>
        </w:rPr>
        <w:t>,000</w:t>
      </w:r>
      <w:r w:rsidRPr="00EC3556">
        <w:rPr>
          <w:rFonts w:cs="Arial"/>
          <w:sz w:val="20"/>
          <w:szCs w:val="24"/>
          <w:lang w:val="en-US"/>
        </w:rPr>
        <w:t xml:space="preserve"> OR MORE</w:t>
      </w:r>
    </w:p>
    <w:p w14:paraId="5891B3B5" w14:textId="0FD88841" w:rsidR="001D7EFE" w:rsidRPr="00EC3556" w:rsidRDefault="001D7EFE">
      <w:pPr>
        <w:rPr>
          <w:sz w:val="20"/>
          <w:lang w:eastAsia="x-none"/>
        </w:rPr>
      </w:pPr>
      <w:r w:rsidRPr="00EC3556">
        <w:rPr>
          <w:sz w:val="20"/>
          <w:lang w:eastAsia="x-none"/>
        </w:rPr>
        <w:t xml:space="preserve">FAR 52.222-35 Equal Opportunity </w:t>
      </w:r>
      <w:r w:rsidR="00C922CC" w:rsidRPr="00EC3556">
        <w:rPr>
          <w:sz w:val="20"/>
          <w:lang w:eastAsia="x-none"/>
        </w:rPr>
        <w:t>for</w:t>
      </w:r>
      <w:r w:rsidRPr="00EC3556">
        <w:rPr>
          <w:sz w:val="20"/>
          <w:lang w:eastAsia="x-none"/>
        </w:rPr>
        <w:t xml:space="preserve"> Veterans </w:t>
      </w:r>
    </w:p>
    <w:p w14:paraId="68A7FB59" w14:textId="359BC319" w:rsidR="001D7EFE" w:rsidRPr="00EC3556" w:rsidRDefault="001D7EFE">
      <w:pPr>
        <w:rPr>
          <w:sz w:val="20"/>
          <w:lang w:eastAsia="x-none"/>
        </w:rPr>
      </w:pPr>
      <w:r w:rsidRPr="00EC3556">
        <w:rPr>
          <w:sz w:val="20"/>
          <w:lang w:eastAsia="x-none"/>
        </w:rPr>
        <w:t xml:space="preserve">FAR 52.222-37 Employment Reports </w:t>
      </w:r>
      <w:r w:rsidR="00C922CC" w:rsidRPr="00EC3556">
        <w:rPr>
          <w:sz w:val="20"/>
          <w:lang w:eastAsia="x-none"/>
        </w:rPr>
        <w:t>on</w:t>
      </w:r>
      <w:r w:rsidRPr="00EC3556">
        <w:rPr>
          <w:sz w:val="20"/>
          <w:lang w:eastAsia="x-none"/>
        </w:rPr>
        <w:t xml:space="preserve"> Veterans</w:t>
      </w:r>
    </w:p>
    <w:p w14:paraId="0113866B" w14:textId="2D377556" w:rsidR="001D7EFE" w:rsidRDefault="001D7EFE">
      <w:pPr>
        <w:pStyle w:val="Default"/>
        <w:rPr>
          <w:sz w:val="20"/>
        </w:rPr>
      </w:pPr>
    </w:p>
    <w:p w14:paraId="439D1F83" w14:textId="1EEFF3B2" w:rsidR="00952127" w:rsidRDefault="00952127" w:rsidP="00EC3556">
      <w:pPr>
        <w:pStyle w:val="Heading1"/>
        <w:rPr>
          <w:sz w:val="20"/>
        </w:rPr>
      </w:pPr>
      <w:bookmarkStart w:id="119" w:name="_APPLY_TO_SUBCONTRACTS_5"/>
      <w:bookmarkEnd w:id="119"/>
      <w:r w:rsidRPr="007C4D63">
        <w:rPr>
          <w:rFonts w:cs="Arial"/>
          <w:sz w:val="20"/>
          <w:szCs w:val="24"/>
        </w:rPr>
        <w:t xml:space="preserve">APPLY TO SUBCONTRACTS </w:t>
      </w:r>
      <w:r>
        <w:rPr>
          <w:rFonts w:cs="Arial"/>
          <w:sz w:val="20"/>
          <w:szCs w:val="24"/>
          <w:lang w:val="en-US"/>
        </w:rPr>
        <w:t>EXCEEDING</w:t>
      </w:r>
      <w:r w:rsidRPr="007C4D63">
        <w:rPr>
          <w:rFonts w:cs="Arial"/>
          <w:sz w:val="20"/>
          <w:szCs w:val="24"/>
        </w:rPr>
        <w:t xml:space="preserve"> $</w:t>
      </w:r>
      <w:r w:rsidRPr="007C4D63">
        <w:rPr>
          <w:rFonts w:cs="Arial"/>
          <w:sz w:val="20"/>
          <w:szCs w:val="24"/>
          <w:lang w:val="en-US"/>
        </w:rPr>
        <w:t>150</w:t>
      </w:r>
      <w:r w:rsidRPr="007C4D63">
        <w:rPr>
          <w:rFonts w:cs="Arial"/>
          <w:sz w:val="20"/>
          <w:szCs w:val="24"/>
        </w:rPr>
        <w:t>,000</w:t>
      </w:r>
    </w:p>
    <w:p w14:paraId="6F870EC2" w14:textId="0E74EF60" w:rsidR="00B0480E" w:rsidRDefault="00B0480E" w:rsidP="00B0480E">
      <w:pPr>
        <w:rPr>
          <w:sz w:val="20"/>
          <w:lang w:eastAsia="x-none"/>
        </w:rPr>
      </w:pPr>
      <w:r w:rsidRPr="00B0480E">
        <w:rPr>
          <w:sz w:val="20"/>
          <w:lang w:eastAsia="x-none"/>
        </w:rPr>
        <w:t xml:space="preserve">FAR 52.222-4 Contract Work Hours </w:t>
      </w:r>
      <w:r>
        <w:rPr>
          <w:sz w:val="20"/>
          <w:lang w:eastAsia="x-none"/>
        </w:rPr>
        <w:t>a</w:t>
      </w:r>
      <w:r w:rsidRPr="00B0480E">
        <w:rPr>
          <w:sz w:val="20"/>
          <w:lang w:eastAsia="x-none"/>
        </w:rPr>
        <w:t xml:space="preserve">nd Safety Standards Act Overtime Compensation </w:t>
      </w:r>
    </w:p>
    <w:p w14:paraId="2377F576" w14:textId="04955268" w:rsidR="00B0480E" w:rsidRPr="00C83C85" w:rsidRDefault="00B0480E" w:rsidP="00B0480E">
      <w:pPr>
        <w:rPr>
          <w:sz w:val="20"/>
        </w:rPr>
      </w:pPr>
      <w:r w:rsidRPr="00C83C85">
        <w:rPr>
          <w:sz w:val="20"/>
          <w:lang w:eastAsia="x-none"/>
        </w:rPr>
        <w:t>FAR 52.228-15 Performance and Payment Bonds -- Construction</w:t>
      </w:r>
    </w:p>
    <w:p w14:paraId="72A2E008" w14:textId="077BE8FD" w:rsidR="00952127" w:rsidRDefault="00952127">
      <w:pPr>
        <w:pStyle w:val="Default"/>
        <w:rPr>
          <w:sz w:val="20"/>
        </w:rPr>
      </w:pPr>
      <w:r w:rsidRPr="00952127">
        <w:rPr>
          <w:sz w:val="20"/>
        </w:rPr>
        <w:t>DEAR 952.209-72 Organizational Conflicts of Interest (Alternate I)</w:t>
      </w:r>
    </w:p>
    <w:p w14:paraId="3E4A7A92" w14:textId="77777777" w:rsidR="003B53F2" w:rsidRPr="00EC3556" w:rsidRDefault="003B53F2">
      <w:pPr>
        <w:pStyle w:val="Default"/>
        <w:rPr>
          <w:sz w:val="20"/>
        </w:rPr>
      </w:pPr>
    </w:p>
    <w:p w14:paraId="3EE01A61" w14:textId="2D909B16" w:rsidR="00C26085" w:rsidRPr="00EC3556" w:rsidRDefault="00C26085">
      <w:pPr>
        <w:pStyle w:val="Heading1"/>
        <w:rPr>
          <w:rFonts w:cs="Arial"/>
          <w:sz w:val="20"/>
          <w:szCs w:val="24"/>
        </w:rPr>
      </w:pPr>
      <w:bookmarkStart w:id="120" w:name="_APPLY_TO_CONTRACTS"/>
      <w:bookmarkEnd w:id="120"/>
      <w:r w:rsidRPr="00EC3556">
        <w:rPr>
          <w:rFonts w:cs="Arial"/>
          <w:sz w:val="20"/>
          <w:szCs w:val="24"/>
        </w:rPr>
        <w:lastRenderedPageBreak/>
        <w:t xml:space="preserve">APPLY TO </w:t>
      </w:r>
      <w:r w:rsidR="00077AE7" w:rsidRPr="00EC3556">
        <w:rPr>
          <w:rFonts w:cs="Arial"/>
          <w:sz w:val="20"/>
          <w:szCs w:val="24"/>
        </w:rPr>
        <w:t>SUBCONTRACT</w:t>
      </w:r>
      <w:r w:rsidRPr="00EC3556">
        <w:rPr>
          <w:rFonts w:cs="Arial"/>
          <w:sz w:val="20"/>
          <w:szCs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123639" w:rsidRPr="00EC3556">
        <w:rPr>
          <w:rFonts w:cs="Arial"/>
          <w:sz w:val="20"/>
          <w:szCs w:val="24"/>
          <w:lang w:val="en-US"/>
        </w:rPr>
        <w:t xml:space="preserve"> </w:t>
      </w:r>
      <w:r w:rsidRPr="00EC3556">
        <w:rPr>
          <w:rFonts w:cs="Arial"/>
          <w:sz w:val="20"/>
          <w:szCs w:val="24"/>
        </w:rPr>
        <w:t>CFR PART 851</w:t>
      </w:r>
    </w:p>
    <w:p w14:paraId="3660D36E" w14:textId="0FC35C65" w:rsidR="00C26085" w:rsidRPr="00EC3556" w:rsidRDefault="00C26085">
      <w:pPr>
        <w:keepNext/>
        <w:widowControl/>
        <w:jc w:val="both"/>
        <w:rPr>
          <w:rFonts w:cs="Arial"/>
          <w:color w:val="000000"/>
          <w:sz w:val="20"/>
        </w:rPr>
      </w:pPr>
      <w:r w:rsidRPr="00EC3556">
        <w:rPr>
          <w:rFonts w:cs="Arial"/>
          <w:color w:val="000000"/>
          <w:sz w:val="20"/>
        </w:rPr>
        <w:t>DEAR 970.5204-3 Access to and Ownership of Records</w:t>
      </w:r>
    </w:p>
    <w:p w14:paraId="7B7D7728" w14:textId="41D793EF" w:rsidR="00C26085" w:rsidRPr="00EC3556" w:rsidRDefault="00C26085">
      <w:pPr>
        <w:rPr>
          <w:rFonts w:cs="Arial"/>
          <w:sz w:val="20"/>
          <w:lang w:eastAsia="x-none"/>
        </w:rPr>
      </w:pPr>
    </w:p>
    <w:p w14:paraId="6921364C" w14:textId="6EE148E2" w:rsidR="002D0A03" w:rsidRPr="00EC3556" w:rsidRDefault="002D0A03">
      <w:pPr>
        <w:pStyle w:val="Heading1"/>
        <w:rPr>
          <w:rFonts w:cs="Arial"/>
          <w:sz w:val="20"/>
          <w:szCs w:val="24"/>
        </w:rPr>
      </w:pPr>
      <w:bookmarkStart w:id="121" w:name="_THE_REMAINING_CLAUSES"/>
      <w:bookmarkEnd w:id="121"/>
      <w:r w:rsidRPr="00EC3556">
        <w:rPr>
          <w:rFonts w:cs="Arial"/>
          <w:sz w:val="20"/>
          <w:szCs w:val="24"/>
        </w:rPr>
        <w:t>THE REMAINING CLAUSES APPLY TO SUBCONTRACTS WHERE ANY WORK WILL PERFORMED ON A GOVERNMENT SITE</w:t>
      </w:r>
    </w:p>
    <w:p w14:paraId="6F650228" w14:textId="12B35889" w:rsidR="00E042CB" w:rsidRPr="000D49F6" w:rsidRDefault="00E042CB">
      <w:pPr>
        <w:widowControl/>
        <w:autoSpaceDE/>
        <w:autoSpaceDN/>
        <w:adjustRightInd/>
        <w:rPr>
          <w:rFonts w:cs="Arial"/>
          <w:color w:val="000000"/>
          <w:sz w:val="20"/>
          <w:szCs w:val="20"/>
        </w:rPr>
      </w:pPr>
      <w:r w:rsidRPr="000D49F6">
        <w:rPr>
          <w:rFonts w:cs="Arial"/>
          <w:color w:val="000000"/>
          <w:sz w:val="20"/>
          <w:szCs w:val="20"/>
        </w:rPr>
        <w:t xml:space="preserve">DEAR 970.5222-1 </w:t>
      </w:r>
      <w:r w:rsidR="00991932" w:rsidRPr="00EC3556">
        <w:rPr>
          <w:rFonts w:cs="Arial"/>
          <w:color w:val="000000"/>
          <w:sz w:val="20"/>
          <w:szCs w:val="20"/>
        </w:rPr>
        <w:t xml:space="preserve">Collective Bargaining Agreements - Management and Operating Contracts </w:t>
      </w:r>
    </w:p>
    <w:p w14:paraId="53DBADAA" w14:textId="4308BD87" w:rsidR="002D0A03" w:rsidRPr="00EC3556" w:rsidRDefault="002D0A03">
      <w:pPr>
        <w:pStyle w:val="Default"/>
        <w:rPr>
          <w:sz w:val="20"/>
          <w:lang w:eastAsia="x-none"/>
        </w:rPr>
      </w:pPr>
      <w:bookmarkStart w:id="122" w:name="_AUTHORIZED_DISTRIBUTORS"/>
      <w:bookmarkEnd w:id="122"/>
    </w:p>
    <w:p w14:paraId="415BCC0B" w14:textId="61A6AAA7" w:rsidR="002D0A03" w:rsidRPr="00EC3556" w:rsidRDefault="002D0A03">
      <w:pPr>
        <w:pStyle w:val="Heading1"/>
        <w:rPr>
          <w:rFonts w:cs="Arial"/>
          <w:sz w:val="20"/>
          <w:szCs w:val="24"/>
          <w:lang w:val="en-US"/>
        </w:rPr>
      </w:pPr>
      <w:bookmarkStart w:id="123" w:name="_CITIZENSHIP_STATUS"/>
      <w:bookmarkEnd w:id="123"/>
      <w:r w:rsidRPr="00EC3556">
        <w:rPr>
          <w:rFonts w:cs="Arial"/>
          <w:sz w:val="20"/>
          <w:szCs w:val="24"/>
          <w:lang w:val="en-US"/>
        </w:rPr>
        <w:t>CITIZENSHIP STATUS</w:t>
      </w:r>
    </w:p>
    <w:p w14:paraId="51EDB77C" w14:textId="274E9B3E" w:rsidR="002D0A03" w:rsidRPr="00EC3556" w:rsidRDefault="002D0A03">
      <w:pPr>
        <w:pStyle w:val="Default"/>
        <w:rPr>
          <w:sz w:val="20"/>
        </w:rPr>
      </w:pPr>
      <w:r w:rsidRPr="00EC3556">
        <w:rPr>
          <w:sz w:val="20"/>
        </w:rPr>
        <w:t>All personnel of the Subcontractor and its lower-tier subcontractors who require access must be United States citizens, or foreign nationals who are legal aliens or have the required authorization to perform work in the Unite</w:t>
      </w:r>
      <w:r w:rsidR="00B17746">
        <w:rPr>
          <w:sz w:val="20"/>
        </w:rPr>
        <w:t>d</w:t>
      </w:r>
      <w:r w:rsidRPr="00EC3556">
        <w:rPr>
          <w:sz w:val="20"/>
        </w:rPr>
        <w:t xml:space="preserve"> States and must meet rules of the site for access to the work areas in place at the time of performance of this subcontract.</w:t>
      </w:r>
    </w:p>
    <w:p w14:paraId="5FE81B8B" w14:textId="51A52681" w:rsidR="002D0A03" w:rsidRPr="00EC3556" w:rsidRDefault="002D0A03">
      <w:pPr>
        <w:pStyle w:val="Default"/>
        <w:rPr>
          <w:sz w:val="20"/>
          <w:lang w:eastAsia="x-none"/>
        </w:rPr>
      </w:pPr>
    </w:p>
    <w:p w14:paraId="47C30A1D" w14:textId="64365178" w:rsidR="002D0A03" w:rsidRPr="00EC3556" w:rsidRDefault="002D0A03">
      <w:pPr>
        <w:pStyle w:val="Heading1"/>
        <w:rPr>
          <w:rFonts w:cs="Arial"/>
          <w:sz w:val="20"/>
          <w:szCs w:val="24"/>
          <w:lang w:val="en-US"/>
        </w:rPr>
      </w:pPr>
      <w:bookmarkStart w:id="124" w:name="_ENVIRONMENTAL,_SAFETY,_AND"/>
      <w:bookmarkEnd w:id="124"/>
      <w:r w:rsidRPr="00EC3556">
        <w:rPr>
          <w:rFonts w:cs="Arial"/>
          <w:sz w:val="20"/>
          <w:szCs w:val="24"/>
          <w:lang w:val="en-US"/>
        </w:rPr>
        <w:t>ENVIRONMENTAL, SAFETY, AND HEALTH (ES&amp;H) REQUIREMENTS</w:t>
      </w:r>
    </w:p>
    <w:p w14:paraId="2E031016" w14:textId="77777777" w:rsidR="002D0A03" w:rsidRPr="00EC3556" w:rsidRDefault="002D0A03">
      <w:pPr>
        <w:pStyle w:val="ListParagraph"/>
        <w:widowControl/>
        <w:numPr>
          <w:ilvl w:val="0"/>
          <w:numId w:val="32"/>
        </w:numPr>
        <w:autoSpaceDE/>
        <w:autoSpaceDN/>
        <w:adjustRightInd/>
        <w:rPr>
          <w:rFonts w:cs="Arial"/>
          <w:sz w:val="20"/>
        </w:rPr>
      </w:pPr>
      <w:bookmarkStart w:id="125" w:name="_Hlk27064660"/>
      <w:bookmarkStart w:id="126" w:name="_Hlk27068868"/>
      <w:bookmarkStart w:id="127" w:name="_Hlk26962529"/>
      <w:r w:rsidRPr="00EC3556">
        <w:rPr>
          <w:rFonts w:cs="Arial"/>
          <w:sz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468CF830" w14:textId="77777777" w:rsidR="002D0A03" w:rsidRPr="00EC3556" w:rsidRDefault="002D0A03">
      <w:pPr>
        <w:pStyle w:val="ListParagraph"/>
        <w:widowControl/>
        <w:numPr>
          <w:ilvl w:val="0"/>
          <w:numId w:val="32"/>
        </w:numPr>
        <w:autoSpaceDE/>
        <w:autoSpaceDN/>
        <w:adjustRightInd/>
        <w:rPr>
          <w:rFonts w:cs="Arial"/>
          <w:sz w:val="20"/>
        </w:rPr>
      </w:pPr>
      <w:bookmarkStart w:id="128" w:name="_Hlk27064676"/>
      <w:bookmarkEnd w:id="125"/>
      <w:r w:rsidRPr="00EC3556">
        <w:rPr>
          <w:rFonts w:cs="Arial"/>
          <w:sz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291A1BF9" w14:textId="5FD9A50B" w:rsidR="002D0A03" w:rsidRPr="00EC3556" w:rsidRDefault="002D0A03">
      <w:pPr>
        <w:pStyle w:val="ListParagraph"/>
        <w:widowControl/>
        <w:numPr>
          <w:ilvl w:val="0"/>
          <w:numId w:val="32"/>
        </w:numPr>
        <w:autoSpaceDE/>
        <w:autoSpaceDN/>
        <w:adjustRightInd/>
        <w:rPr>
          <w:rFonts w:cs="Arial"/>
          <w:sz w:val="20"/>
        </w:rPr>
      </w:pPr>
      <w:r w:rsidRPr="00EC3556">
        <w:rPr>
          <w:rFonts w:cs="Arial"/>
          <w:sz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bookmarkStart w:id="129" w:name="_Hlk27068880"/>
      <w:bookmarkEnd w:id="126"/>
      <w:r w:rsidRPr="00EC3556">
        <w:rPr>
          <w:rFonts w:cs="Arial"/>
          <w:sz w:val="20"/>
        </w:rPr>
        <w:fldChar w:fldCharType="begin"/>
      </w:r>
      <w:r w:rsidRPr="00EC3556">
        <w:rPr>
          <w:rFonts w:cs="Arial"/>
          <w:sz w:val="20"/>
        </w:rPr>
        <w:instrText xml:space="preserve"> HYPERLINK "http://www.sandia.gov/working_with_sandia/current_suppliers/contract_information/index.html" </w:instrText>
      </w:r>
      <w:r w:rsidRPr="00EC3556">
        <w:rPr>
          <w:rFonts w:cs="Arial"/>
          <w:sz w:val="20"/>
        </w:rPr>
        <w:fldChar w:fldCharType="separate"/>
      </w:r>
      <w:r w:rsidRPr="00EC3556">
        <w:rPr>
          <w:rStyle w:val="Hyperlink"/>
          <w:rFonts w:cs="Arial"/>
          <w:sz w:val="20"/>
        </w:rPr>
        <w:t>http://www.sandia.gov/working_with_sandia/current_suppliers/contract_information/index.html</w:t>
      </w:r>
      <w:r w:rsidRPr="00EC3556">
        <w:rPr>
          <w:rFonts w:cs="Arial"/>
          <w:sz w:val="20"/>
        </w:rPr>
        <w:fldChar w:fldCharType="end"/>
      </w:r>
      <w:r w:rsidRPr="00EC3556">
        <w:rPr>
          <w:rFonts w:cs="Arial"/>
          <w:sz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bookmarkEnd w:id="129"/>
    </w:p>
    <w:bookmarkEnd w:id="127"/>
    <w:bookmarkEnd w:id="128"/>
    <w:p w14:paraId="4C05E4A1" w14:textId="77777777" w:rsidR="002D0A03" w:rsidRPr="00EC3556" w:rsidRDefault="002D0A03">
      <w:pPr>
        <w:pStyle w:val="Default"/>
        <w:rPr>
          <w:sz w:val="20"/>
          <w:lang w:eastAsia="x-none"/>
        </w:rPr>
      </w:pPr>
    </w:p>
    <w:p w14:paraId="09BE7F93" w14:textId="637A9D6F" w:rsidR="00B81188" w:rsidRPr="00EC3556" w:rsidRDefault="001507DD">
      <w:pPr>
        <w:pStyle w:val="Heading1"/>
        <w:jc w:val="left"/>
        <w:rPr>
          <w:rFonts w:cs="Arial"/>
          <w:sz w:val="20"/>
          <w:szCs w:val="24"/>
          <w:lang w:val="en-US"/>
        </w:rPr>
      </w:pPr>
      <w:bookmarkStart w:id="130" w:name="_APPLY_TO_PURCHASE_2"/>
      <w:bookmarkStart w:id="131" w:name="_REQUIREMENTS_FOR_ACCESS"/>
      <w:bookmarkStart w:id="132" w:name="_SUBCONTRACTOR,_LOWER-TIER_SUBCONTRA"/>
      <w:bookmarkEnd w:id="130"/>
      <w:bookmarkEnd w:id="131"/>
      <w:bookmarkEnd w:id="132"/>
      <w:r w:rsidRPr="00EC3556">
        <w:rPr>
          <w:rFonts w:cs="Arial"/>
          <w:sz w:val="20"/>
          <w:szCs w:val="24"/>
        </w:rPr>
        <w:t xml:space="preserve">SUBCONTRACTOR, LOWER-TIER SUBCONTRACTOR, AND VISITOR ACCESS </w:t>
      </w:r>
      <w:r w:rsidR="00B81188" w:rsidRPr="00EC3556">
        <w:rPr>
          <w:rFonts w:cs="Arial"/>
          <w:sz w:val="20"/>
          <w:szCs w:val="24"/>
        </w:rPr>
        <w:t>REQUIREMENTS</w:t>
      </w:r>
      <w:r w:rsidR="00973EEF" w:rsidRPr="00EC3556">
        <w:rPr>
          <w:rFonts w:cs="Arial"/>
          <w:sz w:val="20"/>
          <w:szCs w:val="24"/>
          <w:lang w:val="en-US"/>
        </w:rPr>
        <w:t xml:space="preserve"> </w:t>
      </w:r>
    </w:p>
    <w:p w14:paraId="3FF92C45" w14:textId="77777777" w:rsidR="00E46007" w:rsidRPr="00596006" w:rsidRDefault="00E46007" w:rsidP="00EC3556">
      <w:pPr>
        <w:widowControl/>
        <w:numPr>
          <w:ilvl w:val="0"/>
          <w:numId w:val="33"/>
        </w:numPr>
        <w:autoSpaceDE/>
        <w:autoSpaceDN/>
        <w:adjustRightInd/>
        <w:contextualSpacing/>
        <w:rPr>
          <w:rFonts w:cs="Arial"/>
          <w:sz w:val="20"/>
          <w:szCs w:val="20"/>
        </w:rPr>
      </w:pPr>
      <w:bookmarkStart w:id="133" w:name="_Hlk26962824"/>
      <w:bookmarkStart w:id="134" w:name="_Hlk26981094"/>
      <w:bookmarkStart w:id="135" w:name="_Hlk27065283"/>
      <w:r w:rsidRPr="00596006">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552423B0" w14:textId="315A861B"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w:t>
      </w:r>
      <w:r w:rsidRPr="00596006">
        <w:rPr>
          <w:rFonts w:cs="Arial"/>
          <w:sz w:val="20"/>
          <w:szCs w:val="20"/>
        </w:rPr>
        <w:lastRenderedPageBreak/>
        <w:t xml:space="preserve">Subcontractor and lower-tier subcontractor personnel requiring access to the government-controlled and government-owned site: </w:t>
      </w:r>
    </w:p>
    <w:p w14:paraId="667A01DC" w14:textId="77777777" w:rsidR="00E46007" w:rsidRPr="00596006" w:rsidRDefault="00E46007" w:rsidP="00EC3556">
      <w:pPr>
        <w:widowControl/>
        <w:numPr>
          <w:ilvl w:val="2"/>
          <w:numId w:val="33"/>
        </w:numPr>
        <w:autoSpaceDE/>
        <w:autoSpaceDN/>
        <w:adjustRightInd/>
        <w:contextualSpacing/>
        <w:rPr>
          <w:rFonts w:cs="Arial"/>
          <w:sz w:val="20"/>
          <w:szCs w:val="20"/>
        </w:rPr>
      </w:pPr>
      <w:r w:rsidRPr="00596006">
        <w:rPr>
          <w:rFonts w:cs="Arial"/>
          <w:sz w:val="20"/>
          <w:szCs w:val="20"/>
        </w:rPr>
        <w:t>Name</w:t>
      </w:r>
    </w:p>
    <w:p w14:paraId="71A6367A" w14:textId="77777777" w:rsidR="00E46007" w:rsidRPr="00596006" w:rsidRDefault="00E46007" w:rsidP="00EC3556">
      <w:pPr>
        <w:widowControl/>
        <w:numPr>
          <w:ilvl w:val="2"/>
          <w:numId w:val="33"/>
        </w:numPr>
        <w:autoSpaceDE/>
        <w:autoSpaceDN/>
        <w:adjustRightInd/>
        <w:contextualSpacing/>
        <w:rPr>
          <w:rFonts w:cs="Arial"/>
          <w:sz w:val="20"/>
          <w:szCs w:val="20"/>
        </w:rPr>
      </w:pPr>
      <w:r w:rsidRPr="00596006">
        <w:rPr>
          <w:rFonts w:cs="Arial"/>
          <w:sz w:val="20"/>
          <w:szCs w:val="20"/>
        </w:rPr>
        <w:t>Date of birth</w:t>
      </w:r>
    </w:p>
    <w:p w14:paraId="1084D332" w14:textId="77777777" w:rsidR="00E46007" w:rsidRPr="00596006" w:rsidRDefault="00E46007" w:rsidP="00EC3556">
      <w:pPr>
        <w:widowControl/>
        <w:numPr>
          <w:ilvl w:val="2"/>
          <w:numId w:val="33"/>
        </w:numPr>
        <w:autoSpaceDE/>
        <w:autoSpaceDN/>
        <w:adjustRightInd/>
        <w:contextualSpacing/>
        <w:rPr>
          <w:rFonts w:cs="Arial"/>
          <w:sz w:val="20"/>
          <w:szCs w:val="20"/>
        </w:rPr>
      </w:pPr>
      <w:r w:rsidRPr="00596006">
        <w:rPr>
          <w:rFonts w:cs="Arial"/>
          <w:sz w:val="20"/>
          <w:szCs w:val="20"/>
        </w:rPr>
        <w:t>Citizenship status</w:t>
      </w:r>
    </w:p>
    <w:p w14:paraId="52A6D5CB" w14:textId="77777777" w:rsidR="00E46007" w:rsidRPr="00596006" w:rsidRDefault="00E46007" w:rsidP="00EC3556">
      <w:pPr>
        <w:widowControl/>
        <w:numPr>
          <w:ilvl w:val="2"/>
          <w:numId w:val="33"/>
        </w:numPr>
        <w:autoSpaceDE/>
        <w:autoSpaceDN/>
        <w:adjustRightInd/>
        <w:contextualSpacing/>
        <w:rPr>
          <w:rFonts w:cs="Arial"/>
          <w:sz w:val="20"/>
          <w:szCs w:val="20"/>
        </w:rPr>
      </w:pPr>
      <w:r w:rsidRPr="00596006">
        <w:rPr>
          <w:rFonts w:cs="Arial"/>
          <w:sz w:val="20"/>
          <w:szCs w:val="20"/>
        </w:rPr>
        <w:t>Completed ES&amp;H training requirements set forth in the SOW of this subcontract</w:t>
      </w:r>
    </w:p>
    <w:p w14:paraId="6564A22A"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Access will be granted for the period of performance as stated in Section I of this subcontract.</w:t>
      </w:r>
    </w:p>
    <w:p w14:paraId="60AE01CB" w14:textId="77777777" w:rsidR="00E46007" w:rsidRPr="00596006" w:rsidRDefault="00E46007" w:rsidP="00EC3556">
      <w:pPr>
        <w:widowControl/>
        <w:numPr>
          <w:ilvl w:val="1"/>
          <w:numId w:val="33"/>
        </w:numPr>
        <w:autoSpaceDE/>
        <w:autoSpaceDN/>
        <w:adjustRightInd/>
        <w:contextualSpacing/>
        <w:rPr>
          <w:rFonts w:cs="Arial"/>
          <w:sz w:val="20"/>
          <w:szCs w:val="20"/>
        </w:rPr>
      </w:pPr>
      <w:bookmarkStart w:id="136" w:name="_Hlk26981061"/>
      <w:r w:rsidRPr="00596006">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0E87AF1A"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Subcontractor shall submit to the SDR any proposed working schedules for its personnel and that of each lower-tier </w:t>
      </w:r>
      <w:bookmarkStart w:id="137" w:name="_Hlk27065262"/>
      <w:bookmarkStart w:id="138" w:name="_Hlk27069131"/>
      <w:r w:rsidRPr="00596006">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 day or work week must be approved by the SDR. </w:t>
      </w:r>
    </w:p>
    <w:p w14:paraId="06553092"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0D350664"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4642EA64" w14:textId="77777777" w:rsidR="00E46007" w:rsidRPr="00596006" w:rsidRDefault="00E46007" w:rsidP="00EC3556">
      <w:pPr>
        <w:widowControl/>
        <w:numPr>
          <w:ilvl w:val="0"/>
          <w:numId w:val="33"/>
        </w:numPr>
        <w:autoSpaceDE/>
        <w:autoSpaceDN/>
        <w:adjustRightInd/>
        <w:contextualSpacing/>
        <w:rPr>
          <w:rFonts w:cs="Arial"/>
          <w:sz w:val="20"/>
          <w:szCs w:val="20"/>
        </w:rPr>
      </w:pPr>
      <w:bookmarkStart w:id="139" w:name="_Hlk26981074"/>
      <w:bookmarkStart w:id="140" w:name="_Hlk30432528"/>
      <w:bookmarkEnd w:id="136"/>
      <w:r w:rsidRPr="00596006">
        <w:rPr>
          <w:rFonts w:cs="Arial"/>
          <w:sz w:val="20"/>
          <w:szCs w:val="20"/>
        </w:rPr>
        <w:t>SNL Site Access. The organizations listed below are responsible for coordinating and administering the provisions of visitor access and control for the sites as listed.</w:t>
      </w:r>
    </w:p>
    <w:p w14:paraId="1026E3C9"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Sandia National Laboratories, Albuquerque, New Mexico – Badge Office, NTESS, Innovation Parkway Office Complex (IPOC). </w:t>
      </w:r>
    </w:p>
    <w:p w14:paraId="3EFD473F"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Sandia National Laboratories, Livermore, California - Visitor Control and Administration Section, NTESS, Building 911. </w:t>
      </w:r>
    </w:p>
    <w:p w14:paraId="15A322B1"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Tonopah Test Range, Tonopah, Nevada - Office of the Tonopah Test Range Manager. </w:t>
      </w:r>
    </w:p>
    <w:p w14:paraId="2E769BDF" w14:textId="77777777" w:rsidR="00E46007" w:rsidRPr="00596006" w:rsidRDefault="00E46007" w:rsidP="00EC3556">
      <w:pPr>
        <w:widowControl/>
        <w:numPr>
          <w:ilvl w:val="0"/>
          <w:numId w:val="33"/>
        </w:numPr>
        <w:autoSpaceDE/>
        <w:autoSpaceDN/>
        <w:adjustRightInd/>
        <w:contextualSpacing/>
        <w:rPr>
          <w:rFonts w:cs="Arial"/>
          <w:sz w:val="20"/>
          <w:szCs w:val="20"/>
        </w:rPr>
      </w:pPr>
      <w:bookmarkStart w:id="141" w:name="_Hlk27065273"/>
      <w:bookmarkEnd w:id="137"/>
      <w:bookmarkEnd w:id="139"/>
      <w:r w:rsidRPr="00596006">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17467D00"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Not bring weapons of any kind onto government-controlled or government-owned sites </w:t>
      </w:r>
    </w:p>
    <w:p w14:paraId="06362B51"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Not manufacture, sell, distribute, possess, use or be under the influence of controlled substances or alcoholic beverages while on government-controlled or government-owned </w:t>
      </w:r>
    </w:p>
    <w:p w14:paraId="67286C62" w14:textId="77777777" w:rsidR="00E46007" w:rsidRPr="00596006" w:rsidRDefault="00E46007" w:rsidP="00EC3556">
      <w:pPr>
        <w:widowControl/>
        <w:numPr>
          <w:ilvl w:val="1"/>
          <w:numId w:val="33"/>
        </w:numPr>
        <w:autoSpaceDE/>
        <w:autoSpaceDN/>
        <w:adjustRightInd/>
        <w:contextualSpacing/>
        <w:rPr>
          <w:rFonts w:cs="Arial"/>
          <w:sz w:val="20"/>
          <w:szCs w:val="20"/>
        </w:rPr>
      </w:pPr>
      <w:r w:rsidRPr="00596006">
        <w:rPr>
          <w:rFonts w:cs="Arial"/>
          <w:sz w:val="20"/>
          <w:szCs w:val="20"/>
        </w:rPr>
        <w:t xml:space="preserve">Not possess hazardous materials of any kind on government-controlled or government-owned sites without SP or SDR authorization or as stated in the SOW of this subcontract </w:t>
      </w:r>
    </w:p>
    <w:p w14:paraId="14D2E104" w14:textId="77777777" w:rsidR="00E46007" w:rsidRPr="00596006" w:rsidRDefault="00E46007" w:rsidP="00EC3556">
      <w:pPr>
        <w:widowControl/>
        <w:numPr>
          <w:ilvl w:val="1"/>
          <w:numId w:val="33"/>
        </w:numPr>
        <w:autoSpaceDE/>
        <w:autoSpaceDN/>
        <w:adjustRightInd/>
        <w:contextualSpacing/>
        <w:rPr>
          <w:rFonts w:cs="Arial"/>
          <w:sz w:val="20"/>
          <w:szCs w:val="20"/>
        </w:rPr>
      </w:pPr>
      <w:bookmarkStart w:id="142" w:name="_Hlk27069145"/>
      <w:bookmarkEnd w:id="138"/>
      <w:r w:rsidRPr="00596006">
        <w:rPr>
          <w:rFonts w:cs="Arial"/>
          <w:sz w:val="20"/>
          <w:szCs w:val="20"/>
        </w:rPr>
        <w:t xml:space="preserve">Not venture into unauthorized/restricted areas  </w:t>
      </w:r>
    </w:p>
    <w:bookmarkEnd w:id="140"/>
    <w:bookmarkEnd w:id="141"/>
    <w:bookmarkEnd w:id="142"/>
    <w:p w14:paraId="7974F0C6" w14:textId="790F2221" w:rsidR="001507DD" w:rsidRPr="00EC3556" w:rsidRDefault="00E46007">
      <w:pPr>
        <w:pStyle w:val="ListParagraph"/>
        <w:widowControl/>
        <w:numPr>
          <w:ilvl w:val="0"/>
          <w:numId w:val="33"/>
        </w:numPr>
        <w:autoSpaceDE/>
        <w:autoSpaceDN/>
        <w:adjustRightInd/>
        <w:rPr>
          <w:rFonts w:cs="Arial"/>
          <w:sz w:val="20"/>
        </w:rPr>
      </w:pPr>
      <w:r w:rsidRPr="00596006">
        <w:rPr>
          <w:rFonts w:cs="Arial"/>
          <w:sz w:val="20"/>
          <w:szCs w:val="20"/>
        </w:rPr>
        <w:t>All persons, property, and vehicles entering or leaving government-controlled or government-owned sites are subject to search by site Security Policy Officers</w:t>
      </w:r>
      <w:r w:rsidR="001507DD" w:rsidRPr="00EC3556">
        <w:rPr>
          <w:rFonts w:cs="Arial"/>
          <w:sz w:val="20"/>
        </w:rPr>
        <w:t>.</w:t>
      </w:r>
      <w:bookmarkEnd w:id="133"/>
    </w:p>
    <w:bookmarkEnd w:id="134"/>
    <w:bookmarkEnd w:id="135"/>
    <w:p w14:paraId="203E09F3" w14:textId="77777777" w:rsidR="0027642C" w:rsidRPr="00EC3556" w:rsidRDefault="0027642C">
      <w:pPr>
        <w:rPr>
          <w:rFonts w:cs="Arial"/>
          <w:sz w:val="20"/>
        </w:rPr>
      </w:pPr>
    </w:p>
    <w:p w14:paraId="7C0CD96D" w14:textId="77777777" w:rsidR="004A4AF8" w:rsidRPr="00EC3556" w:rsidRDefault="004A4AF8">
      <w:pPr>
        <w:pStyle w:val="Heading1"/>
        <w:rPr>
          <w:rFonts w:cs="Arial"/>
          <w:sz w:val="20"/>
          <w:szCs w:val="24"/>
        </w:rPr>
      </w:pPr>
      <w:bookmarkStart w:id="143" w:name="_VEHICLE_INSURANCE"/>
      <w:bookmarkEnd w:id="143"/>
      <w:r w:rsidRPr="00EC3556">
        <w:rPr>
          <w:rFonts w:cs="Arial"/>
          <w:sz w:val="20"/>
          <w:szCs w:val="24"/>
        </w:rPr>
        <w:t xml:space="preserve">VEHICLE INSURANCE </w:t>
      </w:r>
    </w:p>
    <w:p w14:paraId="13FE1693" w14:textId="794B4684" w:rsidR="004A4AF8" w:rsidRPr="00EC3556" w:rsidRDefault="000E79DD">
      <w:pPr>
        <w:autoSpaceDE/>
        <w:autoSpaceDN/>
        <w:adjustRightInd/>
        <w:rPr>
          <w:rFonts w:cs="Arial"/>
          <w:sz w:val="20"/>
        </w:rPr>
      </w:pPr>
      <w:bookmarkStart w:id="144" w:name="_Hlk30508287"/>
      <w:r w:rsidRPr="00EC3556">
        <w:rPr>
          <w:rFonts w:cs="Arial"/>
          <w:sz w:val="20"/>
        </w:rPr>
        <w:t>All vehicles owned or operated by the Subcontractor, lower-tier subcontractors or their agents and employees, having access to government sites shall be covered by at least $200,000/$500,000 public liability and $20,000 property damage insurance.</w:t>
      </w:r>
      <w:bookmarkEnd w:id="144"/>
    </w:p>
    <w:p w14:paraId="46BDABD0" w14:textId="77777777" w:rsidR="004A4AF8" w:rsidRPr="00EC3556" w:rsidRDefault="004A4AF8">
      <w:pPr>
        <w:pStyle w:val="Default"/>
        <w:rPr>
          <w:sz w:val="20"/>
        </w:rPr>
      </w:pPr>
    </w:p>
    <w:p w14:paraId="22550CC0" w14:textId="77777777" w:rsidR="004A4AF8" w:rsidRPr="00EC3556" w:rsidRDefault="004A4AF8">
      <w:pPr>
        <w:pStyle w:val="Heading1"/>
        <w:keepNext w:val="0"/>
        <w:jc w:val="left"/>
        <w:rPr>
          <w:rFonts w:cs="Arial"/>
          <w:sz w:val="20"/>
          <w:szCs w:val="24"/>
        </w:rPr>
      </w:pPr>
      <w:bookmarkStart w:id="145" w:name="_VEHICLE_MARKINGS"/>
      <w:bookmarkEnd w:id="145"/>
      <w:r w:rsidRPr="00EC3556">
        <w:rPr>
          <w:rFonts w:cs="Arial"/>
          <w:sz w:val="20"/>
          <w:szCs w:val="24"/>
        </w:rPr>
        <w:t xml:space="preserve">VEHICLE MARKINGS </w:t>
      </w:r>
    </w:p>
    <w:p w14:paraId="63457C62" w14:textId="77777777" w:rsidR="000E79DD" w:rsidRPr="00EC3556" w:rsidRDefault="000E79DD">
      <w:pPr>
        <w:rPr>
          <w:rFonts w:cs="Arial"/>
          <w:sz w:val="20"/>
        </w:rPr>
      </w:pPr>
      <w:bookmarkStart w:id="146" w:name="_Hlk26963188"/>
      <w:r w:rsidRPr="00EC3556">
        <w:rPr>
          <w:rFonts w:cs="Arial"/>
          <w:sz w:val="20"/>
        </w:rPr>
        <w:t xml:space="preserve">All vehicles used by either the Subcontractor or its lower-tier subcontractors shall be marked clearly to indicate company name of user. Vehicles which do not bear permanent markings may be temporarily marked as follows: </w:t>
      </w:r>
    </w:p>
    <w:p w14:paraId="7BC19F41" w14:textId="77777777" w:rsidR="000E79DD" w:rsidRPr="00EC3556" w:rsidRDefault="000E79DD">
      <w:pPr>
        <w:pStyle w:val="ListParagraph"/>
        <w:widowControl/>
        <w:numPr>
          <w:ilvl w:val="0"/>
          <w:numId w:val="34"/>
        </w:numPr>
        <w:autoSpaceDE/>
        <w:autoSpaceDN/>
        <w:adjustRightInd/>
        <w:rPr>
          <w:rFonts w:cs="Arial"/>
          <w:sz w:val="20"/>
        </w:rPr>
      </w:pPr>
      <w:r w:rsidRPr="00EC3556">
        <w:rPr>
          <w:rFonts w:cs="Arial"/>
          <w:sz w:val="20"/>
        </w:rPr>
        <w:lastRenderedPageBreak/>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4E0770C8" w14:textId="77777777" w:rsidR="000E79DD" w:rsidRPr="00EC3556" w:rsidRDefault="000E79DD">
      <w:pPr>
        <w:pStyle w:val="ListParagraph"/>
        <w:widowControl/>
        <w:numPr>
          <w:ilvl w:val="0"/>
          <w:numId w:val="34"/>
        </w:numPr>
        <w:autoSpaceDE/>
        <w:autoSpaceDN/>
        <w:adjustRightInd/>
        <w:rPr>
          <w:rFonts w:cs="Arial"/>
          <w:sz w:val="20"/>
        </w:rPr>
      </w:pPr>
      <w:r w:rsidRPr="00EC3556">
        <w:rPr>
          <w:rFonts w:cs="Arial"/>
          <w:sz w:val="20"/>
        </w:rPr>
        <w:t>No signs shall be attached to the vehicle's glass area for safety reasons.</w:t>
      </w:r>
    </w:p>
    <w:p w14:paraId="0E7E7F5A" w14:textId="77777777" w:rsidR="000E79DD" w:rsidRPr="00EC3556" w:rsidRDefault="000E79DD">
      <w:pPr>
        <w:pStyle w:val="ListParagraph"/>
        <w:widowControl/>
        <w:numPr>
          <w:ilvl w:val="0"/>
          <w:numId w:val="34"/>
        </w:numPr>
        <w:autoSpaceDE/>
        <w:autoSpaceDN/>
        <w:adjustRightInd/>
        <w:rPr>
          <w:rFonts w:cs="Arial"/>
          <w:sz w:val="20"/>
        </w:rPr>
      </w:pPr>
      <w:r w:rsidRPr="00EC3556">
        <w:rPr>
          <w:rFonts w:cs="Arial"/>
          <w:sz w:val="20"/>
        </w:rPr>
        <w:t xml:space="preserve">Non-government commercial vehicles must be marked in accordance with Department of Transportation regulations. </w:t>
      </w:r>
    </w:p>
    <w:p w14:paraId="11C186E6" w14:textId="77777777" w:rsidR="000C2762" w:rsidRPr="008D3CD1" w:rsidRDefault="000C2762" w:rsidP="00EC3556">
      <w:pPr>
        <w:pStyle w:val="ListParagraph"/>
        <w:widowControl/>
        <w:numPr>
          <w:ilvl w:val="0"/>
          <w:numId w:val="34"/>
        </w:numPr>
        <w:autoSpaceDE/>
        <w:autoSpaceDN/>
        <w:adjustRightInd/>
        <w:rPr>
          <w:rFonts w:cs="Arial"/>
          <w:sz w:val="20"/>
          <w:szCs w:val="20"/>
        </w:rPr>
      </w:pPr>
      <w:bookmarkStart w:id="147" w:name="_Hlk31975025"/>
      <w:bookmarkEnd w:id="146"/>
      <w:r w:rsidRPr="00351EE5">
        <w:rPr>
          <w:rFonts w:cs="Arial"/>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4860D5BC" w14:textId="77777777" w:rsidR="000C2762" w:rsidRPr="008D3CD1" w:rsidRDefault="000C2762">
      <w:pPr>
        <w:rPr>
          <w:rFonts w:cs="Arial"/>
          <w:sz w:val="20"/>
          <w:szCs w:val="20"/>
        </w:rPr>
      </w:pPr>
      <w:r w:rsidRPr="008D3CD1">
        <w:rPr>
          <w:rFonts w:cs="Arial"/>
          <w:sz w:val="20"/>
          <w:szCs w:val="20"/>
        </w:rPr>
        <w:t xml:space="preserve">Operators of all vehicles must have, in their possession, valid registration, insurance, licensing and related documentation applicable to the vehicle. </w:t>
      </w:r>
    </w:p>
    <w:bookmarkEnd w:id="147"/>
    <w:p w14:paraId="4FAFB239" w14:textId="3C070DF6" w:rsidR="004A4AF8" w:rsidRPr="00EC3556" w:rsidRDefault="004A4AF8">
      <w:pPr>
        <w:rPr>
          <w:rFonts w:cs="Arial"/>
          <w:sz w:val="20"/>
        </w:rPr>
      </w:pPr>
    </w:p>
    <w:p w14:paraId="24A62DB8" w14:textId="77777777" w:rsidR="000E79DD" w:rsidRPr="00EC3556" w:rsidRDefault="000E79DD">
      <w:pPr>
        <w:pStyle w:val="Heading1"/>
        <w:keepNext w:val="0"/>
        <w:jc w:val="left"/>
        <w:rPr>
          <w:rFonts w:cs="Arial"/>
          <w:sz w:val="20"/>
          <w:szCs w:val="24"/>
        </w:rPr>
      </w:pPr>
      <w:bookmarkStart w:id="148" w:name="_WARRANTY_OF_CONSTRUCTION"/>
      <w:bookmarkEnd w:id="148"/>
      <w:r w:rsidRPr="00EC3556">
        <w:rPr>
          <w:rFonts w:cs="Arial"/>
          <w:sz w:val="20"/>
          <w:szCs w:val="24"/>
        </w:rPr>
        <w:t xml:space="preserve">WARRANTY OF CONSTRUCTION </w:t>
      </w:r>
    </w:p>
    <w:p w14:paraId="5FAD8724" w14:textId="77777777" w:rsidR="000E79DD" w:rsidRPr="00EC3556" w:rsidRDefault="000E79DD">
      <w:pPr>
        <w:pStyle w:val="ListParagraph"/>
        <w:widowControl/>
        <w:numPr>
          <w:ilvl w:val="0"/>
          <w:numId w:val="35"/>
        </w:numPr>
        <w:autoSpaceDE/>
        <w:autoSpaceDN/>
        <w:adjustRightInd/>
        <w:rPr>
          <w:rFonts w:cs="Arial"/>
          <w:sz w:val="20"/>
        </w:rPr>
      </w:pPr>
      <w:bookmarkStart w:id="149" w:name="_Hlk26984094"/>
      <w:r w:rsidRPr="00EC3556">
        <w:rPr>
          <w:rFonts w:cs="Arial"/>
          <w:sz w:val="20"/>
        </w:rPr>
        <w:t xml:space="preserve">In addition to any other warranties in this subcontract, the Subcontractor warrants, except as provided in paragraph (j) of this clause, that work performed under this subcontract conforms to the subcontract requirements and is free of any defect in equipment, material, or design furnished, or workmanship performed by the Subcontractor or any subcontractor or supplier at any tier. </w:t>
      </w:r>
    </w:p>
    <w:p w14:paraId="1F2659BB" w14:textId="77777777" w:rsidR="000E79DD" w:rsidRPr="00EC3556" w:rsidRDefault="000E79DD">
      <w:pPr>
        <w:pStyle w:val="ListParagraph"/>
        <w:widowControl/>
        <w:numPr>
          <w:ilvl w:val="0"/>
          <w:numId w:val="35"/>
        </w:numPr>
        <w:autoSpaceDE/>
        <w:autoSpaceDN/>
        <w:adjustRightInd/>
        <w:rPr>
          <w:rFonts w:cs="Arial"/>
          <w:sz w:val="20"/>
        </w:rPr>
      </w:pPr>
      <w:r w:rsidRPr="00EC3556">
        <w:rPr>
          <w:rFonts w:cs="Arial"/>
          <w:sz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1D4D12C2" w14:textId="5F2C5E7A" w:rsidR="000E79DD" w:rsidRPr="00EC3556" w:rsidRDefault="000E79DD">
      <w:pPr>
        <w:pStyle w:val="ListParagraph"/>
        <w:widowControl/>
        <w:numPr>
          <w:ilvl w:val="0"/>
          <w:numId w:val="35"/>
        </w:numPr>
        <w:autoSpaceDE/>
        <w:autoSpaceDN/>
        <w:adjustRightInd/>
        <w:rPr>
          <w:rFonts w:cs="Arial"/>
          <w:sz w:val="20"/>
        </w:rPr>
      </w:pPr>
      <w:r w:rsidRPr="00EC3556">
        <w:rPr>
          <w:rFonts w:cs="Arial"/>
          <w:sz w:val="20"/>
        </w:rPr>
        <w:t xml:space="preserve">The Subcontractor shall remedy at the Subcontractor's expense any failure to conform, or any defect. In addition, the Subcontractor shall remedy at the </w:t>
      </w:r>
      <w:r w:rsidR="000C2762" w:rsidRPr="000C2762">
        <w:rPr>
          <w:rFonts w:cs="Arial"/>
          <w:sz w:val="20"/>
        </w:rPr>
        <w:t>Subcontractor’s expense any damage to government-owned or controlled real or</w:t>
      </w:r>
      <w:r w:rsidR="000C2762">
        <w:rPr>
          <w:rFonts w:cs="Arial"/>
          <w:sz w:val="20"/>
        </w:rPr>
        <w:t xml:space="preserve"> </w:t>
      </w:r>
      <w:r w:rsidRPr="00EC3556">
        <w:rPr>
          <w:rFonts w:cs="Arial"/>
          <w:sz w:val="20"/>
        </w:rPr>
        <w:t xml:space="preserve">personal property, when that damage is the result of: </w:t>
      </w:r>
    </w:p>
    <w:p w14:paraId="30D55C51" w14:textId="77777777" w:rsidR="000E79DD" w:rsidRPr="00EC3556" w:rsidRDefault="000E79DD">
      <w:pPr>
        <w:pStyle w:val="ListParagraph"/>
        <w:widowControl/>
        <w:numPr>
          <w:ilvl w:val="1"/>
          <w:numId w:val="35"/>
        </w:numPr>
        <w:autoSpaceDE/>
        <w:autoSpaceDN/>
        <w:adjustRightInd/>
        <w:rPr>
          <w:rFonts w:cs="Arial"/>
          <w:sz w:val="20"/>
        </w:rPr>
      </w:pPr>
      <w:r w:rsidRPr="00EC3556">
        <w:rPr>
          <w:rFonts w:cs="Arial"/>
          <w:sz w:val="20"/>
        </w:rPr>
        <w:t>The Subcontractor's failure to conform to subcontract requirements</w:t>
      </w:r>
    </w:p>
    <w:p w14:paraId="04435FFA" w14:textId="77777777" w:rsidR="000E79DD" w:rsidRPr="00EC3556" w:rsidRDefault="000E79DD">
      <w:pPr>
        <w:pStyle w:val="ListParagraph"/>
        <w:widowControl/>
        <w:numPr>
          <w:ilvl w:val="1"/>
          <w:numId w:val="35"/>
        </w:numPr>
        <w:autoSpaceDE/>
        <w:autoSpaceDN/>
        <w:adjustRightInd/>
        <w:rPr>
          <w:rFonts w:cs="Arial"/>
          <w:sz w:val="20"/>
        </w:rPr>
      </w:pPr>
      <w:r w:rsidRPr="00EC3556">
        <w:rPr>
          <w:rFonts w:cs="Arial"/>
          <w:sz w:val="20"/>
        </w:rPr>
        <w:t xml:space="preserve">Any defect of equipment, material, workmanship, or design furnished </w:t>
      </w:r>
    </w:p>
    <w:p w14:paraId="27C5B76A" w14:textId="77777777" w:rsidR="000E79DD" w:rsidRPr="00EC3556" w:rsidRDefault="000E79DD">
      <w:pPr>
        <w:pStyle w:val="ListParagraph"/>
        <w:widowControl/>
        <w:numPr>
          <w:ilvl w:val="0"/>
          <w:numId w:val="35"/>
        </w:numPr>
        <w:autoSpaceDE/>
        <w:autoSpaceDN/>
        <w:adjustRightInd/>
        <w:rPr>
          <w:rFonts w:cs="Arial"/>
          <w:sz w:val="20"/>
        </w:rPr>
      </w:pPr>
      <w:r w:rsidRPr="00EC3556">
        <w:rPr>
          <w:rFonts w:cs="Arial"/>
          <w:sz w:val="20"/>
        </w:rPr>
        <w:t xml:space="preserve">The Subcontractor shall restore any work damaged in fulfilling the terms and conditions of this clause. The Subcontractor's warranty with respect to work repaired or replaced will run for 1 year from the date of repair or replacement. </w:t>
      </w:r>
    </w:p>
    <w:p w14:paraId="671A1CD2" w14:textId="77777777" w:rsidR="000E79DD" w:rsidRPr="00EC3556" w:rsidRDefault="000E79DD">
      <w:pPr>
        <w:pStyle w:val="ListParagraph"/>
        <w:widowControl/>
        <w:numPr>
          <w:ilvl w:val="0"/>
          <w:numId w:val="35"/>
        </w:numPr>
        <w:autoSpaceDE/>
        <w:autoSpaceDN/>
        <w:adjustRightInd/>
        <w:rPr>
          <w:rFonts w:cs="Arial"/>
          <w:sz w:val="20"/>
        </w:rPr>
      </w:pPr>
      <w:r w:rsidRPr="00EC3556">
        <w:rPr>
          <w:rFonts w:cs="Arial"/>
          <w:sz w:val="20"/>
        </w:rPr>
        <w:t xml:space="preserve">NTESS shall notify the Subcontractor, in writing, within a reasonable time after the discovery of any failure, defect, or damage. </w:t>
      </w:r>
    </w:p>
    <w:p w14:paraId="6FD090C8" w14:textId="77777777" w:rsidR="000E79DD" w:rsidRPr="00EC3556" w:rsidRDefault="000E79DD">
      <w:pPr>
        <w:pStyle w:val="ListParagraph"/>
        <w:widowControl/>
        <w:numPr>
          <w:ilvl w:val="0"/>
          <w:numId w:val="35"/>
        </w:numPr>
        <w:autoSpaceDE/>
        <w:autoSpaceDN/>
        <w:adjustRightInd/>
        <w:rPr>
          <w:rFonts w:cs="Arial"/>
          <w:sz w:val="20"/>
        </w:rPr>
      </w:pPr>
      <w:bookmarkStart w:id="150" w:name="_Hlk26984112"/>
      <w:r w:rsidRPr="00EC3556">
        <w:rPr>
          <w:rFonts w:cs="Arial"/>
          <w:sz w:val="20"/>
        </w:rPr>
        <w:t xml:space="preserve">If the Subcontractor fails to remedy any failure, defect, or damage within a reasonable time after receipt of notice, NTESS shall have the right to replace, </w:t>
      </w:r>
      <w:bookmarkEnd w:id="149"/>
      <w:r w:rsidRPr="00EC3556">
        <w:rPr>
          <w:rFonts w:cs="Arial"/>
          <w:sz w:val="20"/>
        </w:rPr>
        <w:t xml:space="preserve">repair, or otherwise remedy the failure, defect, or damage at the Subcontractor's expense. </w:t>
      </w:r>
    </w:p>
    <w:bookmarkEnd w:id="150"/>
    <w:p w14:paraId="3B77C3A8" w14:textId="77777777" w:rsidR="000E79DD" w:rsidRPr="00EC3556" w:rsidRDefault="000E79DD">
      <w:pPr>
        <w:pStyle w:val="ListParagraph"/>
        <w:widowControl/>
        <w:numPr>
          <w:ilvl w:val="0"/>
          <w:numId w:val="35"/>
        </w:numPr>
        <w:autoSpaceDE/>
        <w:autoSpaceDN/>
        <w:adjustRightInd/>
        <w:rPr>
          <w:rFonts w:cs="Arial"/>
          <w:sz w:val="20"/>
        </w:rPr>
      </w:pPr>
      <w:r w:rsidRPr="00EC3556">
        <w:rPr>
          <w:rFonts w:cs="Arial"/>
          <w:sz w:val="20"/>
        </w:rPr>
        <w:t xml:space="preserve">With respect to all warranties, express or implied, from lower-tier subcontractors, manufacturers, or suppliers for work performed and materials furnished under this subcontract, the Subcontractor shall: </w:t>
      </w:r>
    </w:p>
    <w:p w14:paraId="7C99E582" w14:textId="77777777" w:rsidR="000E79DD" w:rsidRPr="00EC3556" w:rsidRDefault="000E79DD">
      <w:pPr>
        <w:pStyle w:val="ListParagraph"/>
        <w:widowControl/>
        <w:numPr>
          <w:ilvl w:val="1"/>
          <w:numId w:val="35"/>
        </w:numPr>
        <w:autoSpaceDE/>
        <w:autoSpaceDN/>
        <w:adjustRightInd/>
        <w:rPr>
          <w:rFonts w:cs="Arial"/>
          <w:sz w:val="20"/>
        </w:rPr>
      </w:pPr>
      <w:r w:rsidRPr="00EC3556">
        <w:rPr>
          <w:rFonts w:cs="Arial"/>
          <w:sz w:val="20"/>
        </w:rPr>
        <w:t>Obtain all warranties that would be given in normal commercial practice</w:t>
      </w:r>
    </w:p>
    <w:p w14:paraId="3706B87E" w14:textId="77777777" w:rsidR="000E79DD" w:rsidRPr="00EC3556" w:rsidRDefault="000E79DD">
      <w:pPr>
        <w:pStyle w:val="ListParagraph"/>
        <w:widowControl/>
        <w:numPr>
          <w:ilvl w:val="1"/>
          <w:numId w:val="35"/>
        </w:numPr>
        <w:autoSpaceDE/>
        <w:autoSpaceDN/>
        <w:adjustRightInd/>
        <w:rPr>
          <w:rFonts w:cs="Arial"/>
          <w:sz w:val="20"/>
        </w:rPr>
      </w:pPr>
      <w:r w:rsidRPr="00EC3556">
        <w:rPr>
          <w:rFonts w:cs="Arial"/>
          <w:sz w:val="20"/>
        </w:rPr>
        <w:t>Require all warranties to be executed, in writing, for the benefit of the government, if directed by NTESS</w:t>
      </w:r>
    </w:p>
    <w:p w14:paraId="17E094D0" w14:textId="77777777" w:rsidR="000E79DD" w:rsidRPr="00EC3556" w:rsidRDefault="000E79DD">
      <w:pPr>
        <w:pStyle w:val="ListParagraph"/>
        <w:widowControl/>
        <w:numPr>
          <w:ilvl w:val="1"/>
          <w:numId w:val="35"/>
        </w:numPr>
        <w:autoSpaceDE/>
        <w:autoSpaceDN/>
        <w:adjustRightInd/>
        <w:rPr>
          <w:rFonts w:cs="Arial"/>
          <w:sz w:val="20"/>
        </w:rPr>
      </w:pPr>
      <w:bookmarkStart w:id="151" w:name="_Hlk26984131"/>
      <w:r w:rsidRPr="00EC3556">
        <w:rPr>
          <w:rFonts w:cs="Arial"/>
          <w:sz w:val="20"/>
        </w:rPr>
        <w:t>Enforce all warranties for the benefit of the government, if directed by NTESS</w:t>
      </w:r>
    </w:p>
    <w:p w14:paraId="1DB9BDA4" w14:textId="77777777" w:rsidR="000E79DD" w:rsidRPr="00EC3556" w:rsidRDefault="000E79DD">
      <w:pPr>
        <w:pStyle w:val="ListParagraph"/>
        <w:widowControl/>
        <w:numPr>
          <w:ilvl w:val="0"/>
          <w:numId w:val="35"/>
        </w:numPr>
        <w:autoSpaceDE/>
        <w:autoSpaceDN/>
        <w:adjustRightInd/>
        <w:rPr>
          <w:rFonts w:cs="Arial"/>
          <w:sz w:val="20"/>
        </w:rPr>
      </w:pPr>
      <w:r w:rsidRPr="00EC3556">
        <w:rPr>
          <w:rFonts w:cs="Arial"/>
          <w:sz w:val="20"/>
        </w:rPr>
        <w:t xml:space="preserve">In the event the Subcontractor's warranty under paragraph (b) of this clause has expired, the government or NTESS may bring suit at its expense to enforce a subcontractor's, manufacturer's, or supplier's warranty. </w:t>
      </w:r>
    </w:p>
    <w:p w14:paraId="79ACFA64" w14:textId="77777777" w:rsidR="000E79DD" w:rsidRPr="00EC3556" w:rsidRDefault="000E79DD">
      <w:pPr>
        <w:pStyle w:val="ListParagraph"/>
        <w:widowControl/>
        <w:numPr>
          <w:ilvl w:val="0"/>
          <w:numId w:val="35"/>
        </w:numPr>
        <w:autoSpaceDE/>
        <w:autoSpaceDN/>
        <w:adjustRightInd/>
        <w:rPr>
          <w:rFonts w:cs="Arial"/>
          <w:sz w:val="20"/>
        </w:rPr>
      </w:pPr>
      <w:r w:rsidRPr="00EC3556">
        <w:rPr>
          <w:rFonts w:cs="Arial"/>
          <w:sz w:val="20"/>
        </w:rPr>
        <w:t xml:space="preserve">Unless a defect is caused by the negligence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7C0EC8E8" w14:textId="77777777" w:rsidR="000E79DD" w:rsidRPr="00EC3556" w:rsidRDefault="000E79DD">
      <w:pPr>
        <w:pStyle w:val="ListParagraph"/>
        <w:widowControl/>
        <w:numPr>
          <w:ilvl w:val="0"/>
          <w:numId w:val="35"/>
        </w:numPr>
        <w:autoSpaceDE/>
        <w:autoSpaceDN/>
        <w:adjustRightInd/>
        <w:rPr>
          <w:rFonts w:cs="Arial"/>
          <w:sz w:val="20"/>
        </w:rPr>
      </w:pPr>
      <w:r w:rsidRPr="00EC3556">
        <w:rPr>
          <w:rFonts w:cs="Arial"/>
          <w:sz w:val="20"/>
        </w:rPr>
        <w:t xml:space="preserve">This warranty shall not limit NTESS’ rights under the "Inspection and Acceptance" clause of this subcontract with respect to latent defects, gross mistakes, or fraud. </w:t>
      </w:r>
    </w:p>
    <w:p w14:paraId="0CEB9AFE" w14:textId="1CFA6FC4" w:rsidR="000E79DD" w:rsidRPr="00EC3556" w:rsidRDefault="000E79DD" w:rsidP="00EC3556">
      <w:pPr>
        <w:pStyle w:val="ListParagraph"/>
        <w:widowControl/>
        <w:numPr>
          <w:ilvl w:val="0"/>
          <w:numId w:val="35"/>
        </w:numPr>
        <w:autoSpaceDE/>
        <w:autoSpaceDN/>
        <w:adjustRightInd/>
        <w:rPr>
          <w:sz w:val="20"/>
        </w:rPr>
      </w:pPr>
      <w:r w:rsidRPr="00EC3556">
        <w:rPr>
          <w:rFonts w:cs="Arial"/>
          <w:sz w:val="20"/>
        </w:rPr>
        <w:t>Defects in design or manufacture of equipment specified by NTESS on a "brand name and model" basis, shall not be included in this warranty. In this event, the Subcontractor shall require any lower-</w:t>
      </w:r>
      <w:r w:rsidRPr="00EC3556">
        <w:rPr>
          <w:rFonts w:cs="Arial"/>
          <w:sz w:val="20"/>
        </w:rPr>
        <w:lastRenderedPageBreak/>
        <w:t>tier subcontractors, manufacturers, or suppliers thereof to execute their warranties, in writing, directly to NTESS.</w:t>
      </w:r>
      <w:bookmarkEnd w:id="151"/>
    </w:p>
    <w:sectPr w:rsidR="000E79DD" w:rsidRPr="00EC3556" w:rsidSect="003C6AAA">
      <w:footerReference w:type="default" r:id="rId25"/>
      <w:pgSz w:w="12240" w:h="15840" w:code="1"/>
      <w:pgMar w:top="1440" w:right="1440" w:bottom="1440" w:left="1440" w:header="720" w:footer="72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DEC6" w14:textId="77777777" w:rsidR="00952127" w:rsidRDefault="00952127" w:rsidP="00710A01">
      <w:r>
        <w:separator/>
      </w:r>
    </w:p>
  </w:endnote>
  <w:endnote w:type="continuationSeparator" w:id="0">
    <w:p w14:paraId="1CAD196B" w14:textId="77777777" w:rsidR="00952127" w:rsidRDefault="00952127" w:rsidP="0071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A0A9" w14:textId="77777777" w:rsidR="00952127" w:rsidRDefault="00952127"/>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762"/>
      <w:gridCol w:w="4706"/>
    </w:tblGrid>
    <w:tr w:rsidR="00952127" w:rsidRPr="003D0C20" w14:paraId="09BE7FA7" w14:textId="77777777" w:rsidTr="0099695E">
      <w:tc>
        <w:tcPr>
          <w:tcW w:w="4762" w:type="dxa"/>
        </w:tcPr>
        <w:p w14:paraId="547F653C" w14:textId="77777777" w:rsidR="00952127" w:rsidRDefault="00952127" w:rsidP="005626B8">
          <w:pPr>
            <w:pStyle w:val="Heading1"/>
            <w:rPr>
              <w:sz w:val="18"/>
              <w:szCs w:val="18"/>
              <w:lang w:val="en-US" w:eastAsia="en-US"/>
            </w:rPr>
          </w:pPr>
          <w:r w:rsidRPr="00915674">
            <w:rPr>
              <w:sz w:val="18"/>
              <w:szCs w:val="18"/>
              <w:lang w:val="en-US" w:eastAsia="en-US"/>
            </w:rPr>
            <w:t xml:space="preserve">Control #: </w:t>
          </w:r>
          <w:r w:rsidRPr="0099695E">
            <w:rPr>
              <w:b w:val="0"/>
              <w:sz w:val="18"/>
              <w:szCs w:val="18"/>
              <w:lang w:val="en-US" w:eastAsia="en-US"/>
            </w:rPr>
            <w:t>SF 6432-PO</w:t>
          </w:r>
        </w:p>
        <w:p w14:paraId="2159A4F8" w14:textId="77777777" w:rsidR="00B51FCD" w:rsidRDefault="00B51FCD" w:rsidP="00B51FCD">
          <w:pPr>
            <w:widowControl/>
            <w:autoSpaceDE/>
            <w:autoSpaceDN/>
            <w:adjustRightInd/>
            <w:rPr>
              <w:rFonts w:cs="Arial"/>
              <w:sz w:val="18"/>
              <w:szCs w:val="18"/>
            </w:rPr>
          </w:pPr>
          <w:r>
            <w:rPr>
              <w:rFonts w:cs="Arial"/>
              <w:sz w:val="18"/>
              <w:szCs w:val="18"/>
            </w:rPr>
            <w:t>SAND2020-2695 F</w:t>
          </w:r>
        </w:p>
        <w:p w14:paraId="09BE7FA5" w14:textId="0A1ECC80" w:rsidR="00952127" w:rsidRPr="003E0594" w:rsidRDefault="00952127">
          <w:pPr>
            <w:rPr>
              <w:sz w:val="18"/>
              <w:szCs w:val="18"/>
            </w:rPr>
          </w:pPr>
        </w:p>
      </w:tc>
      <w:tc>
        <w:tcPr>
          <w:tcW w:w="4706" w:type="dxa"/>
        </w:tcPr>
        <w:p w14:paraId="415FC0AA" w14:textId="11F1C8C6" w:rsidR="00952127" w:rsidRDefault="00952127" w:rsidP="00710A01">
          <w:pPr>
            <w:pStyle w:val="Heading1"/>
            <w:tabs>
              <w:tab w:val="right" w:pos="4317"/>
            </w:tabs>
            <w:jc w:val="right"/>
            <w:rPr>
              <w:b w:val="0"/>
              <w:sz w:val="18"/>
              <w:szCs w:val="18"/>
              <w:lang w:val="en-US" w:eastAsia="en-US"/>
            </w:rPr>
          </w:pPr>
          <w:r w:rsidRPr="00915674">
            <w:rPr>
              <w:sz w:val="18"/>
              <w:szCs w:val="18"/>
              <w:lang w:val="en-US" w:eastAsia="en-US"/>
            </w:rPr>
            <w:t xml:space="preserve">Title: </w:t>
          </w:r>
          <w:r w:rsidRPr="0099695E">
            <w:rPr>
              <w:b w:val="0"/>
              <w:sz w:val="18"/>
              <w:szCs w:val="18"/>
              <w:lang w:val="en-US" w:eastAsia="en-US"/>
            </w:rPr>
            <w:t xml:space="preserve">Standard Terms </w:t>
          </w:r>
          <w:r>
            <w:rPr>
              <w:b w:val="0"/>
              <w:sz w:val="18"/>
              <w:szCs w:val="18"/>
              <w:lang w:val="en-US" w:eastAsia="en-US"/>
            </w:rPr>
            <w:t>and</w:t>
          </w:r>
          <w:r w:rsidRPr="0099695E">
            <w:rPr>
              <w:b w:val="0"/>
              <w:sz w:val="18"/>
              <w:szCs w:val="18"/>
              <w:lang w:val="en-US" w:eastAsia="en-US"/>
            </w:rPr>
            <w:t xml:space="preserve"> Conditions </w:t>
          </w:r>
          <w:r>
            <w:rPr>
              <w:b w:val="0"/>
              <w:sz w:val="18"/>
              <w:szCs w:val="18"/>
              <w:lang w:val="en-US" w:eastAsia="en-US"/>
            </w:rPr>
            <w:t>f</w:t>
          </w:r>
          <w:r w:rsidRPr="004A0DCF">
            <w:rPr>
              <w:b w:val="0"/>
              <w:sz w:val="18"/>
              <w:szCs w:val="18"/>
              <w:lang w:val="en-US" w:eastAsia="en-US"/>
            </w:rPr>
            <w:t xml:space="preserve">or </w:t>
          </w:r>
        </w:p>
        <w:p w14:paraId="24E37CCE" w14:textId="40C2CF61" w:rsidR="00952127" w:rsidRDefault="00952127" w:rsidP="00710A01">
          <w:pPr>
            <w:pStyle w:val="Heading1"/>
            <w:tabs>
              <w:tab w:val="right" w:pos="4317"/>
            </w:tabs>
            <w:jc w:val="right"/>
            <w:rPr>
              <w:b w:val="0"/>
              <w:sz w:val="18"/>
              <w:szCs w:val="18"/>
              <w:lang w:val="en-US" w:eastAsia="en-US"/>
            </w:rPr>
          </w:pPr>
          <w:r>
            <w:rPr>
              <w:b w:val="0"/>
              <w:sz w:val="18"/>
              <w:szCs w:val="18"/>
              <w:lang w:val="en-US" w:eastAsia="en-US"/>
            </w:rPr>
            <w:t>Purchase of Commercial Items/</w:t>
          </w:r>
          <w:r w:rsidRPr="004A0DCF">
            <w:rPr>
              <w:b w:val="0"/>
              <w:sz w:val="18"/>
              <w:szCs w:val="18"/>
              <w:lang w:val="en-US" w:eastAsia="en-US"/>
            </w:rPr>
            <w:t xml:space="preserve">Services </w:t>
          </w:r>
        </w:p>
        <w:p w14:paraId="09BE7FA6" w14:textId="0C9AA24B" w:rsidR="00952127" w:rsidRPr="00915674" w:rsidRDefault="00952127" w:rsidP="00710A01">
          <w:pPr>
            <w:pStyle w:val="Heading1"/>
            <w:tabs>
              <w:tab w:val="right" w:pos="4317"/>
            </w:tabs>
            <w:jc w:val="right"/>
            <w:rPr>
              <w:sz w:val="18"/>
              <w:szCs w:val="18"/>
              <w:lang w:val="en-US" w:eastAsia="en-US"/>
            </w:rPr>
          </w:pPr>
          <w:r>
            <w:rPr>
              <w:b w:val="0"/>
              <w:sz w:val="18"/>
              <w:szCs w:val="18"/>
              <w:lang w:val="en-US" w:eastAsia="en-US"/>
            </w:rPr>
            <w:t>N</w:t>
          </w:r>
          <w:r w:rsidRPr="004A0DCF">
            <w:rPr>
              <w:b w:val="0"/>
              <w:sz w:val="18"/>
              <w:szCs w:val="18"/>
              <w:lang w:val="en-US" w:eastAsia="en-US"/>
            </w:rPr>
            <w:t xml:space="preserve">ot </w:t>
          </w:r>
          <w:r>
            <w:rPr>
              <w:b w:val="0"/>
              <w:sz w:val="18"/>
              <w:szCs w:val="18"/>
              <w:lang w:val="en-US" w:eastAsia="en-US"/>
            </w:rPr>
            <w:t>t</w:t>
          </w:r>
          <w:r w:rsidRPr="004A0DCF">
            <w:rPr>
              <w:b w:val="0"/>
              <w:sz w:val="18"/>
              <w:szCs w:val="18"/>
              <w:lang w:val="en-US" w:eastAsia="en-US"/>
            </w:rPr>
            <w:t>o Exceed $250,000.00</w:t>
          </w:r>
        </w:p>
      </w:tc>
    </w:tr>
    <w:tr w:rsidR="00952127" w:rsidRPr="003D0C20" w14:paraId="09BE7FAA" w14:textId="77777777" w:rsidTr="0099695E">
      <w:trPr>
        <w:trHeight w:val="228"/>
      </w:trPr>
      <w:tc>
        <w:tcPr>
          <w:tcW w:w="4762" w:type="dxa"/>
        </w:tcPr>
        <w:p w14:paraId="09BE7FA8" w14:textId="4A3EC428" w:rsidR="00952127" w:rsidRPr="00915674" w:rsidRDefault="00952127" w:rsidP="00F142C6">
          <w:pPr>
            <w:pStyle w:val="Footer"/>
            <w:rPr>
              <w:rFonts w:cs="Arial"/>
              <w:b/>
              <w:bCs/>
              <w:sz w:val="18"/>
              <w:szCs w:val="18"/>
              <w:lang w:val="en-US" w:eastAsia="en-US"/>
            </w:rPr>
          </w:pPr>
          <w:r w:rsidRPr="00915674">
            <w:rPr>
              <w:rFonts w:cs="Arial"/>
              <w:b/>
              <w:bCs/>
              <w:sz w:val="18"/>
              <w:szCs w:val="18"/>
              <w:lang w:val="en-US" w:eastAsia="en-US"/>
            </w:rPr>
            <w:t xml:space="preserve">Owner: </w:t>
          </w:r>
          <w:r w:rsidRPr="00915674">
            <w:rPr>
              <w:rFonts w:cs="Arial"/>
              <w:bCs/>
              <w:sz w:val="18"/>
              <w:szCs w:val="18"/>
              <w:lang w:val="en-US" w:eastAsia="en-US"/>
            </w:rPr>
            <w:t xml:space="preserve">Procurement Policy &amp; </w:t>
          </w:r>
          <w:r>
            <w:rPr>
              <w:rFonts w:cs="Arial"/>
              <w:bCs/>
              <w:sz w:val="18"/>
              <w:szCs w:val="18"/>
              <w:lang w:val="en-US" w:eastAsia="en-US"/>
            </w:rPr>
            <w:t>Compliance</w:t>
          </w:r>
          <w:r w:rsidRPr="00915674">
            <w:rPr>
              <w:rFonts w:cs="Arial"/>
              <w:bCs/>
              <w:sz w:val="18"/>
              <w:szCs w:val="18"/>
              <w:lang w:val="en-US" w:eastAsia="en-US"/>
            </w:rPr>
            <w:t xml:space="preserve"> Dep</w:t>
          </w:r>
          <w:r>
            <w:rPr>
              <w:rFonts w:cs="Arial"/>
              <w:bCs/>
              <w:sz w:val="18"/>
              <w:szCs w:val="18"/>
              <w:lang w:val="en-US" w:eastAsia="en-US"/>
            </w:rPr>
            <w:t>ar</w:t>
          </w:r>
          <w:r w:rsidRPr="00915674">
            <w:rPr>
              <w:rFonts w:cs="Arial"/>
              <w:bCs/>
              <w:sz w:val="18"/>
              <w:szCs w:val="18"/>
              <w:lang w:val="en-US" w:eastAsia="en-US"/>
            </w:rPr>
            <w:t>t</w:t>
          </w:r>
          <w:r>
            <w:rPr>
              <w:rFonts w:cs="Arial"/>
              <w:bCs/>
              <w:sz w:val="18"/>
              <w:szCs w:val="18"/>
              <w:lang w:val="en-US" w:eastAsia="en-US"/>
            </w:rPr>
            <w:t>ment</w:t>
          </w:r>
        </w:p>
      </w:tc>
      <w:tc>
        <w:tcPr>
          <w:tcW w:w="4706" w:type="dxa"/>
        </w:tcPr>
        <w:p w14:paraId="09BE7FA9" w14:textId="2350D9DC" w:rsidR="00952127" w:rsidRPr="00915674" w:rsidRDefault="00952127" w:rsidP="00ED3B0D">
          <w:pPr>
            <w:pStyle w:val="Heading1"/>
            <w:tabs>
              <w:tab w:val="right" w:pos="4317"/>
            </w:tabs>
            <w:jc w:val="right"/>
            <w:rPr>
              <w:b w:val="0"/>
              <w:bCs/>
              <w:sz w:val="18"/>
              <w:szCs w:val="18"/>
              <w:lang w:val="en-US" w:eastAsia="en-US"/>
            </w:rPr>
          </w:pPr>
          <w:r w:rsidRPr="00915674">
            <w:rPr>
              <w:bCs/>
              <w:sz w:val="18"/>
              <w:szCs w:val="18"/>
              <w:lang w:val="en-US" w:eastAsia="en-US"/>
            </w:rPr>
            <w:t>Release Date</w:t>
          </w:r>
          <w:r w:rsidRPr="00915674">
            <w:rPr>
              <w:b w:val="0"/>
              <w:bCs/>
              <w:sz w:val="18"/>
              <w:szCs w:val="18"/>
              <w:lang w:val="en-US" w:eastAsia="en-US"/>
            </w:rPr>
            <w:t xml:space="preserve">: </w:t>
          </w:r>
          <w:r w:rsidR="00CF0329">
            <w:rPr>
              <w:b w:val="0"/>
              <w:bCs/>
              <w:sz w:val="18"/>
              <w:szCs w:val="18"/>
              <w:lang w:val="en-US" w:eastAsia="en-US"/>
            </w:rPr>
            <w:t>04/01/2020</w:t>
          </w:r>
        </w:p>
      </w:tc>
    </w:tr>
    <w:tr w:rsidR="00952127" w:rsidRPr="003D0C20" w14:paraId="09BE7FAC" w14:textId="77777777" w:rsidTr="00F142C6">
      <w:tc>
        <w:tcPr>
          <w:tcW w:w="9468" w:type="dxa"/>
          <w:gridSpan w:val="2"/>
        </w:tcPr>
        <w:p w14:paraId="09BE7FAB" w14:textId="34427313" w:rsidR="00952127" w:rsidRPr="00915674" w:rsidRDefault="00952127" w:rsidP="00F142C6">
          <w:pPr>
            <w:pStyle w:val="Footer"/>
            <w:jc w:val="center"/>
            <w:rPr>
              <w:rStyle w:val="PageNumber"/>
              <w:rFonts w:cs="Arial"/>
              <w:sz w:val="18"/>
              <w:szCs w:val="18"/>
              <w:lang w:val="en-US" w:eastAsia="en-US"/>
            </w:rPr>
          </w:pPr>
          <w:r w:rsidRPr="00915674">
            <w:rPr>
              <w:rFonts w:cs="Arial"/>
              <w:b/>
              <w:bCs/>
              <w:sz w:val="18"/>
              <w:szCs w:val="18"/>
              <w:lang w:val="en-US" w:eastAsia="en-US"/>
            </w:rPr>
            <w:t xml:space="preserve">Page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PAGE </w:instrText>
          </w:r>
          <w:r w:rsidRPr="00915674">
            <w:rPr>
              <w:rFonts w:cs="Arial"/>
              <w:b/>
              <w:bCs/>
              <w:sz w:val="18"/>
              <w:szCs w:val="18"/>
              <w:lang w:val="en-US" w:eastAsia="en-US"/>
            </w:rPr>
            <w:fldChar w:fldCharType="separate"/>
          </w:r>
          <w:r>
            <w:rPr>
              <w:rFonts w:cs="Arial"/>
              <w:b/>
              <w:bCs/>
              <w:noProof/>
              <w:sz w:val="18"/>
              <w:szCs w:val="18"/>
              <w:lang w:val="en-US" w:eastAsia="en-US"/>
            </w:rPr>
            <w:t>2</w:t>
          </w:r>
          <w:r w:rsidRPr="00915674">
            <w:rPr>
              <w:rFonts w:cs="Arial"/>
              <w:b/>
              <w:bCs/>
              <w:sz w:val="18"/>
              <w:szCs w:val="18"/>
              <w:lang w:val="en-US" w:eastAsia="en-US"/>
            </w:rPr>
            <w:fldChar w:fldCharType="end"/>
          </w:r>
          <w:r w:rsidRPr="00915674">
            <w:rPr>
              <w:rFonts w:cs="Arial"/>
              <w:b/>
              <w:bCs/>
              <w:sz w:val="18"/>
              <w:szCs w:val="18"/>
              <w:lang w:val="en-US" w:eastAsia="en-US"/>
            </w:rPr>
            <w:t xml:space="preserve"> of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NUMPAGES  </w:instrText>
          </w:r>
          <w:r w:rsidRPr="00915674">
            <w:rPr>
              <w:rFonts w:cs="Arial"/>
              <w:b/>
              <w:bCs/>
              <w:sz w:val="18"/>
              <w:szCs w:val="18"/>
              <w:lang w:val="en-US" w:eastAsia="en-US"/>
            </w:rPr>
            <w:fldChar w:fldCharType="separate"/>
          </w:r>
          <w:r>
            <w:rPr>
              <w:rFonts w:cs="Arial"/>
              <w:b/>
              <w:bCs/>
              <w:noProof/>
              <w:sz w:val="18"/>
              <w:szCs w:val="18"/>
              <w:lang w:val="en-US" w:eastAsia="en-US"/>
            </w:rPr>
            <w:t>17</w:t>
          </w:r>
          <w:r w:rsidRPr="00915674">
            <w:rPr>
              <w:rFonts w:cs="Arial"/>
              <w:b/>
              <w:bCs/>
              <w:sz w:val="18"/>
              <w:szCs w:val="18"/>
              <w:lang w:val="en-US" w:eastAsia="en-US"/>
            </w:rPr>
            <w:fldChar w:fldCharType="end"/>
          </w:r>
        </w:p>
      </w:tc>
    </w:tr>
  </w:tbl>
  <w:p w14:paraId="09BE7FAD" w14:textId="77777777" w:rsidR="00952127" w:rsidRPr="005626B8" w:rsidRDefault="00952127" w:rsidP="005626B8">
    <w:pPr>
      <w:pStyle w:val="Footer"/>
      <w:jc w:val="center"/>
      <w:rPr>
        <w:rFonts w:ascii="Times New Roman" w:hAnsi="Times New Roman"/>
      </w:rPr>
    </w:pPr>
    <w:r w:rsidRPr="005626B8">
      <w:rPr>
        <w:rFonts w:ascii="Times New Roman" w:hAnsi="Times New Roman"/>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AEE18" w14:textId="77777777" w:rsidR="00952127" w:rsidRDefault="00952127" w:rsidP="00710A01">
      <w:r>
        <w:separator/>
      </w:r>
    </w:p>
  </w:footnote>
  <w:footnote w:type="continuationSeparator" w:id="0">
    <w:p w14:paraId="4E4A17D8" w14:textId="77777777" w:rsidR="00952127" w:rsidRDefault="00952127" w:rsidP="0071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3E301B36"/>
    <w:lvl w:ilvl="0" w:tplc="4CC6A37A">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BC467D"/>
    <w:multiLevelType w:val="hybridMultilevel"/>
    <w:tmpl w:val="07F0D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F63DE2"/>
    <w:multiLevelType w:val="hybridMultilevel"/>
    <w:tmpl w:val="FB6C1A36"/>
    <w:lvl w:ilvl="0" w:tplc="01DE0E50">
      <w:start w:val="1"/>
      <w:numFmt w:val="lowerLetter"/>
      <w:lvlText w:val="(%1)"/>
      <w:lvlJc w:val="left"/>
      <w:pPr>
        <w:ind w:left="360" w:hanging="360"/>
      </w:pPr>
      <w:rPr>
        <w:rFonts w:ascii="Arial" w:eastAsia="Times New Roman" w:hAnsi="Arial" w:cs="Arial"/>
        <w:b/>
      </w:rPr>
    </w:lvl>
    <w:lvl w:ilvl="1" w:tplc="DC08A720">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8496A"/>
    <w:multiLevelType w:val="hybridMultilevel"/>
    <w:tmpl w:val="C80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8639C"/>
    <w:multiLevelType w:val="hybridMultilevel"/>
    <w:tmpl w:val="0D7C8A0A"/>
    <w:lvl w:ilvl="0" w:tplc="125231B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F29D0"/>
    <w:multiLevelType w:val="hybridMultilevel"/>
    <w:tmpl w:val="13CE2BDC"/>
    <w:lvl w:ilvl="0" w:tplc="EAF41A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9C215D"/>
    <w:multiLevelType w:val="hybridMultilevel"/>
    <w:tmpl w:val="5A34FD2C"/>
    <w:lvl w:ilvl="0" w:tplc="AE928A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266B17"/>
    <w:multiLevelType w:val="hybridMultilevel"/>
    <w:tmpl w:val="9118C4FA"/>
    <w:lvl w:ilvl="0" w:tplc="4290DD0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614091"/>
    <w:multiLevelType w:val="hybridMultilevel"/>
    <w:tmpl w:val="07D60392"/>
    <w:lvl w:ilvl="0" w:tplc="86981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A4248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FC450C"/>
    <w:multiLevelType w:val="hybridMultilevel"/>
    <w:tmpl w:val="231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579F6"/>
    <w:multiLevelType w:val="hybridMultilevel"/>
    <w:tmpl w:val="0D98E0FA"/>
    <w:lvl w:ilvl="0" w:tplc="8D28E40C">
      <w:start w:val="1"/>
      <w:numFmt w:val="decimal"/>
      <w:lvlText w:val="%1."/>
      <w:lvlJc w:val="left"/>
      <w:pPr>
        <w:ind w:left="360" w:hanging="360"/>
      </w:pPr>
      <w:rPr>
        <w:rFonts w:hint="default"/>
        <w:strike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22"/>
  </w:num>
  <w:num w:numId="4">
    <w:abstractNumId w:val="29"/>
  </w:num>
  <w:num w:numId="5">
    <w:abstractNumId w:val="19"/>
  </w:num>
  <w:num w:numId="6">
    <w:abstractNumId w:val="1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1"/>
  </w:num>
  <w:num w:numId="10">
    <w:abstractNumId w:val="20"/>
  </w:num>
  <w:num w:numId="11">
    <w:abstractNumId w:val="17"/>
  </w:num>
  <w:num w:numId="12">
    <w:abstractNumId w:val="0"/>
  </w:num>
  <w:num w:numId="13">
    <w:abstractNumId w:val="8"/>
  </w:num>
  <w:num w:numId="14">
    <w:abstractNumId w:val="10"/>
  </w:num>
  <w:num w:numId="15">
    <w:abstractNumId w:val="30"/>
  </w:num>
  <w:num w:numId="16">
    <w:abstractNumId w:val="35"/>
  </w:num>
  <w:num w:numId="17">
    <w:abstractNumId w:val="21"/>
  </w:num>
  <w:num w:numId="18">
    <w:abstractNumId w:val="6"/>
  </w:num>
  <w:num w:numId="19">
    <w:abstractNumId w:val="12"/>
  </w:num>
  <w:num w:numId="20">
    <w:abstractNumId w:val="34"/>
  </w:num>
  <w:num w:numId="21">
    <w:abstractNumId w:val="16"/>
  </w:num>
  <w:num w:numId="22">
    <w:abstractNumId w:val="13"/>
  </w:num>
  <w:num w:numId="23">
    <w:abstractNumId w:val="18"/>
  </w:num>
  <w:num w:numId="24">
    <w:abstractNumId w:val="28"/>
  </w:num>
  <w:num w:numId="25">
    <w:abstractNumId w:val="15"/>
  </w:num>
  <w:num w:numId="26">
    <w:abstractNumId w:val="32"/>
  </w:num>
  <w:num w:numId="27">
    <w:abstractNumId w:val="26"/>
  </w:num>
  <w:num w:numId="28">
    <w:abstractNumId w:val="2"/>
  </w:num>
  <w:num w:numId="29">
    <w:abstractNumId w:val="7"/>
  </w:num>
  <w:num w:numId="30">
    <w:abstractNumId w:val="24"/>
  </w:num>
  <w:num w:numId="31">
    <w:abstractNumId w:val="25"/>
  </w:num>
  <w:num w:numId="32">
    <w:abstractNumId w:val="4"/>
  </w:num>
  <w:num w:numId="33">
    <w:abstractNumId w:val="27"/>
  </w:num>
  <w:num w:numId="34">
    <w:abstractNumId w:val="3"/>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16"/>
    <w:rsid w:val="00017ED6"/>
    <w:rsid w:val="0002013B"/>
    <w:rsid w:val="000212EA"/>
    <w:rsid w:val="00030042"/>
    <w:rsid w:val="000372E0"/>
    <w:rsid w:val="00037CB7"/>
    <w:rsid w:val="000609B0"/>
    <w:rsid w:val="0006139B"/>
    <w:rsid w:val="000629AC"/>
    <w:rsid w:val="000667BF"/>
    <w:rsid w:val="00070789"/>
    <w:rsid w:val="00071545"/>
    <w:rsid w:val="0007459F"/>
    <w:rsid w:val="00077AE7"/>
    <w:rsid w:val="0009090B"/>
    <w:rsid w:val="000A06EE"/>
    <w:rsid w:val="000A5254"/>
    <w:rsid w:val="000B263C"/>
    <w:rsid w:val="000B4CE1"/>
    <w:rsid w:val="000B6611"/>
    <w:rsid w:val="000C114A"/>
    <w:rsid w:val="000C2762"/>
    <w:rsid w:val="000C6A9F"/>
    <w:rsid w:val="000D49F6"/>
    <w:rsid w:val="000E2DA6"/>
    <w:rsid w:val="000E79DD"/>
    <w:rsid w:val="0010402B"/>
    <w:rsid w:val="00105102"/>
    <w:rsid w:val="00113BFC"/>
    <w:rsid w:val="001169E0"/>
    <w:rsid w:val="00123639"/>
    <w:rsid w:val="00124CDA"/>
    <w:rsid w:val="0012755F"/>
    <w:rsid w:val="001324B4"/>
    <w:rsid w:val="0013417E"/>
    <w:rsid w:val="00142858"/>
    <w:rsid w:val="0014423C"/>
    <w:rsid w:val="001507DD"/>
    <w:rsid w:val="00151DC0"/>
    <w:rsid w:val="00152FB5"/>
    <w:rsid w:val="00154B8E"/>
    <w:rsid w:val="00163019"/>
    <w:rsid w:val="0016447A"/>
    <w:rsid w:val="00170C1C"/>
    <w:rsid w:val="00172027"/>
    <w:rsid w:val="001732BC"/>
    <w:rsid w:val="00177F2C"/>
    <w:rsid w:val="001802C7"/>
    <w:rsid w:val="00190B53"/>
    <w:rsid w:val="00194D29"/>
    <w:rsid w:val="00197F37"/>
    <w:rsid w:val="001A3C18"/>
    <w:rsid w:val="001C27E6"/>
    <w:rsid w:val="001C43FA"/>
    <w:rsid w:val="001C5DB3"/>
    <w:rsid w:val="001D04EF"/>
    <w:rsid w:val="001D47E5"/>
    <w:rsid w:val="001D7EFE"/>
    <w:rsid w:val="001E5CA3"/>
    <w:rsid w:val="00200789"/>
    <w:rsid w:val="0020324F"/>
    <w:rsid w:val="00214C7D"/>
    <w:rsid w:val="0021787E"/>
    <w:rsid w:val="002179FB"/>
    <w:rsid w:val="00217D52"/>
    <w:rsid w:val="00220AAD"/>
    <w:rsid w:val="00237156"/>
    <w:rsid w:val="00240A75"/>
    <w:rsid w:val="0024158B"/>
    <w:rsid w:val="00243599"/>
    <w:rsid w:val="002605D4"/>
    <w:rsid w:val="0026485B"/>
    <w:rsid w:val="002720AD"/>
    <w:rsid w:val="0027642C"/>
    <w:rsid w:val="002775BE"/>
    <w:rsid w:val="002848EC"/>
    <w:rsid w:val="002877E9"/>
    <w:rsid w:val="00292FA3"/>
    <w:rsid w:val="00295D8F"/>
    <w:rsid w:val="002A5FE9"/>
    <w:rsid w:val="002B69DB"/>
    <w:rsid w:val="002C1535"/>
    <w:rsid w:val="002C264D"/>
    <w:rsid w:val="002C70EF"/>
    <w:rsid w:val="002D05B8"/>
    <w:rsid w:val="002D0A03"/>
    <w:rsid w:val="002E71B9"/>
    <w:rsid w:val="00317218"/>
    <w:rsid w:val="00320804"/>
    <w:rsid w:val="00341410"/>
    <w:rsid w:val="00344A50"/>
    <w:rsid w:val="00350BF1"/>
    <w:rsid w:val="00357B73"/>
    <w:rsid w:val="003748AF"/>
    <w:rsid w:val="00374947"/>
    <w:rsid w:val="00390B8B"/>
    <w:rsid w:val="00394538"/>
    <w:rsid w:val="003A01EE"/>
    <w:rsid w:val="003A512E"/>
    <w:rsid w:val="003B4C55"/>
    <w:rsid w:val="003B53F2"/>
    <w:rsid w:val="003B5BD5"/>
    <w:rsid w:val="003C20D6"/>
    <w:rsid w:val="003C49F9"/>
    <w:rsid w:val="003C6AAA"/>
    <w:rsid w:val="003D1B13"/>
    <w:rsid w:val="003E0594"/>
    <w:rsid w:val="003E218B"/>
    <w:rsid w:val="003F040C"/>
    <w:rsid w:val="003F346B"/>
    <w:rsid w:val="00400B66"/>
    <w:rsid w:val="00422A3E"/>
    <w:rsid w:val="00423387"/>
    <w:rsid w:val="00423E0E"/>
    <w:rsid w:val="00424AAF"/>
    <w:rsid w:val="00425EEC"/>
    <w:rsid w:val="00431699"/>
    <w:rsid w:val="004406C1"/>
    <w:rsid w:val="0044620C"/>
    <w:rsid w:val="00451DB6"/>
    <w:rsid w:val="004522C5"/>
    <w:rsid w:val="00454780"/>
    <w:rsid w:val="004547BA"/>
    <w:rsid w:val="0046230A"/>
    <w:rsid w:val="0048226F"/>
    <w:rsid w:val="00484B24"/>
    <w:rsid w:val="00490941"/>
    <w:rsid w:val="00494508"/>
    <w:rsid w:val="004A0DCF"/>
    <w:rsid w:val="004A4AF8"/>
    <w:rsid w:val="004C2C47"/>
    <w:rsid w:val="004C79A5"/>
    <w:rsid w:val="004C7F1A"/>
    <w:rsid w:val="004D7D68"/>
    <w:rsid w:val="004E2021"/>
    <w:rsid w:val="004E7D57"/>
    <w:rsid w:val="00501A73"/>
    <w:rsid w:val="00507774"/>
    <w:rsid w:val="00522295"/>
    <w:rsid w:val="00522E86"/>
    <w:rsid w:val="00537849"/>
    <w:rsid w:val="0054090D"/>
    <w:rsid w:val="00552798"/>
    <w:rsid w:val="0055350C"/>
    <w:rsid w:val="00557E0E"/>
    <w:rsid w:val="00562230"/>
    <w:rsid w:val="005626B8"/>
    <w:rsid w:val="0056457B"/>
    <w:rsid w:val="005701D4"/>
    <w:rsid w:val="005740AA"/>
    <w:rsid w:val="00574C26"/>
    <w:rsid w:val="0057654F"/>
    <w:rsid w:val="005819BF"/>
    <w:rsid w:val="00581C13"/>
    <w:rsid w:val="00584AEB"/>
    <w:rsid w:val="00591DB5"/>
    <w:rsid w:val="00597145"/>
    <w:rsid w:val="005A0634"/>
    <w:rsid w:val="005A35DB"/>
    <w:rsid w:val="005A36BC"/>
    <w:rsid w:val="005B118B"/>
    <w:rsid w:val="005B13F5"/>
    <w:rsid w:val="005B1B19"/>
    <w:rsid w:val="005C0EE3"/>
    <w:rsid w:val="005C2BDF"/>
    <w:rsid w:val="005C58CE"/>
    <w:rsid w:val="005D2AE0"/>
    <w:rsid w:val="005E4DCA"/>
    <w:rsid w:val="005E5902"/>
    <w:rsid w:val="005F4A51"/>
    <w:rsid w:val="00600369"/>
    <w:rsid w:val="00605E5D"/>
    <w:rsid w:val="00607483"/>
    <w:rsid w:val="006141CC"/>
    <w:rsid w:val="006247AF"/>
    <w:rsid w:val="00625746"/>
    <w:rsid w:val="00635D78"/>
    <w:rsid w:val="00642533"/>
    <w:rsid w:val="006436D4"/>
    <w:rsid w:val="00645C56"/>
    <w:rsid w:val="00660C12"/>
    <w:rsid w:val="00664B8D"/>
    <w:rsid w:val="00667716"/>
    <w:rsid w:val="006734E4"/>
    <w:rsid w:val="006741A4"/>
    <w:rsid w:val="00676D25"/>
    <w:rsid w:val="00683B0C"/>
    <w:rsid w:val="00685317"/>
    <w:rsid w:val="00690907"/>
    <w:rsid w:val="00692520"/>
    <w:rsid w:val="00695A21"/>
    <w:rsid w:val="006A4272"/>
    <w:rsid w:val="006C466C"/>
    <w:rsid w:val="006C5B08"/>
    <w:rsid w:val="006D167C"/>
    <w:rsid w:val="006D2473"/>
    <w:rsid w:val="006E051B"/>
    <w:rsid w:val="006E0665"/>
    <w:rsid w:val="006E24EB"/>
    <w:rsid w:val="006F4BF5"/>
    <w:rsid w:val="006F51BD"/>
    <w:rsid w:val="007002C8"/>
    <w:rsid w:val="00701C67"/>
    <w:rsid w:val="0070656E"/>
    <w:rsid w:val="00710A01"/>
    <w:rsid w:val="00721467"/>
    <w:rsid w:val="0072253C"/>
    <w:rsid w:val="00723ACF"/>
    <w:rsid w:val="0072685C"/>
    <w:rsid w:val="00733F40"/>
    <w:rsid w:val="00745F9D"/>
    <w:rsid w:val="00760B8F"/>
    <w:rsid w:val="00765D70"/>
    <w:rsid w:val="007745B3"/>
    <w:rsid w:val="00777637"/>
    <w:rsid w:val="00786E25"/>
    <w:rsid w:val="00793E16"/>
    <w:rsid w:val="00794DF1"/>
    <w:rsid w:val="007A01BE"/>
    <w:rsid w:val="007A1C48"/>
    <w:rsid w:val="007A4E06"/>
    <w:rsid w:val="007B19D2"/>
    <w:rsid w:val="007B4E07"/>
    <w:rsid w:val="007D1AC8"/>
    <w:rsid w:val="007D582D"/>
    <w:rsid w:val="007E04EE"/>
    <w:rsid w:val="007E615C"/>
    <w:rsid w:val="007E76DA"/>
    <w:rsid w:val="007F074B"/>
    <w:rsid w:val="007F34C0"/>
    <w:rsid w:val="008164AC"/>
    <w:rsid w:val="00820AB5"/>
    <w:rsid w:val="008226DF"/>
    <w:rsid w:val="00823A36"/>
    <w:rsid w:val="008267C2"/>
    <w:rsid w:val="008272DE"/>
    <w:rsid w:val="008400F0"/>
    <w:rsid w:val="008427BC"/>
    <w:rsid w:val="00846F8E"/>
    <w:rsid w:val="008503E3"/>
    <w:rsid w:val="0085228A"/>
    <w:rsid w:val="00871C26"/>
    <w:rsid w:val="0088008E"/>
    <w:rsid w:val="008873D2"/>
    <w:rsid w:val="0089281F"/>
    <w:rsid w:val="00894CCE"/>
    <w:rsid w:val="0089750F"/>
    <w:rsid w:val="008A07DE"/>
    <w:rsid w:val="008A2985"/>
    <w:rsid w:val="008D0533"/>
    <w:rsid w:val="008D527A"/>
    <w:rsid w:val="008D7D9C"/>
    <w:rsid w:val="008E2126"/>
    <w:rsid w:val="008F7FC9"/>
    <w:rsid w:val="00903A0C"/>
    <w:rsid w:val="00915674"/>
    <w:rsid w:val="00946D95"/>
    <w:rsid w:val="00952127"/>
    <w:rsid w:val="009560FF"/>
    <w:rsid w:val="0096133C"/>
    <w:rsid w:val="00973EEF"/>
    <w:rsid w:val="00981388"/>
    <w:rsid w:val="00981857"/>
    <w:rsid w:val="00985242"/>
    <w:rsid w:val="00986F39"/>
    <w:rsid w:val="00991932"/>
    <w:rsid w:val="009945D5"/>
    <w:rsid w:val="00995779"/>
    <w:rsid w:val="0099695E"/>
    <w:rsid w:val="009A41F7"/>
    <w:rsid w:val="009A5C16"/>
    <w:rsid w:val="009C59DC"/>
    <w:rsid w:val="009E1A11"/>
    <w:rsid w:val="009E2A52"/>
    <w:rsid w:val="009E5D53"/>
    <w:rsid w:val="009E6BDD"/>
    <w:rsid w:val="009F32D7"/>
    <w:rsid w:val="00A13AF0"/>
    <w:rsid w:val="00A30113"/>
    <w:rsid w:val="00A30798"/>
    <w:rsid w:val="00A44B35"/>
    <w:rsid w:val="00A45247"/>
    <w:rsid w:val="00A473CB"/>
    <w:rsid w:val="00A660B7"/>
    <w:rsid w:val="00A874CB"/>
    <w:rsid w:val="00AA28CE"/>
    <w:rsid w:val="00AA4C83"/>
    <w:rsid w:val="00AA5209"/>
    <w:rsid w:val="00AB2D8C"/>
    <w:rsid w:val="00AC0DF5"/>
    <w:rsid w:val="00AD2596"/>
    <w:rsid w:val="00AD35B0"/>
    <w:rsid w:val="00AD4BF3"/>
    <w:rsid w:val="00AE3148"/>
    <w:rsid w:val="00AE5112"/>
    <w:rsid w:val="00AF4260"/>
    <w:rsid w:val="00B0480E"/>
    <w:rsid w:val="00B140BA"/>
    <w:rsid w:val="00B1413A"/>
    <w:rsid w:val="00B15BCE"/>
    <w:rsid w:val="00B17746"/>
    <w:rsid w:val="00B234CE"/>
    <w:rsid w:val="00B34FD9"/>
    <w:rsid w:val="00B51FCD"/>
    <w:rsid w:val="00B5756B"/>
    <w:rsid w:val="00B63D57"/>
    <w:rsid w:val="00B64A2A"/>
    <w:rsid w:val="00B65C06"/>
    <w:rsid w:val="00B65F4D"/>
    <w:rsid w:val="00B71A05"/>
    <w:rsid w:val="00B81188"/>
    <w:rsid w:val="00B91763"/>
    <w:rsid w:val="00B930E3"/>
    <w:rsid w:val="00BA4539"/>
    <w:rsid w:val="00BC268D"/>
    <w:rsid w:val="00BC471E"/>
    <w:rsid w:val="00BC5EB3"/>
    <w:rsid w:val="00BC5F17"/>
    <w:rsid w:val="00BC67EB"/>
    <w:rsid w:val="00BD7B52"/>
    <w:rsid w:val="00BE0FF4"/>
    <w:rsid w:val="00BE7693"/>
    <w:rsid w:val="00BF6787"/>
    <w:rsid w:val="00BF7030"/>
    <w:rsid w:val="00BF774A"/>
    <w:rsid w:val="00C05479"/>
    <w:rsid w:val="00C12A88"/>
    <w:rsid w:val="00C25A6F"/>
    <w:rsid w:val="00C26085"/>
    <w:rsid w:val="00C305B6"/>
    <w:rsid w:val="00C31D5C"/>
    <w:rsid w:val="00C4351A"/>
    <w:rsid w:val="00C435EF"/>
    <w:rsid w:val="00C447F5"/>
    <w:rsid w:val="00C5288F"/>
    <w:rsid w:val="00C52CFA"/>
    <w:rsid w:val="00C610A8"/>
    <w:rsid w:val="00C625C0"/>
    <w:rsid w:val="00C75453"/>
    <w:rsid w:val="00C76071"/>
    <w:rsid w:val="00C813CB"/>
    <w:rsid w:val="00C922CC"/>
    <w:rsid w:val="00C94276"/>
    <w:rsid w:val="00CA7659"/>
    <w:rsid w:val="00CB2AFC"/>
    <w:rsid w:val="00CB41E6"/>
    <w:rsid w:val="00CB4BAA"/>
    <w:rsid w:val="00CC76B3"/>
    <w:rsid w:val="00CD022F"/>
    <w:rsid w:val="00CD4996"/>
    <w:rsid w:val="00CD5A53"/>
    <w:rsid w:val="00CE0B64"/>
    <w:rsid w:val="00CE610A"/>
    <w:rsid w:val="00CE6AF7"/>
    <w:rsid w:val="00CF0329"/>
    <w:rsid w:val="00CF31BD"/>
    <w:rsid w:val="00CF5D0C"/>
    <w:rsid w:val="00CF7140"/>
    <w:rsid w:val="00D04CF4"/>
    <w:rsid w:val="00D07B87"/>
    <w:rsid w:val="00D100B8"/>
    <w:rsid w:val="00D37503"/>
    <w:rsid w:val="00D50839"/>
    <w:rsid w:val="00D6083F"/>
    <w:rsid w:val="00D60C68"/>
    <w:rsid w:val="00D60C98"/>
    <w:rsid w:val="00D9697A"/>
    <w:rsid w:val="00DB190C"/>
    <w:rsid w:val="00DB2300"/>
    <w:rsid w:val="00DC7353"/>
    <w:rsid w:val="00DD4F22"/>
    <w:rsid w:val="00DF1C30"/>
    <w:rsid w:val="00DF5470"/>
    <w:rsid w:val="00DF5D82"/>
    <w:rsid w:val="00E042CB"/>
    <w:rsid w:val="00E112DF"/>
    <w:rsid w:val="00E32221"/>
    <w:rsid w:val="00E46007"/>
    <w:rsid w:val="00E47677"/>
    <w:rsid w:val="00E51ADC"/>
    <w:rsid w:val="00E548E1"/>
    <w:rsid w:val="00E569C9"/>
    <w:rsid w:val="00E635DF"/>
    <w:rsid w:val="00E64FFB"/>
    <w:rsid w:val="00E74138"/>
    <w:rsid w:val="00E75CA2"/>
    <w:rsid w:val="00E77242"/>
    <w:rsid w:val="00E772CA"/>
    <w:rsid w:val="00E8767E"/>
    <w:rsid w:val="00E90684"/>
    <w:rsid w:val="00EA223D"/>
    <w:rsid w:val="00EA2555"/>
    <w:rsid w:val="00EA4733"/>
    <w:rsid w:val="00EB49F4"/>
    <w:rsid w:val="00EB5686"/>
    <w:rsid w:val="00EB5B42"/>
    <w:rsid w:val="00EC17C3"/>
    <w:rsid w:val="00EC3556"/>
    <w:rsid w:val="00EC3C3F"/>
    <w:rsid w:val="00ED25C4"/>
    <w:rsid w:val="00ED3B0D"/>
    <w:rsid w:val="00EE30F6"/>
    <w:rsid w:val="00EF5B54"/>
    <w:rsid w:val="00F00AFB"/>
    <w:rsid w:val="00F142C6"/>
    <w:rsid w:val="00F158B7"/>
    <w:rsid w:val="00F21227"/>
    <w:rsid w:val="00F406E9"/>
    <w:rsid w:val="00F42FE4"/>
    <w:rsid w:val="00F504F7"/>
    <w:rsid w:val="00F63A0E"/>
    <w:rsid w:val="00F71211"/>
    <w:rsid w:val="00F757ED"/>
    <w:rsid w:val="00F81070"/>
    <w:rsid w:val="00F8225B"/>
    <w:rsid w:val="00F845DB"/>
    <w:rsid w:val="00F8590C"/>
    <w:rsid w:val="00F85FEA"/>
    <w:rsid w:val="00F922E4"/>
    <w:rsid w:val="00FB78FF"/>
    <w:rsid w:val="00FC16C0"/>
    <w:rsid w:val="00FC5357"/>
    <w:rsid w:val="00FD6B94"/>
    <w:rsid w:val="00FE261E"/>
    <w:rsid w:val="00FE5303"/>
    <w:rsid w:val="00FE5EC4"/>
    <w:rsid w:val="00FF4951"/>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F03"/>
  <w15:docId w15:val="{CB786DC2-3421-4DDC-AB4A-92C4271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5D2AE0"/>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qFormat/>
    <w:rsid w:val="005D2AE0"/>
    <w:pPr>
      <w:keepNext/>
      <w:autoSpaceDE/>
      <w:autoSpaceDN/>
      <w:adjustRightInd/>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A5C16"/>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sid w:val="00522E86"/>
    <w:rPr>
      <w:rFonts w:cs="Times New Roman"/>
      <w:color w:val="0000FF"/>
      <w:u w:val="single"/>
    </w:rPr>
  </w:style>
  <w:style w:type="paragraph" w:styleId="Header">
    <w:name w:val="header"/>
    <w:basedOn w:val="Normal"/>
    <w:link w:val="HeaderChar"/>
    <w:unhideWhenUsed/>
    <w:rsid w:val="00710A01"/>
    <w:pPr>
      <w:tabs>
        <w:tab w:val="center" w:pos="4680"/>
        <w:tab w:val="right" w:pos="9360"/>
      </w:tabs>
    </w:pPr>
    <w:rPr>
      <w:lang w:val="x-none" w:eastAsia="x-none"/>
    </w:rPr>
  </w:style>
  <w:style w:type="character" w:customStyle="1" w:styleId="HeaderChar">
    <w:name w:val="Header Char"/>
    <w:link w:val="Header"/>
    <w:rsid w:val="00710A01"/>
    <w:rPr>
      <w:rFonts w:ascii="Arial" w:hAnsi="Arial"/>
      <w:sz w:val="24"/>
      <w:szCs w:val="24"/>
    </w:rPr>
  </w:style>
  <w:style w:type="paragraph" w:styleId="Footer">
    <w:name w:val="footer"/>
    <w:basedOn w:val="Normal"/>
    <w:link w:val="FooterChar"/>
    <w:unhideWhenUsed/>
    <w:rsid w:val="00710A01"/>
    <w:pPr>
      <w:tabs>
        <w:tab w:val="center" w:pos="4680"/>
        <w:tab w:val="right" w:pos="9360"/>
      </w:tabs>
    </w:pPr>
    <w:rPr>
      <w:lang w:val="x-none" w:eastAsia="x-none"/>
    </w:rPr>
  </w:style>
  <w:style w:type="character" w:customStyle="1" w:styleId="FooterChar">
    <w:name w:val="Footer Char"/>
    <w:link w:val="Footer"/>
    <w:rsid w:val="00710A01"/>
    <w:rPr>
      <w:rFonts w:ascii="Arial" w:hAnsi="Arial"/>
      <w:sz w:val="24"/>
      <w:szCs w:val="24"/>
    </w:rPr>
  </w:style>
  <w:style w:type="character" w:customStyle="1" w:styleId="Heading1Char">
    <w:name w:val="Heading 1 Char"/>
    <w:link w:val="Heading1"/>
    <w:rsid w:val="005D2AE0"/>
    <w:rPr>
      <w:rFonts w:ascii="Arial" w:hAnsi="Arial"/>
      <w:b/>
      <w:sz w:val="24"/>
      <w:lang w:val="x-none" w:eastAsia="x-none"/>
    </w:rPr>
  </w:style>
  <w:style w:type="character" w:styleId="PageNumber">
    <w:name w:val="page number"/>
    <w:basedOn w:val="DefaultParagraphFont"/>
    <w:rsid w:val="00710A01"/>
  </w:style>
  <w:style w:type="character" w:styleId="FollowedHyperlink">
    <w:name w:val="FollowedHyperlink"/>
    <w:uiPriority w:val="99"/>
    <w:semiHidden/>
    <w:unhideWhenUsed/>
    <w:rsid w:val="008427BC"/>
    <w:rPr>
      <w:color w:val="800080"/>
      <w:u w:val="single"/>
    </w:rPr>
  </w:style>
  <w:style w:type="character" w:styleId="CommentReference">
    <w:name w:val="annotation reference"/>
    <w:basedOn w:val="DefaultParagraphFont"/>
    <w:uiPriority w:val="99"/>
    <w:semiHidden/>
    <w:unhideWhenUsed/>
    <w:rsid w:val="00723ACF"/>
    <w:rPr>
      <w:sz w:val="16"/>
      <w:szCs w:val="16"/>
    </w:rPr>
  </w:style>
  <w:style w:type="paragraph" w:styleId="CommentText">
    <w:name w:val="annotation text"/>
    <w:basedOn w:val="Normal"/>
    <w:link w:val="CommentTextChar"/>
    <w:uiPriority w:val="99"/>
    <w:semiHidden/>
    <w:unhideWhenUsed/>
    <w:rsid w:val="00723ACF"/>
    <w:rPr>
      <w:sz w:val="20"/>
      <w:szCs w:val="20"/>
    </w:rPr>
  </w:style>
  <w:style w:type="character" w:customStyle="1" w:styleId="CommentTextChar">
    <w:name w:val="Comment Text Char"/>
    <w:basedOn w:val="DefaultParagraphFont"/>
    <w:link w:val="CommentText"/>
    <w:uiPriority w:val="99"/>
    <w:semiHidden/>
    <w:rsid w:val="00723ACF"/>
    <w:rPr>
      <w:rFonts w:ascii="Arial" w:hAnsi="Arial"/>
    </w:rPr>
  </w:style>
  <w:style w:type="paragraph" w:styleId="CommentSubject">
    <w:name w:val="annotation subject"/>
    <w:basedOn w:val="CommentText"/>
    <w:next w:val="CommentText"/>
    <w:link w:val="CommentSubjectChar"/>
    <w:uiPriority w:val="99"/>
    <w:semiHidden/>
    <w:unhideWhenUsed/>
    <w:rsid w:val="00723ACF"/>
    <w:rPr>
      <w:b/>
      <w:bCs/>
    </w:rPr>
  </w:style>
  <w:style w:type="character" w:customStyle="1" w:styleId="CommentSubjectChar">
    <w:name w:val="Comment Subject Char"/>
    <w:basedOn w:val="CommentTextChar"/>
    <w:link w:val="CommentSubject"/>
    <w:uiPriority w:val="99"/>
    <w:semiHidden/>
    <w:rsid w:val="00723ACF"/>
    <w:rPr>
      <w:rFonts w:ascii="Arial" w:hAnsi="Arial"/>
      <w:b/>
      <w:bCs/>
    </w:rPr>
  </w:style>
  <w:style w:type="paragraph" w:styleId="ListParagraph">
    <w:name w:val="List Paragraph"/>
    <w:basedOn w:val="Normal"/>
    <w:uiPriority w:val="34"/>
    <w:qFormat/>
    <w:rsid w:val="00AD4BF3"/>
    <w:pPr>
      <w:ind w:left="720"/>
      <w:contextualSpacing/>
    </w:pPr>
  </w:style>
  <w:style w:type="character" w:styleId="UnresolvedMention">
    <w:name w:val="Unresolved Mention"/>
    <w:basedOn w:val="DefaultParagraphFont"/>
    <w:uiPriority w:val="99"/>
    <w:semiHidden/>
    <w:unhideWhenUsed/>
    <w:rsid w:val="002605D4"/>
    <w:rPr>
      <w:color w:val="808080"/>
      <w:shd w:val="clear" w:color="auto" w:fill="E6E6E6"/>
    </w:rPr>
  </w:style>
  <w:style w:type="table" w:styleId="TableGrid">
    <w:name w:val="Table Grid"/>
    <w:basedOn w:val="TableNormal"/>
    <w:uiPriority w:val="39"/>
    <w:rsid w:val="00CF31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263C"/>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282">
      <w:bodyDiv w:val="1"/>
      <w:marLeft w:val="0"/>
      <w:marRight w:val="0"/>
      <w:marTop w:val="0"/>
      <w:marBottom w:val="0"/>
      <w:divBdr>
        <w:top w:val="none" w:sz="0" w:space="0" w:color="auto"/>
        <w:left w:val="none" w:sz="0" w:space="0" w:color="auto"/>
        <w:bottom w:val="none" w:sz="0" w:space="0" w:color="auto"/>
        <w:right w:val="none" w:sz="0" w:space="0" w:color="auto"/>
      </w:divBdr>
    </w:div>
    <w:div w:id="245959922">
      <w:bodyDiv w:val="1"/>
      <w:marLeft w:val="0"/>
      <w:marRight w:val="0"/>
      <w:marTop w:val="0"/>
      <w:marBottom w:val="0"/>
      <w:divBdr>
        <w:top w:val="none" w:sz="0" w:space="0" w:color="auto"/>
        <w:left w:val="none" w:sz="0" w:space="0" w:color="auto"/>
        <w:bottom w:val="none" w:sz="0" w:space="0" w:color="auto"/>
        <w:right w:val="none" w:sz="0" w:space="0" w:color="auto"/>
      </w:divBdr>
    </w:div>
    <w:div w:id="298806412">
      <w:bodyDiv w:val="1"/>
      <w:marLeft w:val="0"/>
      <w:marRight w:val="0"/>
      <w:marTop w:val="0"/>
      <w:marBottom w:val="0"/>
      <w:divBdr>
        <w:top w:val="none" w:sz="0" w:space="0" w:color="auto"/>
        <w:left w:val="none" w:sz="0" w:space="0" w:color="auto"/>
        <w:bottom w:val="none" w:sz="0" w:space="0" w:color="auto"/>
        <w:right w:val="none" w:sz="0" w:space="0" w:color="auto"/>
      </w:divBdr>
    </w:div>
    <w:div w:id="402066718">
      <w:bodyDiv w:val="1"/>
      <w:marLeft w:val="0"/>
      <w:marRight w:val="0"/>
      <w:marTop w:val="0"/>
      <w:marBottom w:val="0"/>
      <w:divBdr>
        <w:top w:val="none" w:sz="0" w:space="0" w:color="auto"/>
        <w:left w:val="none" w:sz="0" w:space="0" w:color="auto"/>
        <w:bottom w:val="none" w:sz="0" w:space="0" w:color="auto"/>
        <w:right w:val="none" w:sz="0" w:space="0" w:color="auto"/>
      </w:divBdr>
    </w:div>
    <w:div w:id="427772554">
      <w:bodyDiv w:val="1"/>
      <w:marLeft w:val="0"/>
      <w:marRight w:val="0"/>
      <w:marTop w:val="0"/>
      <w:marBottom w:val="0"/>
      <w:divBdr>
        <w:top w:val="none" w:sz="0" w:space="0" w:color="auto"/>
        <w:left w:val="none" w:sz="0" w:space="0" w:color="auto"/>
        <w:bottom w:val="none" w:sz="0" w:space="0" w:color="auto"/>
        <w:right w:val="none" w:sz="0" w:space="0" w:color="auto"/>
      </w:divBdr>
    </w:div>
    <w:div w:id="470712101">
      <w:bodyDiv w:val="1"/>
      <w:marLeft w:val="0"/>
      <w:marRight w:val="0"/>
      <w:marTop w:val="0"/>
      <w:marBottom w:val="0"/>
      <w:divBdr>
        <w:top w:val="none" w:sz="0" w:space="0" w:color="auto"/>
        <w:left w:val="none" w:sz="0" w:space="0" w:color="auto"/>
        <w:bottom w:val="none" w:sz="0" w:space="0" w:color="auto"/>
        <w:right w:val="none" w:sz="0" w:space="0" w:color="auto"/>
      </w:divBdr>
    </w:div>
    <w:div w:id="494029221">
      <w:bodyDiv w:val="1"/>
      <w:marLeft w:val="0"/>
      <w:marRight w:val="0"/>
      <w:marTop w:val="0"/>
      <w:marBottom w:val="0"/>
      <w:divBdr>
        <w:top w:val="none" w:sz="0" w:space="0" w:color="auto"/>
        <w:left w:val="none" w:sz="0" w:space="0" w:color="auto"/>
        <w:bottom w:val="none" w:sz="0" w:space="0" w:color="auto"/>
        <w:right w:val="none" w:sz="0" w:space="0" w:color="auto"/>
      </w:divBdr>
    </w:div>
    <w:div w:id="511845107">
      <w:bodyDiv w:val="1"/>
      <w:marLeft w:val="0"/>
      <w:marRight w:val="0"/>
      <w:marTop w:val="0"/>
      <w:marBottom w:val="0"/>
      <w:divBdr>
        <w:top w:val="none" w:sz="0" w:space="0" w:color="auto"/>
        <w:left w:val="none" w:sz="0" w:space="0" w:color="auto"/>
        <w:bottom w:val="none" w:sz="0" w:space="0" w:color="auto"/>
        <w:right w:val="none" w:sz="0" w:space="0" w:color="auto"/>
      </w:divBdr>
    </w:div>
    <w:div w:id="634263383">
      <w:bodyDiv w:val="1"/>
      <w:marLeft w:val="0"/>
      <w:marRight w:val="0"/>
      <w:marTop w:val="0"/>
      <w:marBottom w:val="0"/>
      <w:divBdr>
        <w:top w:val="none" w:sz="0" w:space="0" w:color="auto"/>
        <w:left w:val="none" w:sz="0" w:space="0" w:color="auto"/>
        <w:bottom w:val="none" w:sz="0" w:space="0" w:color="auto"/>
        <w:right w:val="none" w:sz="0" w:space="0" w:color="auto"/>
      </w:divBdr>
    </w:div>
    <w:div w:id="665785256">
      <w:bodyDiv w:val="1"/>
      <w:marLeft w:val="0"/>
      <w:marRight w:val="0"/>
      <w:marTop w:val="0"/>
      <w:marBottom w:val="0"/>
      <w:divBdr>
        <w:top w:val="none" w:sz="0" w:space="0" w:color="auto"/>
        <w:left w:val="none" w:sz="0" w:space="0" w:color="auto"/>
        <w:bottom w:val="none" w:sz="0" w:space="0" w:color="auto"/>
        <w:right w:val="none" w:sz="0" w:space="0" w:color="auto"/>
      </w:divBdr>
    </w:div>
    <w:div w:id="721750018">
      <w:bodyDiv w:val="1"/>
      <w:marLeft w:val="0"/>
      <w:marRight w:val="0"/>
      <w:marTop w:val="0"/>
      <w:marBottom w:val="0"/>
      <w:divBdr>
        <w:top w:val="none" w:sz="0" w:space="0" w:color="auto"/>
        <w:left w:val="none" w:sz="0" w:space="0" w:color="auto"/>
        <w:bottom w:val="none" w:sz="0" w:space="0" w:color="auto"/>
        <w:right w:val="none" w:sz="0" w:space="0" w:color="auto"/>
      </w:divBdr>
    </w:div>
    <w:div w:id="786775654">
      <w:bodyDiv w:val="1"/>
      <w:marLeft w:val="0"/>
      <w:marRight w:val="0"/>
      <w:marTop w:val="0"/>
      <w:marBottom w:val="0"/>
      <w:divBdr>
        <w:top w:val="none" w:sz="0" w:space="0" w:color="auto"/>
        <w:left w:val="none" w:sz="0" w:space="0" w:color="auto"/>
        <w:bottom w:val="none" w:sz="0" w:space="0" w:color="auto"/>
        <w:right w:val="none" w:sz="0" w:space="0" w:color="auto"/>
      </w:divBdr>
    </w:div>
    <w:div w:id="867648192">
      <w:bodyDiv w:val="1"/>
      <w:marLeft w:val="0"/>
      <w:marRight w:val="0"/>
      <w:marTop w:val="0"/>
      <w:marBottom w:val="0"/>
      <w:divBdr>
        <w:top w:val="none" w:sz="0" w:space="0" w:color="auto"/>
        <w:left w:val="none" w:sz="0" w:space="0" w:color="auto"/>
        <w:bottom w:val="none" w:sz="0" w:space="0" w:color="auto"/>
        <w:right w:val="none" w:sz="0" w:space="0" w:color="auto"/>
      </w:divBdr>
    </w:div>
    <w:div w:id="899907442">
      <w:bodyDiv w:val="1"/>
      <w:marLeft w:val="0"/>
      <w:marRight w:val="0"/>
      <w:marTop w:val="0"/>
      <w:marBottom w:val="0"/>
      <w:divBdr>
        <w:top w:val="none" w:sz="0" w:space="0" w:color="auto"/>
        <w:left w:val="none" w:sz="0" w:space="0" w:color="auto"/>
        <w:bottom w:val="none" w:sz="0" w:space="0" w:color="auto"/>
        <w:right w:val="none" w:sz="0" w:space="0" w:color="auto"/>
      </w:divBdr>
    </w:div>
    <w:div w:id="922182721">
      <w:bodyDiv w:val="1"/>
      <w:marLeft w:val="0"/>
      <w:marRight w:val="0"/>
      <w:marTop w:val="0"/>
      <w:marBottom w:val="0"/>
      <w:divBdr>
        <w:top w:val="none" w:sz="0" w:space="0" w:color="auto"/>
        <w:left w:val="none" w:sz="0" w:space="0" w:color="auto"/>
        <w:bottom w:val="none" w:sz="0" w:space="0" w:color="auto"/>
        <w:right w:val="none" w:sz="0" w:space="0" w:color="auto"/>
      </w:divBdr>
    </w:div>
    <w:div w:id="943271164">
      <w:bodyDiv w:val="1"/>
      <w:marLeft w:val="0"/>
      <w:marRight w:val="0"/>
      <w:marTop w:val="0"/>
      <w:marBottom w:val="0"/>
      <w:divBdr>
        <w:top w:val="none" w:sz="0" w:space="0" w:color="auto"/>
        <w:left w:val="none" w:sz="0" w:space="0" w:color="auto"/>
        <w:bottom w:val="none" w:sz="0" w:space="0" w:color="auto"/>
        <w:right w:val="none" w:sz="0" w:space="0" w:color="auto"/>
      </w:divBdr>
    </w:div>
    <w:div w:id="1219046710">
      <w:bodyDiv w:val="1"/>
      <w:marLeft w:val="0"/>
      <w:marRight w:val="0"/>
      <w:marTop w:val="0"/>
      <w:marBottom w:val="0"/>
      <w:divBdr>
        <w:top w:val="none" w:sz="0" w:space="0" w:color="auto"/>
        <w:left w:val="none" w:sz="0" w:space="0" w:color="auto"/>
        <w:bottom w:val="none" w:sz="0" w:space="0" w:color="auto"/>
        <w:right w:val="none" w:sz="0" w:space="0" w:color="auto"/>
      </w:divBdr>
    </w:div>
    <w:div w:id="1263339576">
      <w:bodyDiv w:val="1"/>
      <w:marLeft w:val="0"/>
      <w:marRight w:val="0"/>
      <w:marTop w:val="0"/>
      <w:marBottom w:val="0"/>
      <w:divBdr>
        <w:top w:val="none" w:sz="0" w:space="0" w:color="auto"/>
        <w:left w:val="none" w:sz="0" w:space="0" w:color="auto"/>
        <w:bottom w:val="none" w:sz="0" w:space="0" w:color="auto"/>
        <w:right w:val="none" w:sz="0" w:space="0" w:color="auto"/>
      </w:divBdr>
    </w:div>
    <w:div w:id="1301419453">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497113689">
      <w:bodyDiv w:val="1"/>
      <w:marLeft w:val="0"/>
      <w:marRight w:val="0"/>
      <w:marTop w:val="0"/>
      <w:marBottom w:val="0"/>
      <w:divBdr>
        <w:top w:val="none" w:sz="0" w:space="0" w:color="auto"/>
        <w:left w:val="none" w:sz="0" w:space="0" w:color="auto"/>
        <w:bottom w:val="none" w:sz="0" w:space="0" w:color="auto"/>
        <w:right w:val="none" w:sz="0" w:space="0" w:color="auto"/>
      </w:divBdr>
    </w:div>
    <w:div w:id="1629625133">
      <w:bodyDiv w:val="1"/>
      <w:marLeft w:val="0"/>
      <w:marRight w:val="0"/>
      <w:marTop w:val="0"/>
      <w:marBottom w:val="0"/>
      <w:divBdr>
        <w:top w:val="none" w:sz="0" w:space="0" w:color="auto"/>
        <w:left w:val="none" w:sz="0" w:space="0" w:color="auto"/>
        <w:bottom w:val="none" w:sz="0" w:space="0" w:color="auto"/>
        <w:right w:val="none" w:sz="0" w:space="0" w:color="auto"/>
      </w:divBdr>
    </w:div>
    <w:div w:id="1640458935">
      <w:bodyDiv w:val="1"/>
      <w:marLeft w:val="0"/>
      <w:marRight w:val="0"/>
      <w:marTop w:val="0"/>
      <w:marBottom w:val="0"/>
      <w:divBdr>
        <w:top w:val="none" w:sz="0" w:space="0" w:color="auto"/>
        <w:left w:val="none" w:sz="0" w:space="0" w:color="auto"/>
        <w:bottom w:val="none" w:sz="0" w:space="0" w:color="auto"/>
        <w:right w:val="none" w:sz="0" w:space="0" w:color="auto"/>
      </w:divBdr>
    </w:div>
    <w:div w:id="1856071697">
      <w:bodyDiv w:val="1"/>
      <w:marLeft w:val="0"/>
      <w:marRight w:val="0"/>
      <w:marTop w:val="0"/>
      <w:marBottom w:val="0"/>
      <w:divBdr>
        <w:top w:val="none" w:sz="0" w:space="0" w:color="auto"/>
        <w:left w:val="none" w:sz="0" w:space="0" w:color="auto"/>
        <w:bottom w:val="none" w:sz="0" w:space="0" w:color="auto"/>
        <w:right w:val="none" w:sz="0" w:space="0" w:color="auto"/>
      </w:divBdr>
    </w:div>
    <w:div w:id="1856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http://www.sandia.gov/FS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crm_ds@sandia.gov" TargetMode="External"/><Relationship Id="rId20" Type="http://schemas.openxmlformats.org/officeDocument/2006/relationships/hyperlink" Target="mailto:contractnotification@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quisition.gov/content/regulations" TargetMode="External"/><Relationship Id="rId5" Type="http://schemas.openxmlformats.org/officeDocument/2006/relationships/customXml" Target="../customXml/item5.xml"/><Relationship Id="rId15" Type="http://schemas.openxmlformats.org/officeDocument/2006/relationships/hyperlink" Target="mailto:ppqd@sandia.gov" TargetMode="External"/><Relationship Id="rId23" Type="http://schemas.openxmlformats.org/officeDocument/2006/relationships/hyperlink" Target="https://nnsa.energy.gov/aboutus/ouroperations/apm/mosupportdept/sandia-national-laboratories" TargetMode="Externa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NH36SHT6DKV6-13-4400</_dlc_DocId>
    <_dlc_DocIdUrl xmlns="3d7aebe1-2b96-4c1f-b464-099ee964ec24">
      <Url>https://sharepoint.sandia.gov/sites/PPQD/libraries/_layouts/15/DocIdRedir.aspx?ID=NH36SHT6DKV6-13-4400</Url>
      <Description>NH36SHT6DKV6-13-4400</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5DCFD-8F64-494E-9C01-D8CE0134F72B}">
  <ds:schemaRefs>
    <ds:schemaRef ds:uri="http://schemas.microsoft.com/sharepoint/v3/contenttype/forms"/>
  </ds:schemaRefs>
</ds:datastoreItem>
</file>

<file path=customXml/itemProps2.xml><?xml version="1.0" encoding="utf-8"?>
<ds:datastoreItem xmlns:ds="http://schemas.openxmlformats.org/officeDocument/2006/customXml" ds:itemID="{474CD0E6-FADF-4CCF-94FE-2948EAF30B36}">
  <ds:schemaRefs>
    <ds:schemaRef ds:uri="http://schemas.openxmlformats.org/officeDocument/2006/bibliography"/>
  </ds:schemaRefs>
</ds:datastoreItem>
</file>

<file path=customXml/itemProps3.xml><?xml version="1.0" encoding="utf-8"?>
<ds:datastoreItem xmlns:ds="http://schemas.openxmlformats.org/officeDocument/2006/customXml" ds:itemID="{8C3F7E8A-E92D-40CB-8D87-269EA4E110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7B9E82-6DE1-43EF-8E4B-3E0C304217CC}">
  <ds:schemaRefs>
    <ds:schemaRef ds:uri="http://schemas.microsoft.com/office/2006/metadata/longProperties"/>
  </ds:schemaRefs>
</ds:datastoreItem>
</file>

<file path=customXml/itemProps5.xml><?xml version="1.0" encoding="utf-8"?>
<ds:datastoreItem xmlns:ds="http://schemas.openxmlformats.org/officeDocument/2006/customXml" ds:itemID="{2777FCCB-A3ED-4F63-BBE6-6F3BFFBB0295}">
  <ds:schemaRefs>
    <ds:schemaRef ds:uri="http://schemas.microsoft.com/sharepoint/events"/>
  </ds:schemaRefs>
</ds:datastoreItem>
</file>

<file path=customXml/itemProps6.xml><?xml version="1.0" encoding="utf-8"?>
<ds:datastoreItem xmlns:ds="http://schemas.openxmlformats.org/officeDocument/2006/customXml" ds:itemID="{8E3D29EB-D909-4F65-ADC7-03C4C63E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7915</Words>
  <Characters>49841</Characters>
  <Application>Microsoft Office Word</Application>
  <DocSecurity>4</DocSecurity>
  <Lines>874</Lines>
  <Paragraphs>485</Paragraphs>
  <ScaleCrop>false</ScaleCrop>
  <HeadingPairs>
    <vt:vector size="2" baseType="variant">
      <vt:variant>
        <vt:lpstr>Title</vt:lpstr>
      </vt:variant>
      <vt:variant>
        <vt:i4>1</vt:i4>
      </vt:variant>
    </vt:vector>
  </HeadingPairs>
  <TitlesOfParts>
    <vt:vector size="1" baseType="lpstr">
      <vt:lpstr>SANDIA CORPORATION</vt:lpstr>
    </vt:vector>
  </TitlesOfParts>
  <Company>Sandia National Laboratories</Company>
  <LinksUpToDate>false</LinksUpToDate>
  <CharactersWithSpaces>57271</CharactersWithSpaces>
  <SharedDoc>false</SharedDoc>
  <HLinks>
    <vt:vector size="180" baseType="variant">
      <vt:variant>
        <vt:i4>8257634</vt:i4>
      </vt:variant>
      <vt:variant>
        <vt:i4>87</vt:i4>
      </vt:variant>
      <vt:variant>
        <vt:i4>0</vt:i4>
      </vt:variant>
      <vt:variant>
        <vt:i4>5</vt:i4>
      </vt:variant>
      <vt:variant>
        <vt:lpwstr>http://farsite.hill.af.mil/</vt:lpwstr>
      </vt:variant>
      <vt:variant>
        <vt:lpwstr/>
      </vt:variant>
      <vt:variant>
        <vt:i4>4587600</vt:i4>
      </vt:variant>
      <vt:variant>
        <vt:i4>84</vt:i4>
      </vt:variant>
      <vt:variant>
        <vt:i4>0</vt:i4>
      </vt:variant>
      <vt:variant>
        <vt:i4>5</vt:i4>
      </vt:variant>
      <vt:variant>
        <vt:lpwstr>http://www.ecfr.gov/</vt:lpwstr>
      </vt:variant>
      <vt:variant>
        <vt:lpwstr/>
      </vt:variant>
      <vt:variant>
        <vt:i4>2621453</vt:i4>
      </vt:variant>
      <vt:variant>
        <vt:i4>81</vt:i4>
      </vt:variant>
      <vt:variant>
        <vt:i4>0</vt:i4>
      </vt:variant>
      <vt:variant>
        <vt:i4>5</vt:i4>
      </vt:variant>
      <vt:variant>
        <vt:lpwstr>mailto:taxes@sandia.gov</vt:lpwstr>
      </vt:variant>
      <vt:variant>
        <vt:lpwstr/>
      </vt:variant>
      <vt:variant>
        <vt:i4>8126520</vt:i4>
      </vt:variant>
      <vt:variant>
        <vt:i4>78</vt:i4>
      </vt:variant>
      <vt:variant>
        <vt:i4>0</vt:i4>
      </vt:variant>
      <vt:variant>
        <vt:i4>5</vt:i4>
      </vt:variant>
      <vt:variant>
        <vt:lpwstr>http://www.hss.doe.gov/sesa/corporatesafety/sci/trainingmanual.html</vt:lpwstr>
      </vt:variant>
      <vt:variant>
        <vt:lpwstr/>
      </vt:variant>
      <vt:variant>
        <vt:i4>6029379</vt:i4>
      </vt:variant>
      <vt:variant>
        <vt:i4>75</vt:i4>
      </vt:variant>
      <vt:variant>
        <vt:i4>0</vt:i4>
      </vt:variant>
      <vt:variant>
        <vt:i4>5</vt:i4>
      </vt:variant>
      <vt:variant>
        <vt:lpwstr>http://www.sandia.gov/bus-ops/scm/Contractor/Contractor-info.html</vt:lpwstr>
      </vt:variant>
      <vt:variant>
        <vt:lpwstr/>
      </vt:variant>
      <vt:variant>
        <vt:i4>262184</vt:i4>
      </vt:variant>
      <vt:variant>
        <vt:i4>72</vt:i4>
      </vt:variant>
      <vt:variant>
        <vt:i4>0</vt:i4>
      </vt:variant>
      <vt:variant>
        <vt:i4>5</vt:i4>
      </vt:variant>
      <vt:variant>
        <vt:lpwstr/>
      </vt:variant>
      <vt:variant>
        <vt:lpwstr>_REQUIREMENTS_FOR_ACCESS</vt:lpwstr>
      </vt:variant>
      <vt:variant>
        <vt:i4>6488117</vt:i4>
      </vt:variant>
      <vt:variant>
        <vt:i4>69</vt:i4>
      </vt:variant>
      <vt:variant>
        <vt:i4>0</vt:i4>
      </vt:variant>
      <vt:variant>
        <vt:i4>5</vt:i4>
      </vt:variant>
      <vt:variant>
        <vt:lpwstr/>
      </vt:variant>
      <vt:variant>
        <vt:lpwstr>_APPLY_TO_PURCHASE_2</vt:lpwstr>
      </vt:variant>
      <vt:variant>
        <vt:i4>6422581</vt:i4>
      </vt:variant>
      <vt:variant>
        <vt:i4>66</vt:i4>
      </vt:variant>
      <vt:variant>
        <vt:i4>0</vt:i4>
      </vt:variant>
      <vt:variant>
        <vt:i4>5</vt:i4>
      </vt:variant>
      <vt:variant>
        <vt:lpwstr/>
      </vt:variant>
      <vt:variant>
        <vt:lpwstr>_APPLY_TO_PURCHASE_3</vt:lpwstr>
      </vt:variant>
      <vt:variant>
        <vt:i4>6291509</vt:i4>
      </vt:variant>
      <vt:variant>
        <vt:i4>63</vt:i4>
      </vt:variant>
      <vt:variant>
        <vt:i4>0</vt:i4>
      </vt:variant>
      <vt:variant>
        <vt:i4>5</vt:i4>
      </vt:variant>
      <vt:variant>
        <vt:lpwstr/>
      </vt:variant>
      <vt:variant>
        <vt:lpwstr>_APPLY_TO_PURCHASE_1</vt:lpwstr>
      </vt:variant>
      <vt:variant>
        <vt:i4>5308522</vt:i4>
      </vt:variant>
      <vt:variant>
        <vt:i4>60</vt:i4>
      </vt:variant>
      <vt:variant>
        <vt:i4>0</vt:i4>
      </vt:variant>
      <vt:variant>
        <vt:i4>5</vt:i4>
      </vt:variant>
      <vt:variant>
        <vt:lpwstr/>
      </vt:variant>
      <vt:variant>
        <vt:lpwstr>_APPLY_TO_PURCHASE</vt:lpwstr>
      </vt:variant>
      <vt:variant>
        <vt:i4>1638445</vt:i4>
      </vt:variant>
      <vt:variant>
        <vt:i4>57</vt:i4>
      </vt:variant>
      <vt:variant>
        <vt:i4>0</vt:i4>
      </vt:variant>
      <vt:variant>
        <vt:i4>5</vt:i4>
      </vt:variant>
      <vt:variant>
        <vt:lpwstr/>
      </vt:variant>
      <vt:variant>
        <vt:lpwstr>_ADDITIONAL_TERMS_AND</vt:lpwstr>
      </vt:variant>
      <vt:variant>
        <vt:i4>1048610</vt:i4>
      </vt:variant>
      <vt:variant>
        <vt:i4>54</vt:i4>
      </vt:variant>
      <vt:variant>
        <vt:i4>0</vt:i4>
      </vt:variant>
      <vt:variant>
        <vt:i4>5</vt:i4>
      </vt:variant>
      <vt:variant>
        <vt:lpwstr/>
      </vt:variant>
      <vt:variant>
        <vt:lpwstr>_WARRANTY</vt:lpwstr>
      </vt:variant>
      <vt:variant>
        <vt:i4>6684745</vt:i4>
      </vt:variant>
      <vt:variant>
        <vt:i4>51</vt:i4>
      </vt:variant>
      <vt:variant>
        <vt:i4>0</vt:i4>
      </vt:variant>
      <vt:variant>
        <vt:i4>5</vt:i4>
      </vt:variant>
      <vt:variant>
        <vt:lpwstr/>
      </vt:variant>
      <vt:variant>
        <vt:lpwstr>_TRANSPORTATION</vt:lpwstr>
      </vt:variant>
      <vt:variant>
        <vt:i4>8323163</vt:i4>
      </vt:variant>
      <vt:variant>
        <vt:i4>48</vt:i4>
      </vt:variant>
      <vt:variant>
        <vt:i4>0</vt:i4>
      </vt:variant>
      <vt:variant>
        <vt:i4>5</vt:i4>
      </vt:variant>
      <vt:variant>
        <vt:lpwstr/>
      </vt:variant>
      <vt:variant>
        <vt:lpwstr>_TAXES</vt:lpwstr>
      </vt:variant>
      <vt:variant>
        <vt:i4>3670041</vt:i4>
      </vt:variant>
      <vt:variant>
        <vt:i4>45</vt:i4>
      </vt:variant>
      <vt:variant>
        <vt:i4>0</vt:i4>
      </vt:variant>
      <vt:variant>
        <vt:i4>5</vt:i4>
      </vt:variant>
      <vt:variant>
        <vt:lpwstr/>
      </vt:variant>
      <vt:variant>
        <vt:lpwstr>_PROTECTION_OF_PERSONALLY</vt:lpwstr>
      </vt:variant>
      <vt:variant>
        <vt:i4>7274555</vt:i4>
      </vt:variant>
      <vt:variant>
        <vt:i4>42</vt:i4>
      </vt:variant>
      <vt:variant>
        <vt:i4>0</vt:i4>
      </vt:variant>
      <vt:variant>
        <vt:i4>5</vt:i4>
      </vt:variant>
      <vt:variant>
        <vt:lpwstr/>
      </vt:variant>
      <vt:variant>
        <vt:lpwstr>_SUSPECT/COUNTERFEIT_ITEMS</vt:lpwstr>
      </vt:variant>
      <vt:variant>
        <vt:i4>2555906</vt:i4>
      </vt:variant>
      <vt:variant>
        <vt:i4>39</vt:i4>
      </vt:variant>
      <vt:variant>
        <vt:i4>0</vt:i4>
      </vt:variant>
      <vt:variant>
        <vt:i4>5</vt:i4>
      </vt:variant>
      <vt:variant>
        <vt:lpwstr/>
      </vt:variant>
      <vt:variant>
        <vt:lpwstr>_RISK_OF_LOSS</vt:lpwstr>
      </vt:variant>
      <vt:variant>
        <vt:i4>1376308</vt:i4>
      </vt:variant>
      <vt:variant>
        <vt:i4>36</vt:i4>
      </vt:variant>
      <vt:variant>
        <vt:i4>0</vt:i4>
      </vt:variant>
      <vt:variant>
        <vt:i4>5</vt:i4>
      </vt:variant>
      <vt:variant>
        <vt:lpwstr/>
      </vt:variant>
      <vt:variant>
        <vt:lpwstr>_RIGHTS_AND_INTERESTS</vt:lpwstr>
      </vt:variant>
      <vt:variant>
        <vt:i4>6422555</vt:i4>
      </vt:variant>
      <vt:variant>
        <vt:i4>33</vt:i4>
      </vt:variant>
      <vt:variant>
        <vt:i4>0</vt:i4>
      </vt:variant>
      <vt:variant>
        <vt:i4>5</vt:i4>
      </vt:variant>
      <vt:variant>
        <vt:lpwstr/>
      </vt:variant>
      <vt:variant>
        <vt:lpwstr>_RECYCLED_AND/OR_NEW</vt:lpwstr>
      </vt:variant>
      <vt:variant>
        <vt:i4>1572925</vt:i4>
      </vt:variant>
      <vt:variant>
        <vt:i4>30</vt:i4>
      </vt:variant>
      <vt:variant>
        <vt:i4>0</vt:i4>
      </vt:variant>
      <vt:variant>
        <vt:i4>5</vt:i4>
      </vt:variant>
      <vt:variant>
        <vt:lpwstr/>
      </vt:variant>
      <vt:variant>
        <vt:lpwstr>_PAYMENT</vt:lpwstr>
      </vt:variant>
      <vt:variant>
        <vt:i4>3604487</vt:i4>
      </vt:variant>
      <vt:variant>
        <vt:i4>27</vt:i4>
      </vt:variant>
      <vt:variant>
        <vt:i4>0</vt:i4>
      </vt:variant>
      <vt:variant>
        <vt:i4>5</vt:i4>
      </vt:variant>
      <vt:variant>
        <vt:lpwstr/>
      </vt:variant>
      <vt:variant>
        <vt:lpwstr>_ORDER_OF_PRECEDENCE</vt:lpwstr>
      </vt:variant>
      <vt:variant>
        <vt:i4>4980803</vt:i4>
      </vt:variant>
      <vt:variant>
        <vt:i4>24</vt:i4>
      </vt:variant>
      <vt:variant>
        <vt:i4>0</vt:i4>
      </vt:variant>
      <vt:variant>
        <vt:i4>5</vt:i4>
      </vt:variant>
      <vt:variant>
        <vt:lpwstr/>
      </vt:variant>
      <vt:variant>
        <vt:lpwstr>_EXPORT_CONTROL</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2424863</vt:i4>
      </vt:variant>
      <vt:variant>
        <vt:i4>15</vt:i4>
      </vt:variant>
      <vt:variant>
        <vt:i4>0</vt:i4>
      </vt:variant>
      <vt:variant>
        <vt:i4>5</vt:i4>
      </vt:variant>
      <vt:variant>
        <vt:lpwstr/>
      </vt:variant>
      <vt:variant>
        <vt:lpwstr>_COMPLIANCE_WITH_LAWS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SANDIA CORPORATION</dc:title>
  <dc:creator>wshelto</dc:creator>
  <dc:description>Updated boilerplates to include new TRUST clause and other clause updates.  Please send to Bill Peters for review.</dc:description>
  <cp:lastModifiedBy>Shelton, Wendy</cp:lastModifiedBy>
  <cp:revision>2</cp:revision>
  <cp:lastPrinted>2015-11-10T14:36:00Z</cp:lastPrinted>
  <dcterms:created xsi:type="dcterms:W3CDTF">2021-08-04T00:41:00Z</dcterms:created>
  <dcterms:modified xsi:type="dcterms:W3CDTF">2021-08-04T00:41:00Z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NH36SHT6DKV6-13-2129</vt:lpwstr>
  </property>
  <property fmtid="{D5CDD505-2E9C-101B-9397-08002B2CF9AE}" pid="4" name="_dlc_DocIdItemGuid">
    <vt:lpwstr>5ea5979e-e100-4c6e-96ed-829b60edcc6a</vt:lpwstr>
  </property>
  <property fmtid="{D5CDD505-2E9C-101B-9397-08002B2CF9AE}" pid="5" name="_dlc_DocIdUrl">
    <vt:lpwstr>https://sharepoint.sandia.gov/sites/PPQD/libraries/_layouts/DocIdRedir.aspx?ID=NH36SHT6DKV6-13-2129, NH36SHT6DKV6-13-2129</vt:lpwstr>
  </property>
  <property fmtid="{D5CDD505-2E9C-101B-9397-08002B2CF9AE}" pid="6" name="ContentTypeId">
    <vt:lpwstr>0x010100BE15418D0FC1124DB31858B7185040B0</vt:lpwstr>
  </property>
</Properties>
</file>