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A249" w14:textId="77777777" w:rsidR="0073589D" w:rsidRPr="00D9394E" w:rsidRDefault="00ED2FC8" w:rsidP="0073589D">
      <w:pPr>
        <w:jc w:val="center"/>
        <w:rPr>
          <w:i/>
          <w:color w:val="FF0000"/>
        </w:rPr>
      </w:pPr>
      <w:r w:rsidRPr="00D9394E">
        <w:rPr>
          <w:noProof/>
        </w:rPr>
        <w:drawing>
          <wp:inline distT="0" distB="0" distL="0" distR="0" wp14:anchorId="64482193" wp14:editId="3E3CF445">
            <wp:extent cx="1097280" cy="1383792"/>
            <wp:effectExtent l="0" t="0" r="762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12">
                      <a:extLst>
                        <a:ext uri="{28A0092B-C50C-407E-A947-70E740481C1C}">
                          <a14:useLocalDpi xmlns:a14="http://schemas.microsoft.com/office/drawing/2010/main" val="0"/>
                        </a:ext>
                      </a:extLst>
                    </a:blip>
                    <a:stretch>
                      <a:fillRect/>
                    </a:stretch>
                  </pic:blipFill>
                  <pic:spPr>
                    <a:xfrm>
                      <a:off x="0" y="0"/>
                      <a:ext cx="1097280" cy="1383792"/>
                    </a:xfrm>
                    <a:prstGeom prst="rect">
                      <a:avLst/>
                    </a:prstGeom>
                  </pic:spPr>
                </pic:pic>
              </a:graphicData>
            </a:graphic>
          </wp:inline>
        </w:drawing>
      </w:r>
    </w:p>
    <w:p w14:paraId="094AB9A4" w14:textId="77777777" w:rsidR="0073589D" w:rsidRPr="00255F44" w:rsidRDefault="0073589D" w:rsidP="0073589D">
      <w:pPr>
        <w:jc w:val="center"/>
        <w:rPr>
          <w:i/>
          <w:color w:val="C00000"/>
        </w:rPr>
      </w:pPr>
      <w:r w:rsidRPr="00255F44">
        <w:rPr>
          <w:i/>
          <w:color w:val="C00000"/>
        </w:rPr>
        <w:t>Insert Facility/Institute Logo Here</w:t>
      </w:r>
    </w:p>
    <w:p w14:paraId="12C08A71" w14:textId="77777777" w:rsidR="0073589D" w:rsidRPr="00D9394E" w:rsidRDefault="00282987" w:rsidP="00D81B62">
      <w:pPr>
        <w:jc w:val="center"/>
        <w:rPr>
          <w:b/>
        </w:rPr>
      </w:pPr>
      <w:r w:rsidRPr="00282987">
        <w:rPr>
          <w:b/>
          <w:sz w:val="20"/>
          <w:szCs w:val="24"/>
        </w:rPr>
        <w:t>CHEMICAL HYGIENE PLAN</w:t>
      </w:r>
      <w:r w:rsidRPr="00282987">
        <w:rPr>
          <w:sz w:val="18"/>
        </w:rPr>
        <w:t xml:space="preserve"> </w:t>
      </w:r>
      <w:r w:rsidR="0073589D" w:rsidRPr="00255F44">
        <w:rPr>
          <w:b/>
          <w:i/>
          <w:color w:val="C00000"/>
        </w:rPr>
        <w:t>TEMPLATE</w:t>
      </w:r>
    </w:p>
    <w:tbl>
      <w:tblPr>
        <w:tblStyle w:val="LightList-Accent2"/>
        <w:tblW w:w="0" w:type="auto"/>
        <w:tblLook w:val="04A0" w:firstRow="1" w:lastRow="0" w:firstColumn="1" w:lastColumn="0" w:noHBand="0" w:noVBand="1"/>
      </w:tblPr>
      <w:tblGrid>
        <w:gridCol w:w="4788"/>
        <w:gridCol w:w="4788"/>
      </w:tblGrid>
      <w:tr w:rsidR="0073589D" w:rsidRPr="00D9394E" w14:paraId="33CDB4E0"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BDDEC" w14:textId="77777777" w:rsidR="0073589D" w:rsidRPr="00D9394E" w:rsidRDefault="0073589D" w:rsidP="0073589D"/>
        </w:tc>
      </w:tr>
      <w:tr w:rsidR="0073589D" w:rsidRPr="00D9394E" w14:paraId="2F25ADE5"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75A0BEE0" w14:textId="77777777" w:rsidR="0073589D" w:rsidRPr="00D9394E" w:rsidRDefault="0073589D" w:rsidP="0073589D">
            <w:pPr>
              <w:rPr>
                <w:b w:val="0"/>
              </w:rPr>
            </w:pPr>
            <w:r w:rsidRPr="00D9394E">
              <w:rPr>
                <w:b w:val="0"/>
              </w:rPr>
              <w:t>Facility:</w:t>
            </w:r>
          </w:p>
          <w:p w14:paraId="32C79ED9" w14:textId="77777777" w:rsidR="0073589D" w:rsidRPr="00D9394E" w:rsidRDefault="0073589D" w:rsidP="0073589D">
            <w:pPr>
              <w:rPr>
                <w:b w:val="0"/>
              </w:rPr>
            </w:pPr>
          </w:p>
        </w:tc>
      </w:tr>
      <w:tr w:rsidR="0073589D" w:rsidRPr="00D9394E" w14:paraId="02B53553" w14:textId="77777777" w:rsidTr="00213476">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538CF378" w14:textId="4FE690B7" w:rsidR="0073589D" w:rsidRPr="00D9394E" w:rsidRDefault="00746F6E" w:rsidP="0073589D">
            <w:pPr>
              <w:rPr>
                <w:b w:val="0"/>
              </w:rPr>
            </w:pPr>
            <w:r w:rsidRPr="00D9394E">
              <w:rPr>
                <w:b w:val="0"/>
              </w:rPr>
              <w:t>Manual</w:t>
            </w:r>
            <w:r w:rsidR="0073589D" w:rsidRPr="00D9394E">
              <w:rPr>
                <w:b w:val="0"/>
              </w:rPr>
              <w:t xml:space="preserve"> Title:</w:t>
            </w:r>
            <w:r w:rsidR="00B43EF6">
              <w:rPr>
                <w:b w:val="0"/>
              </w:rPr>
              <w:t xml:space="preserve"> </w:t>
            </w:r>
            <w:r w:rsidR="00B673F4" w:rsidRPr="00B673F4">
              <w:rPr>
                <w:b w:val="0"/>
                <w:color w:val="C00000"/>
                <w:sz w:val="20"/>
                <w:szCs w:val="24"/>
              </w:rPr>
              <w:t>Chemical Hygiene Plan</w:t>
            </w:r>
          </w:p>
          <w:p w14:paraId="61653528" w14:textId="77777777" w:rsidR="0073589D" w:rsidRPr="00D9394E" w:rsidRDefault="0073589D" w:rsidP="0073589D">
            <w:pPr>
              <w:rPr>
                <w:b w:val="0"/>
              </w:rPr>
            </w:pPr>
          </w:p>
        </w:tc>
      </w:tr>
      <w:tr w:rsidR="00D211A1" w:rsidRPr="00D9394E" w14:paraId="0B06E52B"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7CCB52F1" w14:textId="1BDC8EFA" w:rsidR="00D211A1" w:rsidRPr="0073589D" w:rsidRDefault="00D211A1" w:rsidP="00282987">
            <w:pPr>
              <w:rPr>
                <w:b w:val="0"/>
              </w:rPr>
            </w:pPr>
            <w:r w:rsidRPr="0073589D">
              <w:rPr>
                <w:b w:val="0"/>
              </w:rPr>
              <w:t>Document Number:</w:t>
            </w:r>
            <w:r w:rsidR="00B43EF6">
              <w:rPr>
                <w:b w:val="0"/>
              </w:rPr>
              <w:t xml:space="preserve"> </w:t>
            </w:r>
          </w:p>
        </w:tc>
        <w:tc>
          <w:tcPr>
            <w:tcW w:w="4788" w:type="dxa"/>
            <w:tcBorders>
              <w:top w:val="single" w:sz="4" w:space="0" w:color="auto"/>
              <w:left w:val="single" w:sz="4" w:space="0" w:color="auto"/>
              <w:bottom w:val="single" w:sz="4" w:space="0" w:color="auto"/>
              <w:right w:val="single" w:sz="4" w:space="0" w:color="auto"/>
            </w:tcBorders>
          </w:tcPr>
          <w:p w14:paraId="1F39E4B0" w14:textId="77777777" w:rsidR="00D211A1" w:rsidRPr="0073589D" w:rsidRDefault="00D211A1" w:rsidP="00282987">
            <w:pPr>
              <w:cnfStyle w:val="000000100000" w:firstRow="0" w:lastRow="0" w:firstColumn="0" w:lastColumn="0" w:oddVBand="0" w:evenVBand="0" w:oddHBand="1" w:evenHBand="0" w:firstRowFirstColumn="0" w:firstRowLastColumn="0" w:lastRowFirstColumn="0" w:lastRowLastColumn="0"/>
            </w:pPr>
            <w:r w:rsidRPr="0073589D">
              <w:t xml:space="preserve">Version Number: </w:t>
            </w:r>
          </w:p>
        </w:tc>
      </w:tr>
      <w:tr w:rsidR="00D211A1" w:rsidRPr="00D9394E" w14:paraId="43872A96" w14:textId="77777777" w:rsidTr="00213476">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tcPr>
          <w:p w14:paraId="22926310" w14:textId="77777777" w:rsidR="00D211A1" w:rsidRPr="00D211A1" w:rsidRDefault="00D211A1" w:rsidP="004F6366">
            <w:pPr>
              <w:rPr>
                <w:b w:val="0"/>
              </w:rPr>
            </w:pPr>
            <w:r>
              <w:rPr>
                <w:b w:val="0"/>
              </w:rPr>
              <w:t>Process Leader:</w:t>
            </w:r>
          </w:p>
        </w:tc>
        <w:tc>
          <w:tcPr>
            <w:tcW w:w="4788" w:type="dxa"/>
            <w:tcBorders>
              <w:top w:val="single" w:sz="4" w:space="0" w:color="auto"/>
              <w:left w:val="single" w:sz="4" w:space="0" w:color="auto"/>
              <w:bottom w:val="single" w:sz="4" w:space="0" w:color="auto"/>
              <w:right w:val="single" w:sz="4" w:space="0" w:color="auto"/>
            </w:tcBorders>
          </w:tcPr>
          <w:p w14:paraId="64EF1861" w14:textId="7765CEAE" w:rsidR="00D211A1" w:rsidRPr="0073589D" w:rsidRDefault="00D211A1" w:rsidP="00282987">
            <w:pPr>
              <w:cnfStyle w:val="000000000000" w:firstRow="0" w:lastRow="0" w:firstColumn="0" w:lastColumn="0" w:oddVBand="0" w:evenVBand="0" w:oddHBand="0" w:evenHBand="0" w:firstRowFirstColumn="0" w:firstRowLastColumn="0" w:lastRowFirstColumn="0" w:lastRowLastColumn="0"/>
            </w:pPr>
            <w:r w:rsidRPr="0073589D">
              <w:t>Effective Date:</w:t>
            </w:r>
            <w:r w:rsidR="00B43EF6">
              <w:t xml:space="preserve"> </w:t>
            </w:r>
          </w:p>
        </w:tc>
      </w:tr>
      <w:tr w:rsidR="0073589D" w:rsidRPr="004D5875" w14:paraId="11304D2D"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3379A52B" w14:textId="77777777" w:rsidR="0073589D" w:rsidRPr="004D5875" w:rsidRDefault="0073589D" w:rsidP="00A9297D">
            <w:pPr>
              <w:rPr>
                <w:b w:val="0"/>
              </w:rPr>
            </w:pPr>
            <w:r w:rsidRPr="004D5875">
              <w:rPr>
                <w:b w:val="0"/>
              </w:rPr>
              <w:t>Other docume</w:t>
            </w:r>
            <w:r w:rsidR="00746F6E" w:rsidRPr="004D5875">
              <w:rPr>
                <w:b w:val="0"/>
              </w:rPr>
              <w:t>nts cross-referenced in this Manua</w:t>
            </w:r>
            <w:r w:rsidR="00E25F38" w:rsidRPr="004D5875">
              <w:rPr>
                <w:b w:val="0"/>
              </w:rPr>
              <w:t>l (</w:t>
            </w:r>
            <w:r w:rsidR="000A6337" w:rsidRPr="004D5875">
              <w:rPr>
                <w:b w:val="0"/>
              </w:rPr>
              <w:t>e.g.</w:t>
            </w:r>
            <w:r w:rsidR="00E25F38" w:rsidRPr="004D5875">
              <w:rPr>
                <w:b w:val="0"/>
              </w:rPr>
              <w:t>, manuals, SOPs, forms, records):</w:t>
            </w:r>
          </w:p>
          <w:p w14:paraId="5CC232F1" w14:textId="77777777" w:rsidR="00C82630" w:rsidRPr="00350967" w:rsidRDefault="000434EF" w:rsidP="00215F14">
            <w:pPr>
              <w:pStyle w:val="ListParagraph"/>
              <w:numPr>
                <w:ilvl w:val="0"/>
                <w:numId w:val="30"/>
              </w:numPr>
              <w:ind w:left="720"/>
              <w:rPr>
                <w:b w:val="0"/>
                <w:color w:val="C00000"/>
              </w:rPr>
            </w:pPr>
            <w:proofErr w:type="spellStart"/>
            <w:r w:rsidRPr="00350967">
              <w:rPr>
                <w:b w:val="0"/>
                <w:color w:val="C00000"/>
              </w:rPr>
              <w:t>Biorisk</w:t>
            </w:r>
            <w:proofErr w:type="spellEnd"/>
            <w:r w:rsidRPr="00350967">
              <w:rPr>
                <w:b w:val="0"/>
                <w:color w:val="C00000"/>
              </w:rPr>
              <w:t xml:space="preserve"> Management Manual</w:t>
            </w:r>
          </w:p>
          <w:p w14:paraId="21293CF7" w14:textId="77777777" w:rsidR="000434EF" w:rsidRDefault="000434EF" w:rsidP="00215F14">
            <w:pPr>
              <w:pStyle w:val="ListParagraph"/>
              <w:numPr>
                <w:ilvl w:val="0"/>
                <w:numId w:val="30"/>
              </w:numPr>
              <w:ind w:left="720"/>
              <w:rPr>
                <w:b w:val="0"/>
                <w:color w:val="C00000"/>
              </w:rPr>
            </w:pPr>
            <w:r w:rsidRPr="00350967">
              <w:rPr>
                <w:b w:val="0"/>
                <w:color w:val="C00000"/>
              </w:rPr>
              <w:t xml:space="preserve">Waste Management SOP </w:t>
            </w:r>
          </w:p>
          <w:p w14:paraId="4D30933B" w14:textId="56D78487" w:rsidR="00350967" w:rsidRDefault="00350967" w:rsidP="00215F14">
            <w:pPr>
              <w:pStyle w:val="ListParagraph"/>
              <w:numPr>
                <w:ilvl w:val="0"/>
                <w:numId w:val="30"/>
              </w:numPr>
              <w:ind w:left="720"/>
              <w:rPr>
                <w:b w:val="0"/>
                <w:color w:val="C00000"/>
              </w:rPr>
            </w:pPr>
            <w:r>
              <w:rPr>
                <w:b w:val="0"/>
                <w:color w:val="C00000"/>
              </w:rPr>
              <w:t>Procurement Request Form</w:t>
            </w:r>
          </w:p>
          <w:p w14:paraId="5E9675C3" w14:textId="6CAD2B4A" w:rsidR="00350967" w:rsidRDefault="00350967" w:rsidP="00350967">
            <w:pPr>
              <w:pStyle w:val="ListParagraph"/>
              <w:numPr>
                <w:ilvl w:val="0"/>
                <w:numId w:val="30"/>
              </w:numPr>
              <w:ind w:left="720"/>
              <w:rPr>
                <w:b w:val="0"/>
                <w:i/>
                <w:color w:val="C00000"/>
              </w:rPr>
            </w:pPr>
            <w:r w:rsidRPr="00350967">
              <w:rPr>
                <w:b w:val="0"/>
                <w:i/>
                <w:color w:val="C00000"/>
              </w:rPr>
              <w:t>[Insert Other Facility Documents]</w:t>
            </w:r>
          </w:p>
          <w:p w14:paraId="25041CD1" w14:textId="29D23560" w:rsidR="00350967" w:rsidRPr="00350967" w:rsidRDefault="00350967" w:rsidP="00350967">
            <w:pPr>
              <w:pStyle w:val="ListParagraph"/>
              <w:numPr>
                <w:ilvl w:val="0"/>
                <w:numId w:val="30"/>
              </w:numPr>
              <w:ind w:left="720"/>
              <w:rPr>
                <w:b w:val="0"/>
                <w:i/>
                <w:color w:val="C00000"/>
              </w:rPr>
            </w:pPr>
            <w:r>
              <w:rPr>
                <w:b w:val="0"/>
                <w:i/>
                <w:color w:val="C00000"/>
              </w:rPr>
              <w:t>[Insert Training courses]</w:t>
            </w:r>
          </w:p>
          <w:p w14:paraId="1F9AD028" w14:textId="77777777" w:rsidR="004D5875" w:rsidRPr="00350967" w:rsidRDefault="004D5875" w:rsidP="00350967"/>
        </w:tc>
      </w:tr>
      <w:tr w:rsidR="00BA3B46" w:rsidRPr="004D5875" w14:paraId="6DED7C27" w14:textId="77777777" w:rsidTr="00213476">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tcPr>
          <w:p w14:paraId="050D6522" w14:textId="77777777" w:rsidR="00BA3B46" w:rsidRPr="004D5875" w:rsidRDefault="00BA3B46" w:rsidP="00A9297D">
            <w:pPr>
              <w:rPr>
                <w:b w:val="0"/>
              </w:rPr>
            </w:pPr>
            <w:r>
              <w:rPr>
                <w:b w:val="0"/>
              </w:rPr>
              <w:t xml:space="preserve"> </w:t>
            </w:r>
          </w:p>
        </w:tc>
      </w:tr>
    </w:tbl>
    <w:p w14:paraId="4AC0C3DA" w14:textId="77777777" w:rsidR="0073589D" w:rsidRPr="00D9394E" w:rsidRDefault="0073589D" w:rsidP="0073589D"/>
    <w:tbl>
      <w:tblPr>
        <w:tblStyle w:val="LightList-Accent2"/>
        <w:tblW w:w="0" w:type="auto"/>
        <w:tblLook w:val="04A0" w:firstRow="1" w:lastRow="0" w:firstColumn="1" w:lastColumn="0" w:noHBand="0" w:noVBand="1"/>
      </w:tblPr>
      <w:tblGrid>
        <w:gridCol w:w="1278"/>
        <w:gridCol w:w="1170"/>
        <w:gridCol w:w="4770"/>
        <w:gridCol w:w="1080"/>
        <w:gridCol w:w="1278"/>
      </w:tblGrid>
      <w:tr w:rsidR="0073589D" w:rsidRPr="00D9394E" w14:paraId="3A6659CA"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65A62" w14:textId="77777777" w:rsidR="0073589D" w:rsidRPr="00D9394E" w:rsidRDefault="0073589D" w:rsidP="0073589D">
            <w:pPr>
              <w:jc w:val="center"/>
            </w:pPr>
          </w:p>
        </w:tc>
      </w:tr>
      <w:tr w:rsidR="0073589D" w:rsidRPr="00D9394E" w14:paraId="15A3A4D7"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38F5B5A" w14:textId="77777777" w:rsidR="0073589D" w:rsidRPr="00D9394E" w:rsidRDefault="0073589D" w:rsidP="0073589D">
            <w:pPr>
              <w:jc w:val="center"/>
              <w:rPr>
                <w:b w:val="0"/>
              </w:rPr>
            </w:pPr>
            <w:r w:rsidRPr="00D9394E">
              <w:rPr>
                <w:b w:val="0"/>
              </w:rPr>
              <w:t>Revision Number</w:t>
            </w:r>
          </w:p>
        </w:tc>
        <w:tc>
          <w:tcPr>
            <w:tcW w:w="1170" w:type="dxa"/>
            <w:tcBorders>
              <w:top w:val="single" w:sz="4" w:space="0" w:color="auto"/>
              <w:left w:val="single" w:sz="4" w:space="0" w:color="auto"/>
              <w:bottom w:val="single" w:sz="4" w:space="0" w:color="auto"/>
              <w:right w:val="single" w:sz="4" w:space="0" w:color="auto"/>
            </w:tcBorders>
          </w:tcPr>
          <w:p w14:paraId="2DB02B51"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Sections Changed</w:t>
            </w:r>
          </w:p>
        </w:tc>
        <w:tc>
          <w:tcPr>
            <w:tcW w:w="4770" w:type="dxa"/>
            <w:tcBorders>
              <w:top w:val="single" w:sz="4" w:space="0" w:color="auto"/>
              <w:left w:val="single" w:sz="4" w:space="0" w:color="auto"/>
              <w:bottom w:val="single" w:sz="4" w:space="0" w:color="auto"/>
              <w:right w:val="single" w:sz="4" w:space="0" w:color="auto"/>
            </w:tcBorders>
          </w:tcPr>
          <w:p w14:paraId="5A7A8EED"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Description of Change</w:t>
            </w:r>
          </w:p>
        </w:tc>
        <w:tc>
          <w:tcPr>
            <w:tcW w:w="1080" w:type="dxa"/>
            <w:tcBorders>
              <w:top w:val="single" w:sz="4" w:space="0" w:color="auto"/>
              <w:left w:val="single" w:sz="4" w:space="0" w:color="auto"/>
              <w:bottom w:val="single" w:sz="4" w:space="0" w:color="auto"/>
              <w:right w:val="single" w:sz="4" w:space="0" w:color="auto"/>
            </w:tcBorders>
          </w:tcPr>
          <w:p w14:paraId="2ACA0566"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Date</w:t>
            </w:r>
          </w:p>
        </w:tc>
        <w:tc>
          <w:tcPr>
            <w:tcW w:w="1278" w:type="dxa"/>
            <w:tcBorders>
              <w:top w:val="single" w:sz="4" w:space="0" w:color="auto"/>
              <w:left w:val="single" w:sz="4" w:space="0" w:color="auto"/>
              <w:bottom w:val="single" w:sz="4" w:space="0" w:color="auto"/>
              <w:right w:val="single" w:sz="4" w:space="0" w:color="auto"/>
            </w:tcBorders>
          </w:tcPr>
          <w:p w14:paraId="233DD1BA" w14:textId="77777777" w:rsidR="0073589D" w:rsidRPr="00D9394E" w:rsidRDefault="0073589D" w:rsidP="0073589D">
            <w:pPr>
              <w:jc w:val="center"/>
              <w:cnfStyle w:val="000000100000" w:firstRow="0" w:lastRow="0" w:firstColumn="0" w:lastColumn="0" w:oddVBand="0" w:evenVBand="0" w:oddHBand="1" w:evenHBand="0" w:firstRowFirstColumn="0" w:firstRowLastColumn="0" w:lastRowFirstColumn="0" w:lastRowLastColumn="0"/>
            </w:pPr>
            <w:r w:rsidRPr="00D9394E">
              <w:t>Approved By</w:t>
            </w:r>
          </w:p>
        </w:tc>
      </w:tr>
      <w:tr w:rsidR="0073589D" w:rsidRPr="00D9394E" w14:paraId="47E29512" w14:textId="77777777" w:rsidTr="00213476">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41F77E88" w14:textId="77777777" w:rsidR="0073589D" w:rsidRPr="00D9394E" w:rsidRDefault="0073589D" w:rsidP="0073589D"/>
        </w:tc>
        <w:tc>
          <w:tcPr>
            <w:tcW w:w="1170" w:type="dxa"/>
            <w:tcBorders>
              <w:top w:val="single" w:sz="4" w:space="0" w:color="auto"/>
              <w:left w:val="single" w:sz="4" w:space="0" w:color="auto"/>
              <w:bottom w:val="single" w:sz="4" w:space="0" w:color="auto"/>
              <w:right w:val="single" w:sz="4" w:space="0" w:color="auto"/>
            </w:tcBorders>
          </w:tcPr>
          <w:p w14:paraId="4EBE0A9C"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4770" w:type="dxa"/>
            <w:tcBorders>
              <w:top w:val="single" w:sz="4" w:space="0" w:color="auto"/>
              <w:left w:val="single" w:sz="4" w:space="0" w:color="auto"/>
              <w:bottom w:val="single" w:sz="4" w:space="0" w:color="auto"/>
              <w:right w:val="single" w:sz="4" w:space="0" w:color="auto"/>
            </w:tcBorders>
          </w:tcPr>
          <w:p w14:paraId="6BA9EF64"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080" w:type="dxa"/>
            <w:tcBorders>
              <w:top w:val="single" w:sz="4" w:space="0" w:color="auto"/>
              <w:left w:val="single" w:sz="4" w:space="0" w:color="auto"/>
              <w:bottom w:val="single" w:sz="4" w:space="0" w:color="auto"/>
              <w:right w:val="single" w:sz="4" w:space="0" w:color="auto"/>
            </w:tcBorders>
          </w:tcPr>
          <w:p w14:paraId="7151BEAB"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c>
          <w:tcPr>
            <w:tcW w:w="1278" w:type="dxa"/>
            <w:tcBorders>
              <w:top w:val="single" w:sz="4" w:space="0" w:color="auto"/>
              <w:left w:val="single" w:sz="4" w:space="0" w:color="auto"/>
              <w:bottom w:val="single" w:sz="4" w:space="0" w:color="auto"/>
              <w:right w:val="single" w:sz="4" w:space="0" w:color="auto"/>
            </w:tcBorders>
          </w:tcPr>
          <w:p w14:paraId="680CA353" w14:textId="77777777" w:rsidR="0073589D" w:rsidRPr="00D9394E" w:rsidRDefault="0073589D" w:rsidP="0073589D">
            <w:pPr>
              <w:cnfStyle w:val="000000000000" w:firstRow="0" w:lastRow="0" w:firstColumn="0" w:lastColumn="0" w:oddVBand="0" w:evenVBand="0" w:oddHBand="0" w:evenHBand="0" w:firstRowFirstColumn="0" w:firstRowLastColumn="0" w:lastRowFirstColumn="0" w:lastRowLastColumn="0"/>
            </w:pPr>
          </w:p>
        </w:tc>
      </w:tr>
    </w:tbl>
    <w:p w14:paraId="5A7DBF49" w14:textId="77777777" w:rsidR="0030440E" w:rsidRPr="00D9394E" w:rsidRDefault="0030440E" w:rsidP="00327154"/>
    <w:p w14:paraId="25203501" w14:textId="58611417" w:rsidR="00327154" w:rsidRPr="00282987" w:rsidRDefault="00327154" w:rsidP="00327154">
      <w:r w:rsidRPr="00D9394E">
        <w:t>INSTRUCTIONS:</w:t>
      </w:r>
      <w:r w:rsidR="00B43EF6">
        <w:t xml:space="preserve"> </w:t>
      </w:r>
      <w:r w:rsidRPr="00282987">
        <w:t xml:space="preserve">The </w:t>
      </w:r>
      <w:r w:rsidR="00282987" w:rsidRPr="00282987">
        <w:t xml:space="preserve">Chemical Hygiene Plan </w:t>
      </w:r>
      <w:r w:rsidRPr="00282987">
        <w:t xml:space="preserve">and supporting Standard Operating Procedure (SOP) </w:t>
      </w:r>
      <w:r w:rsidR="0030440E" w:rsidRPr="00282987">
        <w:t xml:space="preserve">templates provide </w:t>
      </w:r>
      <w:r w:rsidRPr="00282987">
        <w:t xml:space="preserve">general </w:t>
      </w:r>
      <w:r w:rsidR="00282987" w:rsidRPr="00282987">
        <w:rPr>
          <w:rFonts w:cs="Times New Roman"/>
          <w:color w:val="000000"/>
        </w:rPr>
        <w:t xml:space="preserve">requirements and guidance </w:t>
      </w:r>
      <w:r w:rsidRPr="00282987">
        <w:t xml:space="preserve">that should be addressed within </w:t>
      </w:r>
      <w:r w:rsidRPr="00ED3596">
        <w:t xml:space="preserve">a </w:t>
      </w:r>
      <w:r w:rsidR="00FE0EE7" w:rsidRPr="00ED3596">
        <w:rPr>
          <w:rFonts w:cs="Arial"/>
        </w:rPr>
        <w:t>chemical lab operation</w:t>
      </w:r>
      <w:r w:rsidR="00FE0EE7">
        <w:rPr>
          <w:rFonts w:ascii="Arial" w:hAnsi="Arial" w:cs="Arial"/>
        </w:rPr>
        <w:t xml:space="preserve"> </w:t>
      </w:r>
      <w:r w:rsidR="0030440E" w:rsidRPr="00282987">
        <w:t xml:space="preserve">system and </w:t>
      </w:r>
      <w:r w:rsidRPr="00282987">
        <w:t xml:space="preserve">program. These templates are not </w:t>
      </w:r>
      <w:proofErr w:type="gramStart"/>
      <w:r w:rsidRPr="00282987">
        <w:t>exhaustive</w:t>
      </w:r>
      <w:proofErr w:type="gramEnd"/>
      <w:r w:rsidRPr="00282987">
        <w:t xml:space="preserve"> and facilities must customize each document to ensure it is locally </w:t>
      </w:r>
      <w:r w:rsidR="0030440E" w:rsidRPr="00282987">
        <w:t xml:space="preserve">applicable and </w:t>
      </w:r>
      <w:r w:rsidRPr="00282987">
        <w:t>relevant.</w:t>
      </w:r>
    </w:p>
    <w:p w14:paraId="5F9E26E7" w14:textId="77777777" w:rsidR="00327154" w:rsidRPr="00D9394E" w:rsidRDefault="00327154" w:rsidP="008D645C">
      <w:pPr>
        <w:pStyle w:val="ListParagraph"/>
        <w:numPr>
          <w:ilvl w:val="0"/>
          <w:numId w:val="2"/>
        </w:numPr>
      </w:pPr>
      <w:r w:rsidRPr="00D9394E">
        <w:rPr>
          <w:b/>
        </w:rPr>
        <w:t>Black text</w:t>
      </w:r>
      <w:r w:rsidRPr="00D9394E">
        <w:t xml:space="preserve"> can </w:t>
      </w:r>
      <w:r w:rsidR="00FE5259">
        <w:t>be considered generic text that</w:t>
      </w:r>
      <w:r w:rsidRPr="00D9394E">
        <w:t xml:space="preserve"> may be appropriate for inclusion in a facility’s </w:t>
      </w:r>
      <w:r w:rsidR="00FE0EE7" w:rsidRPr="00282987">
        <w:t>Chemical Hygiene Plan</w:t>
      </w:r>
      <w:r w:rsidRPr="00D9394E">
        <w:t xml:space="preserve"> </w:t>
      </w:r>
      <w:r w:rsidR="0030440E" w:rsidRPr="00D9394E">
        <w:t>and SOPs.</w:t>
      </w:r>
    </w:p>
    <w:p w14:paraId="514746F5" w14:textId="77777777" w:rsidR="006F3832" w:rsidRDefault="00327154" w:rsidP="008D645C">
      <w:pPr>
        <w:pStyle w:val="ListParagraph"/>
        <w:numPr>
          <w:ilvl w:val="0"/>
          <w:numId w:val="2"/>
        </w:numPr>
      </w:pPr>
      <w:r w:rsidRPr="00255F44">
        <w:rPr>
          <w:b/>
          <w:i/>
          <w:color w:val="C00000"/>
        </w:rPr>
        <w:t>Red text</w:t>
      </w:r>
      <w:r w:rsidRPr="00255F44">
        <w:rPr>
          <w:color w:val="C00000"/>
        </w:rPr>
        <w:t xml:space="preserve"> </w:t>
      </w:r>
      <w:r w:rsidRPr="00D9394E">
        <w:t xml:space="preserve">should be considered guidance or examples and must be </w:t>
      </w:r>
      <w:r w:rsidR="0030440E" w:rsidRPr="00D9394E">
        <w:t xml:space="preserve">reviewed and </w:t>
      </w:r>
      <w:r w:rsidRPr="00D9394E">
        <w:t>replaced with facility-specific information.</w:t>
      </w:r>
    </w:p>
    <w:p w14:paraId="3679F315" w14:textId="77777777" w:rsidR="0073589D" w:rsidRPr="00D9394E" w:rsidRDefault="006F3832" w:rsidP="006F3832">
      <w:r>
        <w:br w:type="page"/>
      </w:r>
    </w:p>
    <w:p w14:paraId="7F6F2A71" w14:textId="77777777" w:rsidR="008B7481" w:rsidRDefault="008B7481" w:rsidP="00CA401D">
      <w:pPr>
        <w:pStyle w:val="Title"/>
      </w:pPr>
      <w:r>
        <w:lastRenderedPageBreak/>
        <w:t>Table of Contents</w:t>
      </w:r>
    </w:p>
    <w:p w14:paraId="66BC2BA2" w14:textId="14EF2AAE" w:rsidR="008E5DCB" w:rsidRDefault="00261B58" w:rsidP="00537210">
      <w:pPr>
        <w:spacing w:after="0"/>
        <w:ind w:left="720"/>
      </w:pPr>
      <w:r>
        <w:tab/>
      </w:r>
      <w:r>
        <w:tab/>
      </w:r>
      <w:r>
        <w:tab/>
      </w:r>
      <w:r>
        <w:tab/>
      </w:r>
      <w:r>
        <w:tab/>
      </w:r>
      <w:r>
        <w:tab/>
      </w:r>
      <w:r>
        <w:tab/>
      </w:r>
      <w:r w:rsidR="00B43EF6">
        <w:t xml:space="preserve">    </w:t>
      </w:r>
      <w:r>
        <w:t xml:space="preserve"> </w:t>
      </w:r>
      <w:r w:rsidR="008B0487">
        <w:tab/>
      </w:r>
      <w:r w:rsidR="008B0487">
        <w:tab/>
      </w:r>
      <w:r w:rsidR="008B0487">
        <w:tab/>
      </w:r>
      <w:r w:rsidR="008B0487">
        <w:tab/>
      </w:r>
      <w:r w:rsidR="008B0487">
        <w:tab/>
      </w:r>
      <w:r>
        <w:t xml:space="preserve"> Page</w:t>
      </w:r>
    </w:p>
    <w:p w14:paraId="36451786" w14:textId="77777777" w:rsidR="00537210" w:rsidRDefault="00537210" w:rsidP="00537210">
      <w:pPr>
        <w:spacing w:after="0"/>
        <w:ind w:left="720"/>
      </w:pPr>
    </w:p>
    <w:p w14:paraId="5BE2C5FC" w14:textId="48DB07FB" w:rsidR="00626E68" w:rsidRDefault="00902FEA" w:rsidP="00537210">
      <w:pPr>
        <w:spacing w:after="0"/>
        <w:ind w:left="720"/>
      </w:pPr>
      <w:r>
        <w:t>I.</w:t>
      </w:r>
      <w:r>
        <w:tab/>
      </w:r>
      <w:r w:rsidR="00626E68">
        <w:t>Purpose</w:t>
      </w:r>
      <w:r w:rsidR="00ED3596">
        <w:t xml:space="preserve"> and Scope</w:t>
      </w:r>
      <w:r w:rsidR="00261B58">
        <w:tab/>
      </w:r>
      <w:r w:rsidR="00261B58">
        <w:tab/>
      </w:r>
      <w:r w:rsidR="00261B58">
        <w:tab/>
      </w:r>
      <w:r w:rsidR="00261B58">
        <w:tab/>
      </w:r>
      <w:r w:rsidR="00261B58">
        <w:tab/>
      </w:r>
      <w:r w:rsidR="00261B58">
        <w:tab/>
      </w:r>
      <w:r w:rsidR="00261B58">
        <w:tab/>
      </w:r>
      <w:r w:rsidR="00261B58">
        <w:tab/>
      </w:r>
      <w:r w:rsidR="00261B58">
        <w:tab/>
      </w:r>
      <w:r w:rsidR="00F155DA">
        <w:t xml:space="preserve">   3</w:t>
      </w:r>
    </w:p>
    <w:p w14:paraId="0B8C7AAA" w14:textId="4301DDF9" w:rsidR="00626E68" w:rsidRDefault="00902FEA" w:rsidP="00537210">
      <w:pPr>
        <w:spacing w:after="0"/>
        <w:ind w:left="720"/>
      </w:pPr>
      <w:r>
        <w:t>II.</w:t>
      </w:r>
      <w:r>
        <w:tab/>
      </w:r>
      <w:r w:rsidR="00F5302C">
        <w:t xml:space="preserve">Roles and </w:t>
      </w:r>
      <w:r w:rsidR="008B0487" w:rsidRPr="00D9394E">
        <w:t>Responsibilities</w:t>
      </w:r>
      <w:r w:rsidR="00261B58">
        <w:tab/>
      </w:r>
      <w:r w:rsidR="00261B58">
        <w:tab/>
      </w:r>
      <w:r w:rsidR="00261B58">
        <w:tab/>
      </w:r>
      <w:r w:rsidR="00261B58">
        <w:tab/>
      </w:r>
      <w:r w:rsidR="00261B58">
        <w:tab/>
      </w:r>
      <w:r w:rsidR="00261B58">
        <w:tab/>
      </w:r>
      <w:r w:rsidR="00261B58">
        <w:tab/>
      </w:r>
      <w:r w:rsidR="00261B58">
        <w:tab/>
      </w:r>
      <w:r w:rsidR="00F155DA">
        <w:t xml:space="preserve">   4</w:t>
      </w:r>
    </w:p>
    <w:p w14:paraId="274A9317" w14:textId="20581A1A" w:rsidR="00626E68" w:rsidRDefault="00902FEA" w:rsidP="00537210">
      <w:pPr>
        <w:spacing w:after="0"/>
        <w:ind w:left="720"/>
      </w:pPr>
      <w:r>
        <w:t>I</w:t>
      </w:r>
      <w:r w:rsidR="00AF63DA">
        <w:t>II</w:t>
      </w:r>
      <w:r>
        <w:t>.</w:t>
      </w:r>
      <w:r>
        <w:tab/>
      </w:r>
      <w:r w:rsidR="008B0487" w:rsidRPr="008B0487">
        <w:t>Labe</w:t>
      </w:r>
      <w:r w:rsidR="006F3832">
        <w:t>l</w:t>
      </w:r>
      <w:r w:rsidR="008B0487" w:rsidRPr="008B0487">
        <w:t>ling</w:t>
      </w:r>
      <w:r w:rsidR="00261B58">
        <w:tab/>
      </w:r>
      <w:r w:rsidR="00261B58">
        <w:tab/>
      </w:r>
      <w:r w:rsidR="00261B58">
        <w:tab/>
      </w:r>
      <w:r w:rsidR="00261B58">
        <w:tab/>
      </w:r>
      <w:r w:rsidR="00261B58">
        <w:tab/>
      </w:r>
      <w:r w:rsidR="00261B58">
        <w:tab/>
      </w:r>
      <w:r w:rsidR="00261B58">
        <w:tab/>
      </w:r>
      <w:r w:rsidR="00261B58">
        <w:tab/>
      </w:r>
      <w:r w:rsidR="008B0487">
        <w:tab/>
      </w:r>
      <w:r w:rsidR="008B0487">
        <w:tab/>
      </w:r>
      <w:r w:rsidR="00F155DA">
        <w:t xml:space="preserve">   7</w:t>
      </w:r>
    </w:p>
    <w:p w14:paraId="72F9B032" w14:textId="68BE71E0" w:rsidR="00626E68" w:rsidRDefault="00AF63DA" w:rsidP="00537210">
      <w:pPr>
        <w:spacing w:after="0"/>
        <w:ind w:left="720"/>
      </w:pPr>
      <w:r>
        <w:t>I</w:t>
      </w:r>
      <w:r w:rsidR="00902FEA">
        <w:t>V.</w:t>
      </w:r>
      <w:r w:rsidR="00902FEA">
        <w:tab/>
      </w:r>
      <w:r w:rsidR="008B0487" w:rsidRPr="008B0487">
        <w:t>Posting and Signage</w:t>
      </w:r>
      <w:r w:rsidR="00261B58">
        <w:tab/>
      </w:r>
      <w:r w:rsidR="00261B58">
        <w:tab/>
      </w:r>
      <w:r w:rsidR="00261B58">
        <w:tab/>
      </w:r>
      <w:r w:rsidR="00261B58">
        <w:tab/>
      </w:r>
      <w:r w:rsidR="00261B58">
        <w:tab/>
      </w:r>
      <w:r w:rsidR="00261B58">
        <w:tab/>
      </w:r>
      <w:r w:rsidR="00261B58">
        <w:tab/>
      </w:r>
      <w:r w:rsidR="00261B58">
        <w:tab/>
      </w:r>
      <w:r w:rsidR="00261B58">
        <w:tab/>
      </w:r>
      <w:r w:rsidR="00F155DA">
        <w:t xml:space="preserve">   9</w:t>
      </w:r>
    </w:p>
    <w:p w14:paraId="6FE95C02" w14:textId="097371DB" w:rsidR="00626E68" w:rsidRDefault="00626E68" w:rsidP="00537210">
      <w:pPr>
        <w:spacing w:after="0"/>
        <w:ind w:left="720"/>
      </w:pPr>
      <w:r w:rsidRPr="00626E68">
        <w:t>V.</w:t>
      </w:r>
      <w:r w:rsidRPr="00626E68">
        <w:tab/>
      </w:r>
      <w:r w:rsidR="008B0487" w:rsidRPr="008B0487">
        <w:t>Safety Data Sheets</w:t>
      </w:r>
      <w:r w:rsidR="00261B58">
        <w:tab/>
      </w:r>
      <w:r w:rsidR="00261B58">
        <w:tab/>
      </w:r>
      <w:r w:rsidR="00261B58">
        <w:tab/>
      </w:r>
      <w:r w:rsidR="00261B58">
        <w:tab/>
      </w:r>
      <w:r w:rsidR="00261B58">
        <w:tab/>
      </w:r>
      <w:r w:rsidR="00261B58">
        <w:tab/>
      </w:r>
      <w:r w:rsidR="008B0487">
        <w:tab/>
      </w:r>
      <w:r w:rsidR="008B0487">
        <w:tab/>
      </w:r>
      <w:r w:rsidR="00F155DA">
        <w:tab/>
        <w:t xml:space="preserve">   9</w:t>
      </w:r>
    </w:p>
    <w:p w14:paraId="667B9DA7" w14:textId="6A0CFFA9" w:rsidR="00626E68" w:rsidRDefault="00626E68" w:rsidP="00537210">
      <w:pPr>
        <w:spacing w:after="0"/>
        <w:ind w:left="720"/>
      </w:pPr>
      <w:r w:rsidRPr="00626E68">
        <w:t>VI.</w:t>
      </w:r>
      <w:r w:rsidRPr="00626E68">
        <w:tab/>
      </w:r>
      <w:r w:rsidR="008B0487" w:rsidRPr="008B0487">
        <w:t xml:space="preserve">Training on </w:t>
      </w:r>
      <w:r w:rsidR="006A593F">
        <w:t>C</w:t>
      </w:r>
      <w:r w:rsidR="006A593F" w:rsidRPr="008B0487">
        <w:t xml:space="preserve">hemical </w:t>
      </w:r>
      <w:r w:rsidR="008B0487" w:rsidRPr="008B0487">
        <w:t>Hazards</w:t>
      </w:r>
      <w:r w:rsidR="00261B58">
        <w:tab/>
      </w:r>
      <w:r w:rsidR="00966C13">
        <w:tab/>
      </w:r>
      <w:r w:rsidR="00261B58">
        <w:tab/>
      </w:r>
      <w:r w:rsidR="00261B58">
        <w:tab/>
      </w:r>
      <w:r w:rsidR="00261B58">
        <w:tab/>
      </w:r>
      <w:r w:rsidR="00261B58">
        <w:tab/>
      </w:r>
      <w:r w:rsidR="00261B58">
        <w:tab/>
      </w:r>
      <w:proofErr w:type="gramStart"/>
      <w:r w:rsidR="00261B58">
        <w:tab/>
      </w:r>
      <w:r w:rsidR="00F155DA">
        <w:t xml:space="preserve">  1</w:t>
      </w:r>
      <w:r w:rsidR="00537210">
        <w:t>0</w:t>
      </w:r>
      <w:proofErr w:type="gramEnd"/>
    </w:p>
    <w:p w14:paraId="2F5C0349" w14:textId="306470F4" w:rsidR="00626E68" w:rsidRDefault="00626E68" w:rsidP="00537210">
      <w:pPr>
        <w:spacing w:after="0"/>
        <w:ind w:left="720"/>
      </w:pPr>
      <w:r w:rsidRPr="00626E68">
        <w:t>VII.</w:t>
      </w:r>
      <w:r w:rsidRPr="00626E68">
        <w:tab/>
      </w:r>
      <w:r w:rsidR="008B0487" w:rsidRPr="008B0487">
        <w:t>Chemical Hazard Assessment</w:t>
      </w:r>
      <w:r w:rsidR="00966C13">
        <w:tab/>
      </w:r>
      <w:r w:rsidR="00966C13">
        <w:tab/>
      </w:r>
      <w:r w:rsidR="00966C13">
        <w:tab/>
      </w:r>
      <w:r w:rsidR="00966C13">
        <w:tab/>
      </w:r>
      <w:r w:rsidR="00966C13">
        <w:tab/>
      </w:r>
      <w:r w:rsidR="00966C13">
        <w:tab/>
      </w:r>
      <w:r w:rsidR="00966C13">
        <w:tab/>
      </w:r>
      <w:proofErr w:type="gramStart"/>
      <w:r w:rsidR="008B0487">
        <w:tab/>
      </w:r>
      <w:r w:rsidR="00F155DA">
        <w:t xml:space="preserve">  11</w:t>
      </w:r>
      <w:proofErr w:type="gramEnd"/>
    </w:p>
    <w:p w14:paraId="77F6C568" w14:textId="02D4467A" w:rsidR="00626E68" w:rsidRDefault="00AF63DA" w:rsidP="00537210">
      <w:pPr>
        <w:spacing w:after="0"/>
        <w:ind w:left="720"/>
      </w:pPr>
      <w:r>
        <w:t>VIII</w:t>
      </w:r>
      <w:r w:rsidR="008B0487">
        <w:t>.</w:t>
      </w:r>
      <w:r w:rsidR="008B0487">
        <w:tab/>
      </w:r>
      <w:r w:rsidR="008B0487" w:rsidRPr="008B0487">
        <w:t xml:space="preserve">General Chemical Safety Work and </w:t>
      </w:r>
      <w:r w:rsidR="0033665D">
        <w:t>C</w:t>
      </w:r>
      <w:r w:rsidR="008B0487" w:rsidRPr="008B0487">
        <w:t>ontrol Practices</w:t>
      </w:r>
      <w:r w:rsidR="008B0487">
        <w:tab/>
      </w:r>
      <w:r w:rsidR="008B0487">
        <w:tab/>
      </w:r>
      <w:r w:rsidR="008B0487">
        <w:tab/>
      </w:r>
      <w:r w:rsidR="008B0487">
        <w:tab/>
      </w:r>
      <w:proofErr w:type="gramStart"/>
      <w:r w:rsidR="008B0487">
        <w:tab/>
      </w:r>
      <w:r w:rsidR="00F155DA">
        <w:t xml:space="preserve">  14</w:t>
      </w:r>
      <w:proofErr w:type="gramEnd"/>
    </w:p>
    <w:p w14:paraId="2916BC76" w14:textId="7E16B2C3" w:rsidR="00F155DA" w:rsidRDefault="00AF63DA" w:rsidP="00537210">
      <w:pPr>
        <w:spacing w:after="0"/>
        <w:ind w:left="720"/>
      </w:pPr>
      <w:r>
        <w:t>I</w:t>
      </w:r>
      <w:r w:rsidR="00215F14">
        <w:t>X.</w:t>
      </w:r>
      <w:r w:rsidR="00215F14">
        <w:tab/>
      </w:r>
      <w:r w:rsidR="00215F14" w:rsidRPr="008B0487">
        <w:t>Chemical P</w:t>
      </w:r>
      <w:r w:rsidR="00F155DA">
        <w:t>rocurement, Storage, and Use</w:t>
      </w:r>
      <w:r w:rsidR="00F155DA">
        <w:tab/>
      </w:r>
      <w:r w:rsidR="00F155DA">
        <w:tab/>
      </w:r>
      <w:r w:rsidR="00F155DA">
        <w:tab/>
      </w:r>
      <w:r w:rsidR="00F155DA">
        <w:tab/>
      </w:r>
      <w:r w:rsidR="00F155DA">
        <w:tab/>
      </w:r>
      <w:proofErr w:type="gramStart"/>
      <w:r w:rsidR="00F155DA">
        <w:tab/>
        <w:t xml:space="preserve">  16</w:t>
      </w:r>
      <w:proofErr w:type="gramEnd"/>
    </w:p>
    <w:p w14:paraId="0E1820F8" w14:textId="47D4E8E3" w:rsidR="00626E68" w:rsidRDefault="00626E68" w:rsidP="00537210">
      <w:pPr>
        <w:spacing w:after="0"/>
        <w:ind w:left="720"/>
      </w:pPr>
      <w:r w:rsidRPr="00626E68">
        <w:t>X.</w:t>
      </w:r>
      <w:r w:rsidRPr="00626E68">
        <w:tab/>
      </w:r>
      <w:r w:rsidR="008B0487" w:rsidRPr="008B0487">
        <w:t>Personal Protective Equipment</w:t>
      </w:r>
      <w:r w:rsidR="00966C13">
        <w:tab/>
      </w:r>
      <w:r w:rsidR="00966C13">
        <w:tab/>
      </w:r>
      <w:r w:rsidR="00966C13">
        <w:tab/>
      </w:r>
      <w:r w:rsidR="00966C13">
        <w:tab/>
      </w:r>
      <w:r w:rsidR="00966C13">
        <w:tab/>
      </w:r>
      <w:r w:rsidR="00966C13">
        <w:tab/>
      </w:r>
      <w:r w:rsidR="00966C13">
        <w:tab/>
      </w:r>
      <w:proofErr w:type="gramStart"/>
      <w:r w:rsidR="008B0487">
        <w:tab/>
      </w:r>
      <w:r w:rsidR="00F155DA">
        <w:t xml:space="preserve">  20</w:t>
      </w:r>
      <w:proofErr w:type="gramEnd"/>
    </w:p>
    <w:p w14:paraId="4EB586A3" w14:textId="4AE5E754" w:rsidR="00626E68" w:rsidRDefault="00626E68" w:rsidP="00537210">
      <w:pPr>
        <w:spacing w:after="0"/>
        <w:ind w:left="720"/>
      </w:pPr>
      <w:r w:rsidRPr="00626E68">
        <w:t>XI.</w:t>
      </w:r>
      <w:r w:rsidRPr="00626E68">
        <w:tab/>
      </w:r>
      <w:r w:rsidR="008B0487" w:rsidRPr="008B0487">
        <w:t xml:space="preserve">Decontamination of Equipment, Buildings, </w:t>
      </w:r>
      <w:r w:rsidR="00DC157A">
        <w:t xml:space="preserve">and </w:t>
      </w:r>
      <w:r w:rsidR="003E7828">
        <w:t>Work</w:t>
      </w:r>
      <w:r w:rsidR="00223802">
        <w:t>s</w:t>
      </w:r>
      <w:r w:rsidR="003E7828">
        <w:t>paces</w:t>
      </w:r>
      <w:r w:rsidR="00966C13">
        <w:tab/>
      </w:r>
      <w:r w:rsidR="00966C13">
        <w:tab/>
      </w:r>
      <w:r w:rsidR="008B0487">
        <w:tab/>
      </w:r>
      <w:proofErr w:type="gramStart"/>
      <w:r w:rsidR="008B0487">
        <w:tab/>
      </w:r>
      <w:r w:rsidR="00F155DA">
        <w:t xml:space="preserve">  21</w:t>
      </w:r>
      <w:proofErr w:type="gramEnd"/>
    </w:p>
    <w:p w14:paraId="24FAEC10" w14:textId="441A957E" w:rsidR="00626E68" w:rsidRDefault="00626E68" w:rsidP="00537210">
      <w:pPr>
        <w:spacing w:after="0"/>
        <w:ind w:left="720"/>
      </w:pPr>
      <w:r w:rsidRPr="00626E68">
        <w:t>XII.</w:t>
      </w:r>
      <w:r w:rsidRPr="00626E68">
        <w:tab/>
      </w:r>
      <w:r w:rsidR="008B0487" w:rsidRPr="008B0487">
        <w:t>Emergency Procedures and Equipment</w:t>
      </w:r>
      <w:r w:rsidR="00966C13">
        <w:tab/>
      </w:r>
      <w:r w:rsidR="00966C13">
        <w:tab/>
      </w:r>
      <w:r w:rsidR="00966C13">
        <w:tab/>
      </w:r>
      <w:r w:rsidR="00966C13">
        <w:tab/>
      </w:r>
      <w:r w:rsidR="00966C13">
        <w:tab/>
      </w:r>
      <w:r w:rsidR="00966C13">
        <w:tab/>
      </w:r>
      <w:proofErr w:type="gramStart"/>
      <w:r w:rsidR="00966C13">
        <w:tab/>
      </w:r>
      <w:r w:rsidR="00F155DA">
        <w:t xml:space="preserve">  </w:t>
      </w:r>
      <w:r w:rsidR="007D3017">
        <w:t>2</w:t>
      </w:r>
      <w:r w:rsidR="00537210">
        <w:t>2</w:t>
      </w:r>
      <w:proofErr w:type="gramEnd"/>
    </w:p>
    <w:p w14:paraId="493EFB47" w14:textId="07A48E50" w:rsidR="00B81AC6" w:rsidRDefault="00626E68" w:rsidP="00537210">
      <w:pPr>
        <w:spacing w:after="0"/>
        <w:ind w:left="720"/>
      </w:pPr>
      <w:r w:rsidRPr="00626E68">
        <w:t>XI</w:t>
      </w:r>
      <w:r w:rsidR="00AF63DA">
        <w:t>II</w:t>
      </w:r>
      <w:r w:rsidRPr="00626E68">
        <w:t>.</w:t>
      </w:r>
      <w:r w:rsidRPr="00626E68">
        <w:tab/>
      </w:r>
      <w:r w:rsidR="008B0487" w:rsidRPr="008B0487">
        <w:t xml:space="preserve">Medical </w:t>
      </w:r>
      <w:r w:rsidR="006A593F">
        <w:t>C</w:t>
      </w:r>
      <w:r w:rsidR="008B0487" w:rsidRPr="008B0487">
        <w:t xml:space="preserve">onsultation and </w:t>
      </w:r>
      <w:r w:rsidR="006A593F">
        <w:t>M</w:t>
      </w:r>
      <w:r w:rsidR="008B0487" w:rsidRPr="008B0487">
        <w:t xml:space="preserve">edical </w:t>
      </w:r>
      <w:r w:rsidR="006A593F">
        <w:t>S</w:t>
      </w:r>
      <w:r w:rsidR="008B0487" w:rsidRPr="008B0487">
        <w:t>urveillance</w:t>
      </w:r>
      <w:r w:rsidR="007D3017">
        <w:tab/>
      </w:r>
      <w:r w:rsidR="007D3017">
        <w:tab/>
      </w:r>
      <w:r w:rsidR="007D3017">
        <w:tab/>
      </w:r>
      <w:r w:rsidR="007D3017">
        <w:tab/>
      </w:r>
      <w:r w:rsidR="007D3017">
        <w:tab/>
      </w:r>
      <w:proofErr w:type="gramStart"/>
      <w:r w:rsidR="007D3017">
        <w:tab/>
        <w:t xml:space="preserve">  25</w:t>
      </w:r>
      <w:proofErr w:type="gramEnd"/>
    </w:p>
    <w:p w14:paraId="103AA7FD" w14:textId="24E4F562" w:rsidR="00626E68" w:rsidRDefault="00AF63DA" w:rsidP="00537210">
      <w:pPr>
        <w:spacing w:after="0"/>
        <w:ind w:left="720"/>
      </w:pPr>
      <w:r>
        <w:t>XIV</w:t>
      </w:r>
      <w:r w:rsidR="00B81AC6" w:rsidRPr="00B81AC6">
        <w:t>.</w:t>
      </w:r>
      <w:r w:rsidR="00B81AC6" w:rsidRPr="00B81AC6">
        <w:tab/>
        <w:t>Hazard</w:t>
      </w:r>
      <w:r w:rsidR="006A593F">
        <w:t>ous</w:t>
      </w:r>
      <w:r w:rsidR="00B81AC6" w:rsidRPr="00B81AC6">
        <w:t xml:space="preserve"> </w:t>
      </w:r>
      <w:r w:rsidR="006A593F">
        <w:t>W</w:t>
      </w:r>
      <w:r w:rsidR="006A593F" w:rsidRPr="00B81AC6">
        <w:t xml:space="preserve">aste </w:t>
      </w:r>
      <w:r w:rsidR="006A593F">
        <w:t>D</w:t>
      </w:r>
      <w:r w:rsidR="00B81AC6" w:rsidRPr="00B81AC6">
        <w:t xml:space="preserve">etermination and </w:t>
      </w:r>
      <w:r w:rsidR="006A593F">
        <w:t>M</w:t>
      </w:r>
      <w:r w:rsidR="006A593F" w:rsidRPr="00B81AC6">
        <w:t>anagement</w:t>
      </w:r>
      <w:r w:rsidR="00966C13">
        <w:tab/>
      </w:r>
      <w:r w:rsidR="00966C13">
        <w:tab/>
      </w:r>
      <w:r w:rsidR="00966C13">
        <w:tab/>
      </w:r>
      <w:r w:rsidR="00966C13">
        <w:tab/>
      </w:r>
      <w:proofErr w:type="gramStart"/>
      <w:r w:rsidR="00966C13">
        <w:tab/>
      </w:r>
      <w:r w:rsidR="007D3017">
        <w:t xml:space="preserve">  26</w:t>
      </w:r>
      <w:proofErr w:type="gramEnd"/>
    </w:p>
    <w:p w14:paraId="354B5C8B" w14:textId="45777D54" w:rsidR="00902FEA" w:rsidRDefault="00902FEA" w:rsidP="00537210">
      <w:pPr>
        <w:spacing w:after="0"/>
        <w:ind w:left="720"/>
      </w:pPr>
      <w:r w:rsidRPr="00902FEA">
        <w:t>XV.</w:t>
      </w:r>
      <w:r w:rsidRPr="00902FEA">
        <w:tab/>
      </w:r>
      <w:r w:rsidR="008B0487" w:rsidRPr="008B0487">
        <w:t xml:space="preserve">Transporting </w:t>
      </w:r>
      <w:r w:rsidR="006A593F">
        <w:t>H</w:t>
      </w:r>
      <w:r w:rsidR="008B0487" w:rsidRPr="008B0487">
        <w:t>azardous Materials</w:t>
      </w:r>
      <w:r w:rsidR="00966C13">
        <w:tab/>
      </w:r>
      <w:r w:rsidR="00966C13">
        <w:tab/>
      </w:r>
      <w:r w:rsidR="00966C13">
        <w:tab/>
      </w:r>
      <w:r w:rsidR="00966C13">
        <w:tab/>
      </w:r>
      <w:r w:rsidR="00966C13">
        <w:tab/>
      </w:r>
      <w:r w:rsidR="00966C13">
        <w:tab/>
      </w:r>
      <w:proofErr w:type="gramStart"/>
      <w:r w:rsidR="00966C13">
        <w:tab/>
      </w:r>
      <w:r w:rsidR="007D3017">
        <w:t xml:space="preserve">  27</w:t>
      </w:r>
      <w:proofErr w:type="gramEnd"/>
    </w:p>
    <w:p w14:paraId="24418B9C" w14:textId="7D071A8B" w:rsidR="007D3017" w:rsidRDefault="007D3017" w:rsidP="00537210">
      <w:pPr>
        <w:spacing w:after="0"/>
        <w:ind w:left="720"/>
      </w:pPr>
      <w:r>
        <w:t>XVI.</w:t>
      </w:r>
      <w:r>
        <w:tab/>
        <w:t>References</w:t>
      </w:r>
      <w:r>
        <w:tab/>
      </w:r>
      <w:r>
        <w:tab/>
      </w:r>
      <w:r>
        <w:tab/>
      </w:r>
      <w:r>
        <w:tab/>
      </w:r>
      <w:r>
        <w:tab/>
      </w:r>
      <w:r>
        <w:tab/>
      </w:r>
      <w:r>
        <w:tab/>
      </w:r>
      <w:r>
        <w:tab/>
      </w:r>
      <w:r>
        <w:tab/>
      </w:r>
      <w:proofErr w:type="gramStart"/>
      <w:r>
        <w:tab/>
        <w:t xml:space="preserve">  28</w:t>
      </w:r>
      <w:proofErr w:type="gramEnd"/>
    </w:p>
    <w:p w14:paraId="272A0CDA" w14:textId="545C25E9" w:rsidR="008B7481" w:rsidRDefault="008B0487" w:rsidP="00537210">
      <w:pPr>
        <w:spacing w:after="0"/>
        <w:ind w:left="720"/>
      </w:pPr>
      <w:r>
        <w:t>XV</w:t>
      </w:r>
      <w:r w:rsidR="00B81AC6">
        <w:t>I</w:t>
      </w:r>
      <w:r w:rsidR="007D3017">
        <w:t>I</w:t>
      </w:r>
      <w:r w:rsidR="00902FEA" w:rsidRPr="00902FEA">
        <w:t>.</w:t>
      </w:r>
      <w:r w:rsidR="00902FEA" w:rsidRPr="00902FEA">
        <w:tab/>
        <w:t>A</w:t>
      </w:r>
      <w:r w:rsidR="00C65965">
        <w:t>ppendi</w:t>
      </w:r>
      <w:r w:rsidR="00215F14">
        <w:t>x</w:t>
      </w:r>
      <w:r w:rsidR="007D3017">
        <w:tab/>
      </w:r>
      <w:r w:rsidR="007D3017">
        <w:tab/>
      </w:r>
      <w:r w:rsidR="007D3017">
        <w:tab/>
      </w:r>
      <w:r w:rsidR="007D3017">
        <w:tab/>
      </w:r>
      <w:r w:rsidR="007D3017">
        <w:tab/>
      </w:r>
      <w:r w:rsidR="007D3017">
        <w:tab/>
      </w:r>
      <w:r w:rsidR="007D3017">
        <w:tab/>
      </w:r>
      <w:r w:rsidR="007D3017">
        <w:tab/>
      </w:r>
      <w:r w:rsidR="007D3017">
        <w:tab/>
      </w:r>
      <w:proofErr w:type="gramStart"/>
      <w:r w:rsidR="007D3017">
        <w:tab/>
        <w:t xml:space="preserve">  </w:t>
      </w:r>
      <w:r w:rsidR="00C66E26">
        <w:t>30</w:t>
      </w:r>
      <w:proofErr w:type="gramEnd"/>
    </w:p>
    <w:p w14:paraId="45BE7E08" w14:textId="37F5DE0F" w:rsidR="007D3017" w:rsidRDefault="007D3017" w:rsidP="00537210">
      <w:pPr>
        <w:ind w:left="720"/>
      </w:pPr>
      <w:r>
        <w:br w:type="page"/>
      </w:r>
    </w:p>
    <w:p w14:paraId="133BBE32" w14:textId="77777777" w:rsidR="00CA401D" w:rsidRPr="00D9394E" w:rsidRDefault="00CA401D" w:rsidP="0000724E">
      <w:pPr>
        <w:pStyle w:val="ListParagraph"/>
        <w:numPr>
          <w:ilvl w:val="0"/>
          <w:numId w:val="1"/>
        </w:numPr>
      </w:pPr>
      <w:r w:rsidRPr="00D9394E">
        <w:lastRenderedPageBreak/>
        <w:t>Purpose</w:t>
      </w:r>
      <w:r w:rsidR="00ED3596">
        <w:t xml:space="preserve"> and Scope</w:t>
      </w:r>
    </w:p>
    <w:p w14:paraId="5F0065C4" w14:textId="523712C4" w:rsidR="00AF63DA" w:rsidRDefault="00AA4004" w:rsidP="00AF63DA">
      <w:pPr>
        <w:ind w:left="720"/>
        <w:rPr>
          <w:color w:val="00B0F0"/>
        </w:rPr>
      </w:pPr>
      <w:r w:rsidRPr="007C2DEF">
        <w:t xml:space="preserve">The purpose of </w:t>
      </w:r>
      <w:r w:rsidR="00ED3596" w:rsidRPr="007C2DEF">
        <w:rPr>
          <w:rFonts w:cs="Times New Roman"/>
          <w:color w:val="000000"/>
        </w:rPr>
        <w:t xml:space="preserve">this Chemical Hygiene Plan (CHP) is to provide requirements and guidance </w:t>
      </w:r>
      <w:r w:rsidRPr="007C2DEF">
        <w:t xml:space="preserve">that are applicable to and implemented at the </w:t>
      </w:r>
      <w:r w:rsidR="0091610E" w:rsidRPr="00255F44">
        <w:rPr>
          <w:i/>
          <w:color w:val="C00000"/>
        </w:rPr>
        <w:t>[Insert Facility Name]</w:t>
      </w:r>
      <w:r w:rsidRPr="007C2DEF">
        <w:t>.</w:t>
      </w:r>
      <w:r w:rsidR="00B43EF6">
        <w:t xml:space="preserve"> </w:t>
      </w:r>
      <w:r w:rsidRPr="007C2DEF">
        <w:t>This manual contains institutional policies, general information</w:t>
      </w:r>
      <w:r w:rsidR="002E6A7C" w:rsidRPr="007C2DEF">
        <w:t xml:space="preserve"> about </w:t>
      </w:r>
      <w:r w:rsidR="00E670FC">
        <w:t>facility</w:t>
      </w:r>
      <w:r w:rsidR="002E6A7C" w:rsidRPr="007C2DEF">
        <w:t xml:space="preserve"> operations and references to applicable international and national regulations and guidelines</w:t>
      </w:r>
      <w:r w:rsidRPr="007C2DEF">
        <w:t xml:space="preserve"> </w:t>
      </w:r>
      <w:r w:rsidR="00FE5259" w:rsidRPr="007C2DEF">
        <w:t>that protect</w:t>
      </w:r>
      <w:r w:rsidRPr="007C2DEF">
        <w:t xml:space="preserve"> the safety and security of </w:t>
      </w:r>
      <w:r w:rsidR="00E670FC">
        <w:t>facility</w:t>
      </w:r>
      <w:r w:rsidR="002E6A7C" w:rsidRPr="007C2DEF">
        <w:t xml:space="preserve"> </w:t>
      </w:r>
      <w:r w:rsidRPr="007C2DEF">
        <w:t xml:space="preserve">personnel and the </w:t>
      </w:r>
      <w:r w:rsidR="002E6A7C" w:rsidRPr="007C2DEF">
        <w:t xml:space="preserve">surrounding </w:t>
      </w:r>
      <w:r w:rsidRPr="007C2DEF">
        <w:t xml:space="preserve">environment from </w:t>
      </w:r>
      <w:r w:rsidR="00ED3596" w:rsidRPr="007C2DEF">
        <w:rPr>
          <w:rFonts w:cs="Arial"/>
        </w:rPr>
        <w:t>routine chemical operations</w:t>
      </w:r>
      <w:r w:rsidRPr="007C2DEF">
        <w:t>.</w:t>
      </w:r>
      <w:r w:rsidR="00B43EF6">
        <w:t xml:space="preserve"> </w:t>
      </w:r>
      <w:r w:rsidRPr="007C2DEF">
        <w:t xml:space="preserve">This </w:t>
      </w:r>
      <w:r w:rsidR="00ED3596" w:rsidRPr="007C2DEF">
        <w:t>CHP</w:t>
      </w:r>
      <w:r w:rsidRPr="007C2DEF">
        <w:t xml:space="preserve"> is supported by a set of </w:t>
      </w:r>
      <w:r w:rsidR="006E038A">
        <w:t xml:space="preserve">SOPs, manuals </w:t>
      </w:r>
      <w:r w:rsidR="00FE5259" w:rsidRPr="007C2DEF">
        <w:t>and attachments that</w:t>
      </w:r>
      <w:r w:rsidRPr="007C2DEF">
        <w:t xml:space="preserve"> describe the</w:t>
      </w:r>
      <w:r w:rsidR="00E670FC">
        <w:t xml:space="preserve"> facility</w:t>
      </w:r>
      <w:r w:rsidR="002E6A7C" w:rsidRPr="007C2DEF">
        <w:t xml:space="preserve"> operations and detailed </w:t>
      </w:r>
      <w:r w:rsidRPr="007C2DEF">
        <w:t>work processes related to the principles describe</w:t>
      </w:r>
      <w:r w:rsidR="00C02F14" w:rsidRPr="007C2DEF">
        <w:t xml:space="preserve">d in this </w:t>
      </w:r>
      <w:r w:rsidR="00ED3596" w:rsidRPr="007C2DEF">
        <w:t>CHP</w:t>
      </w:r>
      <w:r w:rsidR="007C2DEF" w:rsidRPr="007C2DEF">
        <w:t>.</w:t>
      </w:r>
    </w:p>
    <w:p w14:paraId="66F4FA7D" w14:textId="45586A46" w:rsidR="009D282A" w:rsidRPr="00AF63DA" w:rsidRDefault="00327154" w:rsidP="00AF63DA">
      <w:pPr>
        <w:ind w:left="720"/>
        <w:rPr>
          <w:color w:val="00B0F0"/>
        </w:rPr>
      </w:pPr>
      <w:r w:rsidRPr="007C2DEF">
        <w:t xml:space="preserve">It is the policy of the </w:t>
      </w:r>
      <w:r w:rsidR="0091610E" w:rsidRPr="00255F44">
        <w:rPr>
          <w:i/>
          <w:color w:val="C00000"/>
        </w:rPr>
        <w:t>[Insert Facility Name]</w:t>
      </w:r>
      <w:r w:rsidRPr="00255F44">
        <w:rPr>
          <w:color w:val="C00000"/>
        </w:rPr>
        <w:t xml:space="preserve"> </w:t>
      </w:r>
      <w:r w:rsidRPr="007C2DEF">
        <w:t>to provide a safe</w:t>
      </w:r>
      <w:r w:rsidR="002E6A7C" w:rsidRPr="007C2DEF">
        <w:t xml:space="preserve"> and secure</w:t>
      </w:r>
      <w:r w:rsidRPr="007C2DEF">
        <w:t xml:space="preserve"> work environment.</w:t>
      </w:r>
      <w:r w:rsidR="00B43EF6">
        <w:t xml:space="preserve"> </w:t>
      </w:r>
      <w:r w:rsidRPr="007C2DEF">
        <w:t>By following the guidelines and recommenda</w:t>
      </w:r>
      <w:r w:rsidR="007417A8" w:rsidRPr="007C2DEF">
        <w:t>tions</w:t>
      </w:r>
      <w:r w:rsidR="002E6A7C" w:rsidRPr="007C2DEF">
        <w:t xml:space="preserve"> herein, </w:t>
      </w:r>
      <w:r w:rsidR="00FB5EC4" w:rsidRPr="007C2DEF">
        <w:t>the safety of the work</w:t>
      </w:r>
      <w:r w:rsidRPr="007C2DEF">
        <w:t xml:space="preserve"> environment should be improved by minimizing and/or eliminating, where possible, </w:t>
      </w:r>
      <w:r w:rsidR="00CD1383" w:rsidRPr="007C2DEF">
        <w:t>chemical</w:t>
      </w:r>
      <w:r w:rsidRPr="007C2DEF">
        <w:t xml:space="preserve"> hazards in this </w:t>
      </w:r>
      <w:r w:rsidR="007417A8" w:rsidRPr="007C2DEF">
        <w:t>facility and ensuring</w:t>
      </w:r>
      <w:r w:rsidR="002E6A7C" w:rsidRPr="007C2DEF">
        <w:t xml:space="preserve"> that </w:t>
      </w:r>
      <w:r w:rsidR="00CD1383" w:rsidRPr="007C2DEF">
        <w:rPr>
          <w:rFonts w:cs="Arial"/>
        </w:rPr>
        <w:t>routine chemical operations are conducted in such a way as to minimize the risk to personnel, threat to the environment, and the generation of hazardous waste</w:t>
      </w:r>
      <w:r w:rsidR="002E6A7C" w:rsidRPr="007C2DEF">
        <w:t>. These policies are applicable to</w:t>
      </w:r>
      <w:r w:rsidRPr="007C2DEF">
        <w:t xml:space="preserve"> all </w:t>
      </w:r>
      <w:r w:rsidR="00E670FC">
        <w:t>facility</w:t>
      </w:r>
      <w:r w:rsidRPr="007C2DEF">
        <w:t xml:space="preserve"> </w:t>
      </w:r>
      <w:r w:rsidR="000E5526" w:rsidRPr="007C2DEF">
        <w:t xml:space="preserve">directors, managers, </w:t>
      </w:r>
      <w:r w:rsidRPr="007C2DEF">
        <w:t xml:space="preserve">investigators, </w:t>
      </w:r>
      <w:proofErr w:type="gramStart"/>
      <w:r w:rsidRPr="007C2DEF">
        <w:t>technicians</w:t>
      </w:r>
      <w:proofErr w:type="gramEnd"/>
      <w:r w:rsidRPr="007C2DEF">
        <w:t xml:space="preserve"> and staff who conduct or are engaged in </w:t>
      </w:r>
      <w:r w:rsidR="00E670FC">
        <w:t>biological and chemical</w:t>
      </w:r>
      <w:r w:rsidRPr="007C2DEF">
        <w:t xml:space="preserve"> work.</w:t>
      </w:r>
    </w:p>
    <w:p w14:paraId="5F3A7376" w14:textId="2427EF98" w:rsidR="00833036" w:rsidRPr="007C2DEF" w:rsidRDefault="00D71B00" w:rsidP="00833036">
      <w:pPr>
        <w:pStyle w:val="ListParagraph"/>
      </w:pPr>
      <w:r w:rsidRPr="007C2DEF">
        <w:t xml:space="preserve">The scope of </w:t>
      </w:r>
      <w:r w:rsidR="00754A97" w:rsidRPr="00255F44">
        <w:rPr>
          <w:i/>
          <w:color w:val="C00000"/>
        </w:rPr>
        <w:t xml:space="preserve">[Insert Facility </w:t>
      </w:r>
      <w:proofErr w:type="gramStart"/>
      <w:r w:rsidR="00754A97" w:rsidRPr="00255F44">
        <w:rPr>
          <w:i/>
          <w:color w:val="C00000"/>
        </w:rPr>
        <w:t>Name]</w:t>
      </w:r>
      <w:r w:rsidR="00754A97" w:rsidRPr="00255F44">
        <w:rPr>
          <w:color w:val="C00000"/>
        </w:rPr>
        <w:t>‘</w:t>
      </w:r>
      <w:proofErr w:type="gramEnd"/>
      <w:r w:rsidR="00754A97" w:rsidRPr="00255F44">
        <w:rPr>
          <w:color w:val="C00000"/>
        </w:rPr>
        <w:t>s</w:t>
      </w:r>
      <w:r w:rsidRPr="00255F44">
        <w:rPr>
          <w:color w:val="C00000"/>
        </w:rPr>
        <w:t xml:space="preserve"> </w:t>
      </w:r>
      <w:r w:rsidR="00D83B34" w:rsidRPr="007C2DEF">
        <w:rPr>
          <w:rFonts w:cs="Times New Roman"/>
          <w:color w:val="000000"/>
        </w:rPr>
        <w:t xml:space="preserve">Chemical Hygiene Plan </w:t>
      </w:r>
      <w:r w:rsidR="00833036" w:rsidRPr="007C2DEF">
        <w:t xml:space="preserve">is to set requirements necessary to control risks </w:t>
      </w:r>
      <w:r w:rsidR="00BC642D" w:rsidRPr="007C2DEF">
        <w:t xml:space="preserve">associated with the handling, </w:t>
      </w:r>
      <w:r w:rsidR="00833036" w:rsidRPr="007C2DEF">
        <w:t>sto</w:t>
      </w:r>
      <w:r w:rsidR="00D83B34" w:rsidRPr="007C2DEF">
        <w:t xml:space="preserve">rage and disposal of chemical </w:t>
      </w:r>
      <w:r w:rsidR="00833036" w:rsidRPr="007C2DEF">
        <w:t xml:space="preserve">agents in </w:t>
      </w:r>
      <w:r w:rsidR="008839C6">
        <w:t>workspaces</w:t>
      </w:r>
      <w:r w:rsidR="00833036" w:rsidRPr="007C2DEF">
        <w:t xml:space="preserve"> and facilities.</w:t>
      </w:r>
      <w:r w:rsidR="00B43EF6">
        <w:t xml:space="preserve"> </w:t>
      </w:r>
      <w:r w:rsidR="00833036" w:rsidRPr="007C2DEF">
        <w:t xml:space="preserve">The </w:t>
      </w:r>
      <w:r w:rsidR="00E670FC">
        <w:t>facility</w:t>
      </w:r>
      <w:r w:rsidR="00833036" w:rsidRPr="007C2DEF">
        <w:t xml:space="preserve"> </w:t>
      </w:r>
      <w:r w:rsidR="00D83B34" w:rsidRPr="007C2DEF">
        <w:rPr>
          <w:rFonts w:cs="Times New Roman"/>
          <w:color w:val="000000"/>
        </w:rPr>
        <w:t xml:space="preserve">Chemical Hygiene Plan </w:t>
      </w:r>
      <w:r w:rsidR="00833036" w:rsidRPr="007C2DEF">
        <w:t xml:space="preserve">described herein will enable </w:t>
      </w:r>
      <w:r w:rsidR="0091610E" w:rsidRPr="00255F44">
        <w:rPr>
          <w:i/>
          <w:color w:val="C00000"/>
        </w:rPr>
        <w:t>[Insert Facility Name]</w:t>
      </w:r>
      <w:r w:rsidR="00833036" w:rsidRPr="00255F44">
        <w:rPr>
          <w:color w:val="C00000"/>
        </w:rPr>
        <w:t xml:space="preserve"> </w:t>
      </w:r>
      <w:r w:rsidR="00833036" w:rsidRPr="007C2DEF">
        <w:t>to:</w:t>
      </w:r>
    </w:p>
    <w:p w14:paraId="606C5ED7" w14:textId="08F386FA" w:rsidR="00833036" w:rsidRPr="007C2DEF" w:rsidRDefault="00D71B00" w:rsidP="008D645C">
      <w:pPr>
        <w:pStyle w:val="ListParagraph"/>
        <w:numPr>
          <w:ilvl w:val="0"/>
          <w:numId w:val="3"/>
        </w:numPr>
      </w:pPr>
      <w:r w:rsidRPr="007C2DEF">
        <w:t>E</w:t>
      </w:r>
      <w:r w:rsidR="00833036" w:rsidRPr="007C2DEF">
        <w:t>stablish and maint</w:t>
      </w:r>
      <w:r w:rsidR="00D83B34" w:rsidRPr="007C2DEF">
        <w:t xml:space="preserve">ain a </w:t>
      </w:r>
      <w:r w:rsidR="00D83B34" w:rsidRPr="007C2DEF">
        <w:rPr>
          <w:rFonts w:cs="Times New Roman"/>
          <w:color w:val="000000"/>
        </w:rPr>
        <w:t xml:space="preserve">Chemical Hygiene Plan </w:t>
      </w:r>
      <w:r w:rsidR="00833036" w:rsidRPr="007C2DEF">
        <w:t>to control or minimize risk to acceptable levels in relation to employees,</w:t>
      </w:r>
      <w:r w:rsidR="00980385">
        <w:t xml:space="preserve"> visitors,</w:t>
      </w:r>
      <w:r w:rsidR="00833036" w:rsidRPr="007C2DEF">
        <w:t xml:space="preserve"> the </w:t>
      </w:r>
      <w:proofErr w:type="gramStart"/>
      <w:r w:rsidR="00833036" w:rsidRPr="007C2DEF">
        <w:t>community</w:t>
      </w:r>
      <w:proofErr w:type="gramEnd"/>
      <w:r w:rsidR="00833036" w:rsidRPr="007C2DEF">
        <w:t xml:space="preserve"> and others as well as the environment which could be directly or indirectly exposed</w:t>
      </w:r>
      <w:r w:rsidRPr="007C2DEF">
        <w:t xml:space="preserve"> to </w:t>
      </w:r>
      <w:r w:rsidR="00D83B34" w:rsidRPr="007C2DEF">
        <w:t>chemical agents</w:t>
      </w:r>
      <w:r w:rsidRPr="007C2DEF">
        <w:t>.</w:t>
      </w:r>
    </w:p>
    <w:p w14:paraId="387F4A4D" w14:textId="77777777" w:rsidR="00833036" w:rsidRPr="00D9394E" w:rsidRDefault="00D71B00" w:rsidP="008D645C">
      <w:pPr>
        <w:pStyle w:val="ListParagraph"/>
        <w:numPr>
          <w:ilvl w:val="0"/>
          <w:numId w:val="3"/>
        </w:numPr>
      </w:pPr>
      <w:r w:rsidRPr="00D9394E">
        <w:t>P</w:t>
      </w:r>
      <w:r w:rsidR="00833036" w:rsidRPr="00D9394E">
        <w:t>rovide assurance that the requirements are in pl</w:t>
      </w:r>
      <w:r w:rsidRPr="00D9394E">
        <w:t>ace and implemented effectively.</w:t>
      </w:r>
    </w:p>
    <w:p w14:paraId="065250E8" w14:textId="7FA7239D" w:rsidR="00833036" w:rsidRPr="00D9394E" w:rsidRDefault="00D71B00" w:rsidP="008D645C">
      <w:pPr>
        <w:pStyle w:val="ListParagraph"/>
        <w:numPr>
          <w:ilvl w:val="0"/>
          <w:numId w:val="3"/>
        </w:numPr>
      </w:pPr>
      <w:r w:rsidRPr="00D9394E">
        <w:t>P</w:t>
      </w:r>
      <w:r w:rsidR="00833036" w:rsidRPr="00D9394E">
        <w:t xml:space="preserve">rovide a framework for training and raising awareness of </w:t>
      </w:r>
      <w:r w:rsidR="00E670FC">
        <w:t>facility</w:t>
      </w:r>
      <w:r w:rsidR="00BC642D">
        <w:t xml:space="preserve"> </w:t>
      </w:r>
      <w:r w:rsidR="00D83B34">
        <w:t xml:space="preserve">chemical </w:t>
      </w:r>
      <w:r w:rsidR="00BC642D">
        <w:t xml:space="preserve">safety and </w:t>
      </w:r>
      <w:r w:rsidR="00D83B34">
        <w:t xml:space="preserve">chemical </w:t>
      </w:r>
      <w:r w:rsidR="00833036" w:rsidRPr="00D9394E">
        <w:t>security guidelines and best practices for personnel.</w:t>
      </w:r>
    </w:p>
    <w:p w14:paraId="1EF67B19" w14:textId="77777777" w:rsidR="00B85337" w:rsidRPr="00D9394E" w:rsidRDefault="00B85337" w:rsidP="00B85337">
      <w:pPr>
        <w:pStyle w:val="ListParagraph"/>
      </w:pPr>
    </w:p>
    <w:p w14:paraId="70DD2500" w14:textId="6264C73D" w:rsidR="004F2861" w:rsidRPr="00C3209A" w:rsidRDefault="004F2861" w:rsidP="004F2861">
      <w:pPr>
        <w:pStyle w:val="ListParagraph"/>
      </w:pPr>
      <w:r w:rsidRPr="00C3209A">
        <w:t xml:space="preserve">The </w:t>
      </w:r>
      <w:r w:rsidR="00D83B34" w:rsidRPr="00C3209A">
        <w:rPr>
          <w:rFonts w:cs="Times New Roman"/>
          <w:color w:val="000000"/>
        </w:rPr>
        <w:t xml:space="preserve">Chemical Hygiene Plan </w:t>
      </w:r>
      <w:r w:rsidRPr="00C3209A">
        <w:t xml:space="preserve">enables </w:t>
      </w:r>
      <w:r w:rsidR="0091610E" w:rsidRPr="00255F44">
        <w:rPr>
          <w:i/>
          <w:color w:val="C00000"/>
        </w:rPr>
        <w:t>[Insert Facility Name]</w:t>
      </w:r>
      <w:r w:rsidRPr="00255F44">
        <w:rPr>
          <w:color w:val="C00000"/>
        </w:rPr>
        <w:t xml:space="preserve"> </w:t>
      </w:r>
      <w:r w:rsidRPr="00C3209A">
        <w:t xml:space="preserve">to effectively identify, monitor and control </w:t>
      </w:r>
      <w:r w:rsidRPr="00D9394E">
        <w:t xml:space="preserve">the </w:t>
      </w:r>
      <w:r w:rsidR="00E670FC">
        <w:t>facility</w:t>
      </w:r>
      <w:r w:rsidRPr="00C3209A">
        <w:t xml:space="preserve"> </w:t>
      </w:r>
      <w:r w:rsidR="00D83B34" w:rsidRPr="00C3209A">
        <w:t xml:space="preserve">chemical </w:t>
      </w:r>
      <w:r w:rsidRPr="00C3209A">
        <w:t xml:space="preserve">safety and </w:t>
      </w:r>
      <w:r w:rsidR="00D83B34" w:rsidRPr="00C3209A">
        <w:t xml:space="preserve">chemical </w:t>
      </w:r>
      <w:r w:rsidRPr="00C3209A">
        <w:t>security aspects of its activities.</w:t>
      </w:r>
      <w:r w:rsidR="00B43EF6">
        <w:t xml:space="preserve"> </w:t>
      </w:r>
      <w:r w:rsidRPr="00C3209A">
        <w:t xml:space="preserve">An effective </w:t>
      </w:r>
      <w:r w:rsidR="00D83B34" w:rsidRPr="00C3209A">
        <w:rPr>
          <w:rFonts w:cs="Times New Roman"/>
          <w:color w:val="000000"/>
        </w:rPr>
        <w:t>Chemical Hygiene Plan</w:t>
      </w:r>
      <w:r w:rsidRPr="00C3209A">
        <w:t xml:space="preserve"> should be built on the concept of continual improvement through a cycle of planning, implementing, </w:t>
      </w:r>
      <w:proofErr w:type="gramStart"/>
      <w:r w:rsidRPr="00C3209A">
        <w:t>reviewing</w:t>
      </w:r>
      <w:proofErr w:type="gramEnd"/>
      <w:r w:rsidRPr="00C3209A">
        <w:t xml:space="preserve"> and improving the processes and actions that an organization undertakes to meet goals. This is known as the PDCA (Plan-Do-Check-Act) principle</w:t>
      </w:r>
      <w:r w:rsidR="001D4803" w:rsidRPr="00C3209A">
        <w:t xml:space="preserve"> which also compliments the AMP (Assessment-Mitigation-Performance) Model approach to </w:t>
      </w:r>
      <w:r w:rsidR="00D83B34" w:rsidRPr="00C3209A">
        <w:t xml:space="preserve">chemical </w:t>
      </w:r>
      <w:r w:rsidR="001D4803" w:rsidRPr="00C3209A">
        <w:t>risk management</w:t>
      </w:r>
      <w:r w:rsidR="00223592" w:rsidRPr="00C3209A">
        <w:t xml:space="preserve"> (</w:t>
      </w:r>
      <w:r w:rsidR="00223592" w:rsidRPr="00C3209A">
        <w:rPr>
          <w:b/>
        </w:rPr>
        <w:t>Figure 1</w:t>
      </w:r>
      <w:r w:rsidR="00223592" w:rsidRPr="00C3209A">
        <w:t>)</w:t>
      </w:r>
      <w:r w:rsidR="001D4803" w:rsidRPr="00C3209A">
        <w:t>.</w:t>
      </w:r>
    </w:p>
    <w:p w14:paraId="6EE176AB" w14:textId="77777777" w:rsidR="004F2861" w:rsidRPr="00D9394E" w:rsidRDefault="004F2861" w:rsidP="004F2861">
      <w:pPr>
        <w:pStyle w:val="ListParagraph"/>
      </w:pPr>
    </w:p>
    <w:tbl>
      <w:tblPr>
        <w:tblStyle w:val="LightLis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17"/>
      </w:tblGrid>
      <w:tr w:rsidR="001D4803" w:rsidRPr="00D9394E" w14:paraId="4FA6D04A" w14:textId="77777777" w:rsidTr="004924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nil"/>
              <w:left w:val="nil"/>
              <w:bottom w:val="single" w:sz="4" w:space="0" w:color="auto"/>
              <w:right w:val="nil"/>
            </w:tcBorders>
            <w:shd w:val="clear" w:color="auto" w:fill="auto"/>
          </w:tcPr>
          <w:p w14:paraId="414A04CC" w14:textId="77777777" w:rsidR="001D4803" w:rsidRPr="00D9394E" w:rsidRDefault="001D4803" w:rsidP="001D4803">
            <w:pPr>
              <w:pStyle w:val="ListParagraph"/>
              <w:ind w:left="0"/>
              <w:jc w:val="center"/>
            </w:pPr>
            <w:r w:rsidRPr="00D9394E">
              <w:rPr>
                <w:noProof/>
              </w:rPr>
              <w:lastRenderedPageBreak/>
              <w:drawing>
                <wp:inline distT="0" distB="0" distL="0" distR="0" wp14:anchorId="67C2F58B" wp14:editId="3D52CA76">
                  <wp:extent cx="2061713" cy="20617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1801" cy="2061801"/>
                          </a:xfrm>
                          <a:prstGeom prst="rect">
                            <a:avLst/>
                          </a:prstGeom>
                          <a:noFill/>
                          <a:ln>
                            <a:noFill/>
                          </a:ln>
                        </pic:spPr>
                      </pic:pic>
                    </a:graphicData>
                  </a:graphic>
                </wp:inline>
              </w:drawing>
            </w:r>
          </w:p>
        </w:tc>
      </w:tr>
      <w:tr w:rsidR="001D4803" w:rsidRPr="00D9394E" w14:paraId="61015684" w14:textId="77777777" w:rsidTr="0049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none" w:sz="0" w:space="0" w:color="auto"/>
              <w:bottom w:val="single" w:sz="4" w:space="0" w:color="auto"/>
              <w:right w:val="none" w:sz="0" w:space="0" w:color="auto"/>
            </w:tcBorders>
            <w:shd w:val="clear" w:color="auto" w:fill="D9D9D9" w:themeFill="background1" w:themeFillShade="D9"/>
          </w:tcPr>
          <w:p w14:paraId="4D9179FA" w14:textId="5AF43A0D" w:rsidR="001D4803" w:rsidRPr="00D9394E" w:rsidRDefault="00223592" w:rsidP="000434EF">
            <w:pPr>
              <w:pStyle w:val="ListParagraph"/>
              <w:ind w:left="0"/>
              <w:jc w:val="center"/>
              <w:rPr>
                <w:b w:val="0"/>
              </w:rPr>
            </w:pPr>
            <w:r>
              <w:t>Figure 1</w:t>
            </w:r>
            <w:r w:rsidR="001D4803" w:rsidRPr="00D9394E">
              <w:rPr>
                <w:b w:val="0"/>
              </w:rPr>
              <w:t>. Illustration of Plan-Do-Check-Act Cycle aligned with AMP Model for risk management</w:t>
            </w:r>
            <w:r w:rsidR="00B673F4">
              <w:rPr>
                <w:b w:val="0"/>
              </w:rPr>
              <w:t xml:space="preserve"> [Adapted from </w:t>
            </w:r>
            <w:r w:rsidR="00B673F4" w:rsidRPr="00B673F4">
              <w:rPr>
                <w:b w:val="0"/>
              </w:rPr>
              <w:t xml:space="preserve">ISO 35001:2019, </w:t>
            </w:r>
            <w:proofErr w:type="spellStart"/>
            <w:r w:rsidR="00B673F4" w:rsidRPr="00B673F4">
              <w:rPr>
                <w:b w:val="0"/>
              </w:rPr>
              <w:t>Biorisk</w:t>
            </w:r>
            <w:proofErr w:type="spellEnd"/>
            <w:r w:rsidR="00B673F4" w:rsidRPr="00B673F4">
              <w:rPr>
                <w:b w:val="0"/>
              </w:rPr>
              <w:t xml:space="preserve"> management for laboratories and other related </w:t>
            </w:r>
            <w:proofErr w:type="spellStart"/>
            <w:r w:rsidR="00B673F4" w:rsidRPr="00B673F4">
              <w:rPr>
                <w:b w:val="0"/>
              </w:rPr>
              <w:t>organisations</w:t>
            </w:r>
            <w:proofErr w:type="spellEnd"/>
            <w:r w:rsidR="00B673F4">
              <w:rPr>
                <w:b w:val="0"/>
              </w:rPr>
              <w:t>]</w:t>
            </w:r>
          </w:p>
        </w:tc>
      </w:tr>
      <w:tr w:rsidR="001D4803" w:rsidRPr="00D9394E" w14:paraId="75FD1D85" w14:textId="77777777" w:rsidTr="0049244D">
        <w:tc>
          <w:tcPr>
            <w:cnfStyle w:val="001000000000" w:firstRow="0" w:lastRow="0" w:firstColumn="1" w:lastColumn="0" w:oddVBand="0" w:evenVBand="0" w:oddHBand="0" w:evenHBand="0" w:firstRowFirstColumn="0" w:firstRowLastColumn="0" w:lastRowFirstColumn="0" w:lastRowLastColumn="0"/>
            <w:tcW w:w="759" w:type="dxa"/>
          </w:tcPr>
          <w:p w14:paraId="0B60F8F9" w14:textId="77777777" w:rsidR="001D4803" w:rsidRPr="00D9394E" w:rsidRDefault="001D4803" w:rsidP="001D4803">
            <w:pPr>
              <w:pStyle w:val="ListParagraph"/>
              <w:ind w:left="0"/>
              <w:jc w:val="center"/>
            </w:pPr>
            <w:r w:rsidRPr="00D9394E">
              <w:t>Plan</w:t>
            </w:r>
          </w:p>
        </w:tc>
        <w:tc>
          <w:tcPr>
            <w:tcW w:w="8817" w:type="dxa"/>
          </w:tcPr>
          <w:p w14:paraId="223C14F7" w14:textId="77777777" w:rsidR="001D4803" w:rsidRPr="00D9394E" w:rsidRDefault="00361F32" w:rsidP="001D4803">
            <w:pPr>
              <w:cnfStyle w:val="000000000000" w:firstRow="0" w:lastRow="0" w:firstColumn="0" w:lastColumn="0" w:oddVBand="0" w:evenVBand="0" w:oddHBand="0" w:evenHBand="0" w:firstRowFirstColumn="0" w:firstRowLastColumn="0" w:lastRowFirstColumn="0" w:lastRowLastColumn="0"/>
            </w:pPr>
            <w:r w:rsidRPr="00D9394E">
              <w:t xml:space="preserve">Planning, </w:t>
            </w:r>
            <w:r w:rsidR="001D4803" w:rsidRPr="00D9394E">
              <w:t>identification of hazard and risk and establishing goals</w:t>
            </w:r>
          </w:p>
        </w:tc>
      </w:tr>
      <w:tr w:rsidR="001D4803" w:rsidRPr="00D9394E" w14:paraId="37960881" w14:textId="77777777" w:rsidTr="0049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Borders>
              <w:top w:val="single" w:sz="4" w:space="0" w:color="auto"/>
              <w:left w:val="single" w:sz="4" w:space="0" w:color="auto"/>
              <w:bottom w:val="single" w:sz="4" w:space="0" w:color="auto"/>
              <w:right w:val="single" w:sz="4" w:space="0" w:color="auto"/>
            </w:tcBorders>
          </w:tcPr>
          <w:p w14:paraId="0A6276B3" w14:textId="77777777" w:rsidR="001D4803" w:rsidRPr="00D9394E" w:rsidRDefault="001D4803" w:rsidP="001D4803">
            <w:pPr>
              <w:pStyle w:val="ListParagraph"/>
              <w:ind w:left="0"/>
              <w:jc w:val="center"/>
            </w:pPr>
            <w:r w:rsidRPr="00D9394E">
              <w:t>Do</w:t>
            </w:r>
          </w:p>
        </w:tc>
        <w:tc>
          <w:tcPr>
            <w:tcW w:w="8817" w:type="dxa"/>
            <w:tcBorders>
              <w:top w:val="single" w:sz="4" w:space="0" w:color="auto"/>
              <w:left w:val="single" w:sz="4" w:space="0" w:color="auto"/>
              <w:bottom w:val="single" w:sz="4" w:space="0" w:color="auto"/>
              <w:right w:val="single" w:sz="4" w:space="0" w:color="auto"/>
            </w:tcBorders>
          </w:tcPr>
          <w:p w14:paraId="7E705C68" w14:textId="77777777" w:rsidR="001D4803" w:rsidRPr="00D9394E" w:rsidRDefault="00361F32" w:rsidP="004F2861">
            <w:pPr>
              <w:pStyle w:val="ListParagraph"/>
              <w:ind w:left="0"/>
              <w:cnfStyle w:val="000000100000" w:firstRow="0" w:lastRow="0" w:firstColumn="0" w:lastColumn="0" w:oddVBand="0" w:evenVBand="0" w:oddHBand="1" w:evenHBand="0" w:firstRowFirstColumn="0" w:firstRowLastColumn="0" w:lastRowFirstColumn="0" w:lastRowLastColumn="0"/>
            </w:pPr>
            <w:r w:rsidRPr="00D9394E">
              <w:t xml:space="preserve">Implementing </w:t>
            </w:r>
            <w:r w:rsidR="001D4803" w:rsidRPr="00D9394E">
              <w:t>training and operational issues</w:t>
            </w:r>
          </w:p>
        </w:tc>
      </w:tr>
      <w:tr w:rsidR="001D4803" w:rsidRPr="00D9394E" w14:paraId="0BD83AF3" w14:textId="77777777" w:rsidTr="0049244D">
        <w:tc>
          <w:tcPr>
            <w:cnfStyle w:val="001000000000" w:firstRow="0" w:lastRow="0" w:firstColumn="1" w:lastColumn="0" w:oddVBand="0" w:evenVBand="0" w:oddHBand="0" w:evenHBand="0" w:firstRowFirstColumn="0" w:firstRowLastColumn="0" w:lastRowFirstColumn="0" w:lastRowLastColumn="0"/>
            <w:tcW w:w="759" w:type="dxa"/>
          </w:tcPr>
          <w:p w14:paraId="11D1071F" w14:textId="77777777" w:rsidR="001D4803" w:rsidRPr="00D9394E" w:rsidRDefault="001D4803" w:rsidP="001D4803">
            <w:pPr>
              <w:pStyle w:val="ListParagraph"/>
              <w:ind w:left="0"/>
              <w:jc w:val="center"/>
            </w:pPr>
            <w:r w:rsidRPr="00D9394E">
              <w:t>Check</w:t>
            </w:r>
          </w:p>
        </w:tc>
        <w:tc>
          <w:tcPr>
            <w:tcW w:w="8817" w:type="dxa"/>
          </w:tcPr>
          <w:p w14:paraId="1B0AE3F7" w14:textId="77777777" w:rsidR="001D4803" w:rsidRPr="00D9394E" w:rsidRDefault="00361F32" w:rsidP="004F2861">
            <w:pPr>
              <w:pStyle w:val="ListParagraph"/>
              <w:ind w:left="0"/>
              <w:cnfStyle w:val="000000000000" w:firstRow="0" w:lastRow="0" w:firstColumn="0" w:lastColumn="0" w:oddVBand="0" w:evenVBand="0" w:oddHBand="0" w:evenHBand="0" w:firstRowFirstColumn="0" w:firstRowLastColumn="0" w:lastRowFirstColumn="0" w:lastRowLastColumn="0"/>
            </w:pPr>
            <w:r w:rsidRPr="00D9394E">
              <w:t xml:space="preserve">Checking, </w:t>
            </w:r>
            <w:r w:rsidR="001D4803" w:rsidRPr="00D9394E">
              <w:t>monitoring and corrective action</w:t>
            </w:r>
          </w:p>
        </w:tc>
      </w:tr>
      <w:tr w:rsidR="001D4803" w:rsidRPr="00D9394E" w14:paraId="37DBCD1C" w14:textId="77777777" w:rsidTr="0049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Borders>
              <w:top w:val="single" w:sz="4" w:space="0" w:color="auto"/>
              <w:left w:val="single" w:sz="4" w:space="0" w:color="auto"/>
              <w:bottom w:val="single" w:sz="4" w:space="0" w:color="auto"/>
              <w:right w:val="single" w:sz="4" w:space="0" w:color="auto"/>
            </w:tcBorders>
          </w:tcPr>
          <w:p w14:paraId="015A22F2" w14:textId="77777777" w:rsidR="001D4803" w:rsidRPr="00D9394E" w:rsidRDefault="001D4803" w:rsidP="001D4803">
            <w:pPr>
              <w:pStyle w:val="ListParagraph"/>
              <w:ind w:left="0"/>
              <w:jc w:val="center"/>
            </w:pPr>
            <w:r w:rsidRPr="00D9394E">
              <w:t>Act</w:t>
            </w:r>
          </w:p>
        </w:tc>
        <w:tc>
          <w:tcPr>
            <w:tcW w:w="8817" w:type="dxa"/>
            <w:tcBorders>
              <w:top w:val="single" w:sz="4" w:space="0" w:color="auto"/>
              <w:left w:val="single" w:sz="4" w:space="0" w:color="auto"/>
              <w:bottom w:val="single" w:sz="4" w:space="0" w:color="auto"/>
              <w:right w:val="single" w:sz="4" w:space="0" w:color="auto"/>
            </w:tcBorders>
          </w:tcPr>
          <w:p w14:paraId="79FB46E6" w14:textId="77777777" w:rsidR="001D4803" w:rsidRPr="00D9394E" w:rsidRDefault="00361F32" w:rsidP="004F2861">
            <w:pPr>
              <w:pStyle w:val="ListParagraph"/>
              <w:ind w:left="0"/>
              <w:cnfStyle w:val="000000100000" w:firstRow="0" w:lastRow="0" w:firstColumn="0" w:lastColumn="0" w:oddVBand="0" w:evenVBand="0" w:oddHBand="1" w:evenHBand="0" w:firstRowFirstColumn="0" w:firstRowLastColumn="0" w:lastRowFirstColumn="0" w:lastRowLastColumn="0"/>
            </w:pPr>
            <w:r w:rsidRPr="00D9394E">
              <w:t xml:space="preserve">Reviewing, </w:t>
            </w:r>
            <w:r w:rsidR="001D4803" w:rsidRPr="00D9394E">
              <w:t>process innovation and acting to make needed changes to the management system</w:t>
            </w:r>
          </w:p>
        </w:tc>
      </w:tr>
    </w:tbl>
    <w:p w14:paraId="06586B3D" w14:textId="77777777" w:rsidR="004F2861" w:rsidRPr="00D9394E" w:rsidRDefault="004F2861" w:rsidP="000434EF">
      <w:pPr>
        <w:ind w:left="360"/>
      </w:pPr>
    </w:p>
    <w:p w14:paraId="5544732C" w14:textId="77777777" w:rsidR="006E1BB5" w:rsidRPr="00D9394E" w:rsidRDefault="006E1BB5" w:rsidP="008315C0">
      <w:pPr>
        <w:pStyle w:val="ListParagraph"/>
        <w:ind w:left="1080"/>
      </w:pPr>
    </w:p>
    <w:p w14:paraId="3E03323B" w14:textId="77777777" w:rsidR="009D282A" w:rsidRPr="00D9394E" w:rsidRDefault="00B92BF8" w:rsidP="008315C0">
      <w:pPr>
        <w:pStyle w:val="ListParagraph"/>
        <w:numPr>
          <w:ilvl w:val="0"/>
          <w:numId w:val="1"/>
        </w:numPr>
        <w:ind w:left="1080"/>
      </w:pPr>
      <w:r>
        <w:t xml:space="preserve">Roles and </w:t>
      </w:r>
      <w:r w:rsidR="009D282A" w:rsidRPr="00D9394E">
        <w:t>Responsibilities</w:t>
      </w:r>
      <w:r w:rsidR="0000724E" w:rsidRPr="00D9394E">
        <w:t xml:space="preserve"> (</w:t>
      </w:r>
      <w:r w:rsidR="0000724E" w:rsidRPr="00255F44">
        <w:rPr>
          <w:i/>
          <w:color w:val="C00000"/>
        </w:rPr>
        <w:t>include additional roles relevant to your facility</w:t>
      </w:r>
      <w:r w:rsidR="0000724E" w:rsidRPr="00D9394E">
        <w:t>)</w:t>
      </w:r>
    </w:p>
    <w:p w14:paraId="1BAAD3B5" w14:textId="77777777" w:rsidR="00B92BF8" w:rsidRDefault="00B92BF8" w:rsidP="00C912F6">
      <w:pPr>
        <w:pStyle w:val="ListParagraph"/>
        <w:ind w:left="1800" w:hanging="270"/>
      </w:pPr>
    </w:p>
    <w:p w14:paraId="03888B2B" w14:textId="2832175C" w:rsidR="00B92BF8" w:rsidRDefault="002230D3" w:rsidP="00215F14">
      <w:pPr>
        <w:pStyle w:val="ListParagraph"/>
        <w:numPr>
          <w:ilvl w:val="0"/>
          <w:numId w:val="43"/>
        </w:numPr>
        <w:ind w:left="1800" w:hanging="270"/>
      </w:pPr>
      <w:r>
        <w:t>The safe handling of hazardous materials is an individual responsibility.</w:t>
      </w:r>
      <w:r w:rsidR="00B43EF6">
        <w:t xml:space="preserve"> </w:t>
      </w:r>
      <w:r>
        <w:t xml:space="preserve">Every employee, contractor, and visitor working with chemicals in </w:t>
      </w:r>
      <w:r w:rsidRPr="00255F44">
        <w:rPr>
          <w:i/>
          <w:color w:val="C00000"/>
        </w:rPr>
        <w:t>[Insert Facility Name]</w:t>
      </w:r>
      <w:r w:rsidRPr="00255F44">
        <w:rPr>
          <w:color w:val="C00000"/>
        </w:rPr>
        <w:t xml:space="preserve"> </w:t>
      </w:r>
      <w:r>
        <w:t>must understand that chemical safety in the organization is an integral part of the job and not an optional function.</w:t>
      </w:r>
    </w:p>
    <w:p w14:paraId="284F9DE1" w14:textId="64811528" w:rsidR="00B92BF8" w:rsidRDefault="002230D3" w:rsidP="00215F14">
      <w:pPr>
        <w:pStyle w:val="ListParagraph"/>
        <w:numPr>
          <w:ilvl w:val="0"/>
          <w:numId w:val="43"/>
        </w:numPr>
        <w:ind w:left="1800" w:hanging="270"/>
      </w:pPr>
      <w:r>
        <w:t>During any operation, anyone may question the safety of any aspect of an activity and may at any time request the immediate cessation of the activity.</w:t>
      </w:r>
      <w:r w:rsidR="00B43EF6">
        <w:t xml:space="preserve"> </w:t>
      </w:r>
      <w:r>
        <w:t xml:space="preserve">Such requests should be made to the </w:t>
      </w:r>
      <w:r w:rsidR="00E670FC">
        <w:t>Scientific</w:t>
      </w:r>
      <w:r w:rsidR="00C912F6">
        <w:t xml:space="preserve"> Manager</w:t>
      </w:r>
      <w:r>
        <w:t xml:space="preserve">, person conducting the operation at that time, or </w:t>
      </w:r>
      <w:r w:rsidRPr="00255F44">
        <w:t>the</w:t>
      </w:r>
      <w:r w:rsidRPr="00255F44">
        <w:rPr>
          <w:color w:val="C00000"/>
        </w:rPr>
        <w:t xml:space="preserve"> </w:t>
      </w:r>
      <w:r w:rsidRPr="00255F44">
        <w:rPr>
          <w:i/>
          <w:color w:val="C00000"/>
        </w:rPr>
        <w:t>[Insert Facility Name]</w:t>
      </w:r>
      <w:r w:rsidRPr="00255F44">
        <w:rPr>
          <w:color w:val="C00000"/>
        </w:rPr>
        <w:t xml:space="preserve"> </w:t>
      </w:r>
      <w:r w:rsidR="00C912F6">
        <w:t>Safety Officer</w:t>
      </w:r>
      <w:r>
        <w:t>.</w:t>
      </w:r>
      <w:r w:rsidR="00B43EF6">
        <w:t xml:space="preserve"> </w:t>
      </w:r>
      <w:r w:rsidR="00C3209A">
        <w:t xml:space="preserve">The </w:t>
      </w:r>
      <w:r w:rsidR="00E670FC">
        <w:t>Scientific</w:t>
      </w:r>
      <w:r w:rsidR="00C912F6">
        <w:t xml:space="preserve"> Manager </w:t>
      </w:r>
      <w:r w:rsidR="00C3209A">
        <w:t xml:space="preserve">or the </w:t>
      </w:r>
      <w:r w:rsidR="00C912F6">
        <w:t xml:space="preserve">Safety Officer </w:t>
      </w:r>
      <w:r w:rsidR="006A593F">
        <w:t>has</w:t>
      </w:r>
      <w:r>
        <w:t xml:space="preserve"> the authority to make an initial evaluation and decision to stop or to continue the operation.</w:t>
      </w:r>
    </w:p>
    <w:p w14:paraId="11688F7E" w14:textId="77777777" w:rsidR="002230D3" w:rsidRDefault="002230D3" w:rsidP="00AF63DA">
      <w:pPr>
        <w:pStyle w:val="ListParagraph"/>
        <w:numPr>
          <w:ilvl w:val="4"/>
          <w:numId w:val="43"/>
        </w:numPr>
      </w:pPr>
      <w:r>
        <w:t>If the operation is immediately dangerous to life or health, the individual questioning the safety of the operation is authorized to immediately terminate the operation in a manner that eliminates or reduces the hazard and does not introduce new hazards that are immediately dangerous to life or health.</w:t>
      </w:r>
    </w:p>
    <w:p w14:paraId="73558493" w14:textId="77777777" w:rsidR="002230D3" w:rsidRDefault="002230D3" w:rsidP="00C912F6">
      <w:pPr>
        <w:pStyle w:val="ListParagraph"/>
        <w:ind w:left="1080"/>
      </w:pPr>
    </w:p>
    <w:p w14:paraId="32CBF743" w14:textId="77777777" w:rsidR="002230D3" w:rsidRDefault="002230D3" w:rsidP="00C912F6">
      <w:pPr>
        <w:pStyle w:val="ListParagraph"/>
        <w:ind w:left="1080"/>
      </w:pPr>
      <w:r>
        <w:rPr>
          <w:noProof/>
        </w:rPr>
        <mc:AlternateContent>
          <mc:Choice Requires="wps">
            <w:drawing>
              <wp:anchor distT="0" distB="0" distL="114300" distR="114300" simplePos="0" relativeHeight="251659264" behindDoc="0" locked="0" layoutInCell="1" allowOverlap="1" wp14:anchorId="2C2DD919" wp14:editId="75EE71D0">
                <wp:simplePos x="0" y="0"/>
                <wp:positionH relativeFrom="column">
                  <wp:align>center</wp:align>
                </wp:positionH>
                <wp:positionV relativeFrom="paragraph">
                  <wp:posOffset>0</wp:posOffset>
                </wp:positionV>
                <wp:extent cx="5098163" cy="1403985"/>
                <wp:effectExtent l="0" t="0" r="2667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163" cy="1403985"/>
                        </a:xfrm>
                        <a:prstGeom prst="rect">
                          <a:avLst/>
                        </a:prstGeom>
                        <a:solidFill>
                          <a:srgbClr val="FFFFFF"/>
                        </a:solidFill>
                        <a:ln w="9525">
                          <a:solidFill>
                            <a:srgbClr val="000000"/>
                          </a:solidFill>
                          <a:miter lim="800000"/>
                          <a:headEnd/>
                          <a:tailEnd/>
                        </a:ln>
                      </wps:spPr>
                      <wps:txbx>
                        <w:txbxContent>
                          <w:p w14:paraId="583C17A1" w14:textId="77777777" w:rsidR="00697F8D" w:rsidRDefault="00697F8D" w:rsidP="002230D3">
                            <w:pPr>
                              <w:jc w:val="center"/>
                            </w:pPr>
                            <w:r w:rsidRPr="002230D3">
                              <w:t>NO JOB IS MORE IMPORTANT THAN YOUR HEALTH, YOUR SAFETY, AND THE PROTECTION OF OUR ENVIRONMENT.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DD919" id="_x0000_t202" coordsize="21600,21600" o:spt="202" path="m,l,21600r21600,l21600,xe">
                <v:stroke joinstyle="miter"/>
                <v:path gradientshapeok="t" o:connecttype="rect"/>
              </v:shapetype>
              <v:shape id="Text Box 2" o:spid="_x0000_s1026" type="#_x0000_t202" style="position:absolute;left:0;text-align:left;margin-left:0;margin-top:0;width:401.4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Z6EQIAACA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">
                <v:textbox style="mso-fit-shape-to-text:t">
                  <w:txbxContent>
                    <w:p w14:paraId="583C17A1" w14:textId="77777777" w:rsidR="00697F8D" w:rsidRDefault="00697F8D" w:rsidP="002230D3">
                      <w:pPr>
                        <w:jc w:val="center"/>
                      </w:pPr>
                      <w:r w:rsidRPr="002230D3">
                        <w:t>NO JOB IS MORE IMPORTANT THAN YOUR HEALTH, YOUR SAFETY, AND THE PROTECTION OF OUR ENVIRONMENT.</w:t>
                      </w:r>
                    </w:p>
                  </w:txbxContent>
                </v:textbox>
              </v:shape>
            </w:pict>
          </mc:Fallback>
        </mc:AlternateContent>
      </w:r>
    </w:p>
    <w:p w14:paraId="55D9828E" w14:textId="77777777" w:rsidR="002230D3" w:rsidRDefault="002230D3" w:rsidP="00C912F6">
      <w:pPr>
        <w:pStyle w:val="ListParagraph"/>
        <w:ind w:left="1080"/>
      </w:pPr>
    </w:p>
    <w:p w14:paraId="14726ACA" w14:textId="77777777" w:rsidR="002230D3" w:rsidRDefault="002230D3" w:rsidP="00C912F6">
      <w:pPr>
        <w:pStyle w:val="ListParagraph"/>
        <w:ind w:left="1080"/>
      </w:pPr>
    </w:p>
    <w:p w14:paraId="04777BC3" w14:textId="77777777" w:rsidR="002230D3" w:rsidRDefault="002230D3" w:rsidP="00C912F6">
      <w:pPr>
        <w:pStyle w:val="ListParagraph"/>
        <w:ind w:left="1080"/>
      </w:pPr>
    </w:p>
    <w:p w14:paraId="76D39A0A" w14:textId="77777777" w:rsidR="002D3EE7" w:rsidRPr="00255F44" w:rsidRDefault="002D3EE7" w:rsidP="00C912F6">
      <w:pPr>
        <w:pStyle w:val="ListParagraph"/>
        <w:ind w:left="1080"/>
        <w:rPr>
          <w:color w:val="C00000"/>
        </w:rPr>
      </w:pPr>
      <w:r w:rsidRPr="00D9394E">
        <w:lastRenderedPageBreak/>
        <w:t>These responsibilities are described generally below</w:t>
      </w:r>
      <w:r w:rsidR="00176EAD">
        <w:t xml:space="preserve">. </w:t>
      </w:r>
      <w:r w:rsidR="00176EAD" w:rsidRPr="00255F44">
        <w:rPr>
          <w:color w:val="C00000"/>
        </w:rPr>
        <w:t>More specific duties are</w:t>
      </w:r>
      <w:r w:rsidRPr="00255F44">
        <w:rPr>
          <w:color w:val="C00000"/>
        </w:rPr>
        <w:t xml:space="preserve"> outlined within </w:t>
      </w:r>
      <w:r w:rsidR="00176EAD" w:rsidRPr="00255F44">
        <w:rPr>
          <w:color w:val="C00000"/>
        </w:rPr>
        <w:t xml:space="preserve">the </w:t>
      </w:r>
      <w:r w:rsidR="00442F74" w:rsidRPr="00255F44">
        <w:rPr>
          <w:i/>
          <w:color w:val="C00000"/>
        </w:rPr>
        <w:t xml:space="preserve">[Insert Facility Name]’s </w:t>
      </w:r>
      <w:r w:rsidR="00B92BF8" w:rsidRPr="00255F44">
        <w:rPr>
          <w:color w:val="C00000"/>
        </w:rPr>
        <w:t>Standard Operating Procedures.</w:t>
      </w:r>
    </w:p>
    <w:p w14:paraId="2EC9664C" w14:textId="77777777" w:rsidR="00925ABC" w:rsidRPr="00D9394E" w:rsidRDefault="00925ABC" w:rsidP="00C912F6">
      <w:pPr>
        <w:pStyle w:val="ListParagraph"/>
        <w:ind w:left="1080"/>
      </w:pPr>
    </w:p>
    <w:p w14:paraId="7F664467" w14:textId="77777777" w:rsidR="00925ABC" w:rsidRPr="00D9394E" w:rsidRDefault="00925ABC" w:rsidP="00C912F6">
      <w:pPr>
        <w:pStyle w:val="ListParagraph"/>
        <w:ind w:left="1080"/>
        <w:jc w:val="center"/>
        <w:rPr>
          <w:color w:val="C00000"/>
        </w:rPr>
      </w:pPr>
      <w:r w:rsidRPr="00D9394E">
        <w:rPr>
          <w:noProof/>
        </w:rPr>
        <w:drawing>
          <wp:inline distT="0" distB="0" distL="0" distR="0" wp14:anchorId="579141AE" wp14:editId="7A9199A2">
            <wp:extent cx="1820174" cy="7967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7051" cy="799737"/>
                    </a:xfrm>
                    <a:prstGeom prst="rect">
                      <a:avLst/>
                    </a:prstGeom>
                    <a:noFill/>
                    <a:ln>
                      <a:noFill/>
                    </a:ln>
                  </pic:spPr>
                </pic:pic>
              </a:graphicData>
            </a:graphic>
          </wp:inline>
        </w:drawing>
      </w:r>
    </w:p>
    <w:p w14:paraId="115B189C" w14:textId="77777777" w:rsidR="00925ABC" w:rsidRPr="00255F44" w:rsidRDefault="0091610E" w:rsidP="00C912F6">
      <w:pPr>
        <w:pStyle w:val="ListParagraph"/>
        <w:ind w:left="1080"/>
        <w:jc w:val="center"/>
        <w:rPr>
          <w:i/>
          <w:color w:val="C00000"/>
        </w:rPr>
      </w:pPr>
      <w:r w:rsidRPr="00255F44">
        <w:rPr>
          <w:i/>
          <w:color w:val="C00000"/>
        </w:rPr>
        <w:t>[</w:t>
      </w:r>
      <w:r w:rsidR="00925ABC" w:rsidRPr="00255F44">
        <w:rPr>
          <w:i/>
          <w:color w:val="C00000"/>
        </w:rPr>
        <w:t>Insert your facility’s organizational chart here</w:t>
      </w:r>
      <w:r w:rsidRPr="00255F44">
        <w:rPr>
          <w:i/>
          <w:color w:val="C00000"/>
        </w:rPr>
        <w:t>]</w:t>
      </w:r>
    </w:p>
    <w:p w14:paraId="6ECBCF71" w14:textId="77777777" w:rsidR="00925ABC" w:rsidRPr="00D9394E" w:rsidRDefault="00925ABC" w:rsidP="00C912F6">
      <w:pPr>
        <w:pStyle w:val="ListParagraph"/>
        <w:ind w:left="1080"/>
        <w:jc w:val="center"/>
        <w:rPr>
          <w:i/>
        </w:rPr>
      </w:pPr>
    </w:p>
    <w:p w14:paraId="1BE219CA" w14:textId="77777777" w:rsidR="002A3B67" w:rsidRPr="001B3815" w:rsidRDefault="002D3EE7" w:rsidP="00C912F6">
      <w:pPr>
        <w:pStyle w:val="ListParagraph"/>
        <w:numPr>
          <w:ilvl w:val="0"/>
          <w:numId w:val="5"/>
        </w:numPr>
        <w:ind w:left="1800" w:hanging="270"/>
      </w:pPr>
      <w:r w:rsidRPr="00214223">
        <w:rPr>
          <w:b/>
          <w:bCs/>
        </w:rPr>
        <w:t>Top and Senior Management</w:t>
      </w:r>
      <w:r w:rsidRPr="001B3815">
        <w:t xml:space="preserve"> </w:t>
      </w:r>
      <w:r w:rsidR="00790356">
        <w:t>shall ensure:</w:t>
      </w:r>
    </w:p>
    <w:p w14:paraId="4C04180C" w14:textId="5ABCC91D" w:rsidR="002A3B67" w:rsidRDefault="002A3B67" w:rsidP="00C912F6">
      <w:pPr>
        <w:pStyle w:val="ListParagraph"/>
        <w:ind w:left="2520" w:hanging="540"/>
      </w:pPr>
      <w:r>
        <w:t>•</w:t>
      </w:r>
      <w:r>
        <w:tab/>
      </w:r>
      <w:r w:rsidR="00214223">
        <w:t xml:space="preserve">Enforcement of the </w:t>
      </w:r>
      <w:r>
        <w:t>safe performance of experimental and support activities.</w:t>
      </w:r>
    </w:p>
    <w:p w14:paraId="541B7101" w14:textId="77777777" w:rsidR="002A3B67" w:rsidRDefault="002A3B67" w:rsidP="00C912F6">
      <w:pPr>
        <w:pStyle w:val="ListParagraph"/>
        <w:ind w:left="2520" w:hanging="540"/>
      </w:pPr>
      <w:r>
        <w:t>•</w:t>
      </w:r>
      <w:r>
        <w:tab/>
        <w:t>All chemical operations within their department</w:t>
      </w:r>
      <w:r w:rsidR="00E93430">
        <w:t>(</w:t>
      </w:r>
      <w:r>
        <w:t>s</w:t>
      </w:r>
      <w:r w:rsidR="00E93430">
        <w:t>)</w:t>
      </w:r>
      <w:r>
        <w:t xml:space="preserve"> and other department</w:t>
      </w:r>
      <w:r w:rsidR="00E93430">
        <w:t>(</w:t>
      </w:r>
      <w:r>
        <w:t>s</w:t>
      </w:r>
      <w:r w:rsidR="00E93430">
        <w:t>)</w:t>
      </w:r>
      <w:r>
        <w:t xml:space="preserve"> that interface with chemical operations </w:t>
      </w:r>
      <w:proofErr w:type="gramStart"/>
      <w:r>
        <w:t>are</w:t>
      </w:r>
      <w:proofErr w:type="gramEnd"/>
      <w:r>
        <w:t xml:space="preserve"> critically examined for </w:t>
      </w:r>
      <w:r w:rsidR="00E149FA">
        <w:t>management of health, safety and security risks associated with all activities and materials</w:t>
      </w:r>
      <w:r>
        <w:t>.</w:t>
      </w:r>
    </w:p>
    <w:p w14:paraId="3BCB1BBD" w14:textId="77777777" w:rsidR="002A3B67" w:rsidRPr="00C912F6" w:rsidRDefault="002A3B67" w:rsidP="00C912F6">
      <w:pPr>
        <w:pStyle w:val="ListParagraph"/>
        <w:ind w:left="2520" w:hanging="540"/>
      </w:pPr>
      <w:r>
        <w:t>•</w:t>
      </w:r>
      <w:r>
        <w:tab/>
      </w:r>
      <w:r w:rsidR="00442F74" w:rsidRPr="00255F44">
        <w:rPr>
          <w:i/>
          <w:color w:val="C00000"/>
        </w:rPr>
        <w:t xml:space="preserve">[Insert Facility Name] </w:t>
      </w:r>
      <w:r w:rsidR="00C912F6" w:rsidRPr="00C912F6">
        <w:t>management</w:t>
      </w:r>
      <w:r w:rsidR="00C912F6" w:rsidRPr="00C912F6">
        <w:rPr>
          <w:i/>
        </w:rPr>
        <w:t xml:space="preserve"> </w:t>
      </w:r>
      <w:r w:rsidR="00442F74" w:rsidRPr="00C912F6">
        <w:t>should decide w</w:t>
      </w:r>
      <w:r w:rsidRPr="00C912F6">
        <w:t xml:space="preserve">hether a particular operation needs a </w:t>
      </w:r>
      <w:r w:rsidR="00C912F6" w:rsidRPr="00C912F6">
        <w:t xml:space="preserve">Policy or Program level document </w:t>
      </w:r>
      <w:r w:rsidRPr="00C912F6">
        <w:t xml:space="preserve">in addition to </w:t>
      </w:r>
      <w:r w:rsidR="00C912F6" w:rsidRPr="00C912F6">
        <w:t xml:space="preserve">a </w:t>
      </w:r>
      <w:r w:rsidRPr="00C912F6">
        <w:t>S</w:t>
      </w:r>
      <w:r w:rsidR="00C912F6" w:rsidRPr="00C912F6">
        <w:t xml:space="preserve">tandard </w:t>
      </w:r>
      <w:r w:rsidRPr="00C912F6">
        <w:t>O</w:t>
      </w:r>
      <w:r w:rsidR="00C912F6" w:rsidRPr="00C912F6">
        <w:t xml:space="preserve">perating </w:t>
      </w:r>
      <w:r w:rsidRPr="00C912F6">
        <w:t>P</w:t>
      </w:r>
      <w:r w:rsidR="00C912F6" w:rsidRPr="00C912F6">
        <w:t>rocedure</w:t>
      </w:r>
      <w:r w:rsidRPr="00C912F6">
        <w:t xml:space="preserve">. </w:t>
      </w:r>
    </w:p>
    <w:p w14:paraId="79F3FC78" w14:textId="7489058C" w:rsidR="002A3B67" w:rsidRDefault="002A3B67" w:rsidP="00C912F6">
      <w:pPr>
        <w:pStyle w:val="ListParagraph"/>
        <w:ind w:left="2520" w:hanging="540"/>
      </w:pPr>
      <w:r>
        <w:t>•</w:t>
      </w:r>
      <w:r>
        <w:tab/>
        <w:t xml:space="preserve">Personnel who perform operations </w:t>
      </w:r>
      <w:r w:rsidR="00C912F6">
        <w:t xml:space="preserve">involving chemicals </w:t>
      </w:r>
      <w:r>
        <w:t xml:space="preserve">in </w:t>
      </w:r>
      <w:r w:rsidRPr="00255F44">
        <w:rPr>
          <w:i/>
          <w:color w:val="C00000"/>
        </w:rPr>
        <w:t>[Insert Facility Name]</w:t>
      </w:r>
      <w:r w:rsidRPr="00D9394E">
        <w:t xml:space="preserve"> </w:t>
      </w:r>
      <w:r w:rsidR="003E7828">
        <w:t>facilities</w:t>
      </w:r>
      <w:r>
        <w:t xml:space="preserve"> receive the appropriate health and safety-related training as specified in </w:t>
      </w:r>
      <w:r w:rsidR="00C912F6">
        <w:t>this</w:t>
      </w:r>
      <w:r>
        <w:t xml:space="preserve"> C</w:t>
      </w:r>
      <w:r w:rsidR="00C912F6">
        <w:t xml:space="preserve">hemical </w:t>
      </w:r>
      <w:r>
        <w:t>H</w:t>
      </w:r>
      <w:r w:rsidR="00C912F6">
        <w:t xml:space="preserve">ygiene </w:t>
      </w:r>
      <w:r>
        <w:t>P</w:t>
      </w:r>
      <w:r w:rsidR="00C912F6">
        <w:t>lan</w:t>
      </w:r>
      <w:r>
        <w:t>.</w:t>
      </w:r>
    </w:p>
    <w:p w14:paraId="20298D7E" w14:textId="58750D76" w:rsidR="00C912F6" w:rsidRDefault="002A3B67" w:rsidP="00C912F6">
      <w:pPr>
        <w:pStyle w:val="ListParagraph"/>
        <w:ind w:left="2520" w:hanging="540"/>
      </w:pPr>
      <w:r>
        <w:t>•</w:t>
      </w:r>
      <w:r>
        <w:tab/>
        <w:t xml:space="preserve">That new operations or hazards introduced into a </w:t>
      </w:r>
      <w:r w:rsidR="00E670FC">
        <w:t>facility</w:t>
      </w:r>
      <w:r>
        <w:t xml:space="preserve"> are identified and evaluated</w:t>
      </w:r>
      <w:r w:rsidR="006A593F">
        <w:t xml:space="preserve"> through the risk assessment process by technical </w:t>
      </w:r>
      <w:r w:rsidR="00AE13B4">
        <w:t xml:space="preserve">staff that </w:t>
      </w:r>
      <w:r w:rsidR="00CA4B64">
        <w:t xml:space="preserve">are </w:t>
      </w:r>
      <w:r w:rsidR="006A593F">
        <w:t>knowledgeable about the operations to be performed.</w:t>
      </w:r>
      <w:r w:rsidR="00B43EF6">
        <w:t xml:space="preserve"> </w:t>
      </w:r>
      <w:r w:rsidR="006A593F">
        <w:t>Management will provide the resources to conduct a complete risk assessment prior to the initiation of work with new chemicals or new operations involving chemicals</w:t>
      </w:r>
      <w:r w:rsidR="00C912F6">
        <w:t>.</w:t>
      </w:r>
    </w:p>
    <w:p w14:paraId="7525E506" w14:textId="77777777" w:rsidR="003C0BEF" w:rsidRDefault="003C0BEF" w:rsidP="00C912F6">
      <w:pPr>
        <w:pStyle w:val="ListParagraph"/>
        <w:ind w:left="2520" w:hanging="540"/>
      </w:pPr>
    </w:p>
    <w:p w14:paraId="49D0179B" w14:textId="77777777" w:rsidR="003C0BEF" w:rsidRDefault="003C0BEF" w:rsidP="00C912F6">
      <w:pPr>
        <w:pStyle w:val="ListParagraph"/>
        <w:ind w:left="2520" w:hanging="540"/>
      </w:pPr>
    </w:p>
    <w:p w14:paraId="4F267C09" w14:textId="15DAB33A" w:rsidR="00B65247" w:rsidRDefault="00B43EF6" w:rsidP="00C912F6">
      <w:pPr>
        <w:pStyle w:val="ListParagraph"/>
        <w:numPr>
          <w:ilvl w:val="0"/>
          <w:numId w:val="5"/>
        </w:numPr>
        <w:ind w:left="1800" w:hanging="180"/>
      </w:pPr>
      <w:r>
        <w:t xml:space="preserve"> </w:t>
      </w:r>
      <w:r w:rsidR="00E670FC" w:rsidRPr="00214223">
        <w:rPr>
          <w:b/>
          <w:bCs/>
        </w:rPr>
        <w:t>Scientific</w:t>
      </w:r>
      <w:r w:rsidR="003C0BEF" w:rsidRPr="00214223">
        <w:rPr>
          <w:b/>
          <w:bCs/>
        </w:rPr>
        <w:t xml:space="preserve"> </w:t>
      </w:r>
      <w:r w:rsidR="00214223">
        <w:rPr>
          <w:b/>
          <w:bCs/>
        </w:rPr>
        <w:t>M</w:t>
      </w:r>
      <w:r w:rsidR="00EB131D" w:rsidRPr="00214223">
        <w:rPr>
          <w:b/>
          <w:bCs/>
        </w:rPr>
        <w:t>anagers</w:t>
      </w:r>
      <w:r w:rsidR="00790356">
        <w:t xml:space="preserve"> shall:</w:t>
      </w:r>
    </w:p>
    <w:p w14:paraId="1271403C" w14:textId="022221A2" w:rsidR="00EB131D" w:rsidRDefault="00790356" w:rsidP="00215F14">
      <w:pPr>
        <w:pStyle w:val="ListParagraph"/>
        <w:numPr>
          <w:ilvl w:val="0"/>
          <w:numId w:val="39"/>
        </w:numPr>
        <w:ind w:left="2520"/>
      </w:pPr>
      <w:r>
        <w:t xml:space="preserve">Ensure that </w:t>
      </w:r>
      <w:r w:rsidR="00CA4B64">
        <w:t xml:space="preserve">all </w:t>
      </w:r>
      <w:r w:rsidR="00E670FC">
        <w:t>facility</w:t>
      </w:r>
      <w:r>
        <w:t xml:space="preserve"> personnel comply with the contents of the C</w:t>
      </w:r>
      <w:r w:rsidR="003C0BEF">
        <w:t xml:space="preserve">hemical Hygiene </w:t>
      </w:r>
      <w:r>
        <w:t>P</w:t>
      </w:r>
      <w:r w:rsidR="003C0BEF">
        <w:t>lan</w:t>
      </w:r>
      <w:r>
        <w:t xml:space="preserve"> </w:t>
      </w:r>
      <w:r w:rsidR="003C0BEF">
        <w:t xml:space="preserve">and relevant SOPs, </w:t>
      </w:r>
      <w:r>
        <w:t xml:space="preserve">and do not </w:t>
      </w:r>
      <w:r w:rsidR="00CA4B64">
        <w:t xml:space="preserve">operate </w:t>
      </w:r>
      <w:r>
        <w:t>equipment or handle hazardous chemicals without proper training and authorization</w:t>
      </w:r>
      <w:r w:rsidR="003C0BEF">
        <w:t>.</w:t>
      </w:r>
    </w:p>
    <w:p w14:paraId="1DBA04E8" w14:textId="021A7D4F" w:rsidR="00790356" w:rsidRDefault="00790356" w:rsidP="00215F14">
      <w:pPr>
        <w:pStyle w:val="ListParagraph"/>
        <w:numPr>
          <w:ilvl w:val="0"/>
          <w:numId w:val="39"/>
        </w:numPr>
        <w:ind w:left="2520"/>
      </w:pPr>
      <w:r>
        <w:t>Provides training</w:t>
      </w:r>
      <w:r w:rsidR="00CA4B64">
        <w:t xml:space="preserve"> and/</w:t>
      </w:r>
      <w:r w:rsidR="009F6033">
        <w:t xml:space="preserve">or ensures that training is provided </w:t>
      </w:r>
      <w:r>
        <w:t xml:space="preserve">to </w:t>
      </w:r>
      <w:r w:rsidR="00E670FC">
        <w:t>fac</w:t>
      </w:r>
      <w:r w:rsidR="00214223">
        <w:t>i</w:t>
      </w:r>
      <w:r w:rsidR="00E670FC">
        <w:t>lity</w:t>
      </w:r>
      <w:r>
        <w:t xml:space="preserve"> personnel </w:t>
      </w:r>
      <w:r w:rsidR="009F6033">
        <w:t xml:space="preserve">on the safe procedures involving chemicals, use of safety equipment, </w:t>
      </w:r>
      <w:proofErr w:type="gramStart"/>
      <w:r w:rsidR="009F6033">
        <w:t>interpretation</w:t>
      </w:r>
      <w:proofErr w:type="gramEnd"/>
      <w:r w:rsidR="009F6033">
        <w:t xml:space="preserve"> and use of SDSs</w:t>
      </w:r>
      <w:r w:rsidR="00B019A7">
        <w:t xml:space="preserve"> (formerly called MSDSs, see page 9 for more information)</w:t>
      </w:r>
      <w:r w:rsidR="009F6033">
        <w:t xml:space="preserve">, proper use of </w:t>
      </w:r>
      <w:r w:rsidR="00CA4B64">
        <w:t>personal protective equipment (</w:t>
      </w:r>
      <w:r w:rsidR="009F6033">
        <w:t>PPE</w:t>
      </w:r>
      <w:r w:rsidR="00CA4B64">
        <w:t>)</w:t>
      </w:r>
      <w:r w:rsidR="009F6033">
        <w:t xml:space="preserve">, incident response procedures in the event of a chemical spill or release, and chemical specific information related to the chemicals in use in the </w:t>
      </w:r>
      <w:r w:rsidR="00E670FC">
        <w:t>facility</w:t>
      </w:r>
      <w:r w:rsidR="009F6033">
        <w:t>.</w:t>
      </w:r>
    </w:p>
    <w:p w14:paraId="045AFA39" w14:textId="77777777" w:rsidR="00790356" w:rsidRDefault="00790356" w:rsidP="00215F14">
      <w:pPr>
        <w:pStyle w:val="ListParagraph"/>
        <w:numPr>
          <w:ilvl w:val="0"/>
          <w:numId w:val="39"/>
        </w:numPr>
        <w:ind w:left="2520"/>
      </w:pPr>
      <w:r>
        <w:lastRenderedPageBreak/>
        <w:t>Ensure that all safety equipment and engineering controls required based on the risk assessment are installed, maintained, and operated correctly.</w:t>
      </w:r>
    </w:p>
    <w:p w14:paraId="313E0A31" w14:textId="2C3F3CAC" w:rsidR="00790356" w:rsidRDefault="00790356" w:rsidP="00215F14">
      <w:pPr>
        <w:pStyle w:val="ListParagraph"/>
        <w:numPr>
          <w:ilvl w:val="0"/>
          <w:numId w:val="39"/>
        </w:numPr>
        <w:ind w:left="2520"/>
      </w:pPr>
      <w:r>
        <w:t xml:space="preserve">Ensure that PPE is required based on the risk assessment available and properly donned, worn, and doffed by </w:t>
      </w:r>
      <w:r w:rsidR="00E670FC">
        <w:t>facility</w:t>
      </w:r>
      <w:r>
        <w:t xml:space="preserve"> staff.</w:t>
      </w:r>
    </w:p>
    <w:p w14:paraId="3419B718" w14:textId="07406476" w:rsidR="00790356" w:rsidRDefault="00790356" w:rsidP="00215F14">
      <w:pPr>
        <w:pStyle w:val="ListParagraph"/>
        <w:numPr>
          <w:ilvl w:val="0"/>
          <w:numId w:val="39"/>
        </w:numPr>
        <w:ind w:left="2520"/>
      </w:pPr>
      <w:r>
        <w:t>Follow</w:t>
      </w:r>
      <w:r w:rsidR="009F6033">
        <w:t>s</w:t>
      </w:r>
      <w:r>
        <w:t xml:space="preserve"> and ensure that safety rules for working in the </w:t>
      </w:r>
      <w:r w:rsidR="00E670FC">
        <w:t>facility</w:t>
      </w:r>
      <w:r>
        <w:t xml:space="preserve"> are followed</w:t>
      </w:r>
      <w:r w:rsidR="00CA4B64">
        <w:t xml:space="preserve"> </w:t>
      </w:r>
      <w:r w:rsidR="00746FED">
        <w:t xml:space="preserve">by </w:t>
      </w:r>
      <w:r w:rsidR="00CA4B64">
        <w:t xml:space="preserve">all </w:t>
      </w:r>
      <w:r w:rsidR="00E670FC">
        <w:t>facility</w:t>
      </w:r>
      <w:r w:rsidR="00CA4B64">
        <w:t xml:space="preserve"> personnel</w:t>
      </w:r>
      <w:r>
        <w:t>.</w:t>
      </w:r>
    </w:p>
    <w:p w14:paraId="5991DD86" w14:textId="6E67A12B" w:rsidR="00790356" w:rsidRDefault="00790356" w:rsidP="00215F14">
      <w:pPr>
        <w:pStyle w:val="ListParagraph"/>
        <w:numPr>
          <w:ilvl w:val="0"/>
          <w:numId w:val="39"/>
        </w:numPr>
        <w:ind w:left="2520"/>
      </w:pPr>
      <w:r>
        <w:t xml:space="preserve">Ensures that visitors follow the </w:t>
      </w:r>
      <w:r w:rsidR="00E670FC">
        <w:t>facility</w:t>
      </w:r>
      <w:r>
        <w:t xml:space="preserve"> safety rules and assigns escort responsibility for the visitor to a staff member.</w:t>
      </w:r>
    </w:p>
    <w:p w14:paraId="4BEC344C" w14:textId="2B5B157B" w:rsidR="00790356" w:rsidRDefault="00790356" w:rsidP="00215F14">
      <w:pPr>
        <w:pStyle w:val="ListParagraph"/>
        <w:numPr>
          <w:ilvl w:val="0"/>
          <w:numId w:val="39"/>
        </w:numPr>
        <w:ind w:left="2520"/>
      </w:pPr>
      <w:r>
        <w:t xml:space="preserve">Monitors compliance of </w:t>
      </w:r>
      <w:r w:rsidR="00E670FC">
        <w:t>facility</w:t>
      </w:r>
      <w:r>
        <w:t xml:space="preserve"> personnel with rules, use of PPE, </w:t>
      </w:r>
      <w:r w:rsidR="009F6033">
        <w:t xml:space="preserve">proper operation and maintenance of equipment, </w:t>
      </w:r>
      <w:r>
        <w:t xml:space="preserve">and condition of the </w:t>
      </w:r>
      <w:r w:rsidR="00E670FC">
        <w:t>work area(s)</w:t>
      </w:r>
      <w:r>
        <w:t xml:space="preserve">. </w:t>
      </w:r>
    </w:p>
    <w:p w14:paraId="3F9F208D" w14:textId="04E0568D" w:rsidR="00B54B1B" w:rsidRDefault="00B54B1B" w:rsidP="00215F14">
      <w:pPr>
        <w:pStyle w:val="ListParagraph"/>
        <w:numPr>
          <w:ilvl w:val="0"/>
          <w:numId w:val="39"/>
        </w:numPr>
        <w:ind w:left="2520"/>
      </w:pPr>
      <w:r>
        <w:t>Reviews requests for chemical procurements and grant</w:t>
      </w:r>
      <w:r w:rsidR="005973CA">
        <w:t>s</w:t>
      </w:r>
      <w:r>
        <w:t xml:space="preserve"> approval based on current </w:t>
      </w:r>
      <w:r w:rsidR="00E670FC">
        <w:t>facility</w:t>
      </w:r>
      <w:r>
        <w:t xml:space="preserve"> hazards, and after ensuring appropriate safety and security measures are in place.</w:t>
      </w:r>
    </w:p>
    <w:p w14:paraId="56B08C00" w14:textId="77777777" w:rsidR="00790356" w:rsidRPr="00C14F47" w:rsidRDefault="00790356" w:rsidP="00C912F6">
      <w:pPr>
        <w:pStyle w:val="ListParagraph"/>
        <w:ind w:left="2520"/>
      </w:pPr>
    </w:p>
    <w:p w14:paraId="4DF7C07A" w14:textId="05526915" w:rsidR="002A3B67" w:rsidRPr="00C14F47" w:rsidRDefault="00E670FC" w:rsidP="00C912F6">
      <w:pPr>
        <w:pStyle w:val="ListParagraph"/>
        <w:numPr>
          <w:ilvl w:val="0"/>
          <w:numId w:val="5"/>
        </w:numPr>
        <w:ind w:left="1800" w:hanging="270"/>
      </w:pPr>
      <w:r w:rsidRPr="001145AC">
        <w:rPr>
          <w:rFonts w:cs="Arial"/>
          <w:b/>
          <w:bCs/>
        </w:rPr>
        <w:t>Facility</w:t>
      </w:r>
      <w:r w:rsidR="002A3B67" w:rsidRPr="001145AC">
        <w:rPr>
          <w:rFonts w:cs="Arial"/>
          <w:b/>
          <w:bCs/>
        </w:rPr>
        <w:t xml:space="preserve"> personnel</w:t>
      </w:r>
      <w:r w:rsidR="00C912F6" w:rsidRPr="00C14F47">
        <w:rPr>
          <w:rFonts w:cs="Arial"/>
        </w:rPr>
        <w:t xml:space="preserve"> </w:t>
      </w:r>
      <w:r w:rsidR="002A3B67" w:rsidRPr="00C14F47">
        <w:rPr>
          <w:rFonts w:cs="Arial"/>
        </w:rPr>
        <w:t>shall:</w:t>
      </w:r>
      <w:r w:rsidR="002A3B67" w:rsidRPr="00C14F47">
        <w:t xml:space="preserve"> </w:t>
      </w:r>
    </w:p>
    <w:p w14:paraId="349FF86A" w14:textId="1BF22FE5" w:rsidR="002A3B67" w:rsidRPr="001B3815" w:rsidRDefault="002A3B67" w:rsidP="0049244D">
      <w:pPr>
        <w:pStyle w:val="ListParagraph"/>
        <w:ind w:left="2520" w:hanging="540"/>
      </w:pPr>
      <w:r w:rsidRPr="002A3B67">
        <w:rPr>
          <w:i/>
        </w:rPr>
        <w:t>•</w:t>
      </w:r>
      <w:r w:rsidRPr="002A3B67">
        <w:rPr>
          <w:i/>
        </w:rPr>
        <w:tab/>
      </w:r>
      <w:r w:rsidR="00395D57">
        <w:t>R</w:t>
      </w:r>
      <w:r w:rsidRPr="001B3815">
        <w:t xml:space="preserve">ead the contents of and conduct </w:t>
      </w:r>
      <w:r w:rsidR="00E670FC">
        <w:t>facility</w:t>
      </w:r>
      <w:r w:rsidRPr="001B3815">
        <w:t xml:space="preserve"> operations according to th</w:t>
      </w:r>
      <w:r w:rsidR="003C0BEF">
        <w:t>e</w:t>
      </w:r>
      <w:r w:rsidRPr="001B3815">
        <w:t xml:space="preserve"> </w:t>
      </w:r>
      <w:r w:rsidR="003C0BEF">
        <w:t>Chemical Hygiene Plan and relevant SOPs</w:t>
      </w:r>
      <w:r w:rsidRPr="001B3815">
        <w:t>.</w:t>
      </w:r>
    </w:p>
    <w:p w14:paraId="7809CA27" w14:textId="71EE497E" w:rsidR="002A3B67" w:rsidRPr="001B3815" w:rsidRDefault="002A3B67" w:rsidP="0049244D">
      <w:pPr>
        <w:pStyle w:val="ListParagraph"/>
        <w:ind w:left="2520" w:hanging="540"/>
      </w:pPr>
      <w:r w:rsidRPr="001B3815">
        <w:t>•</w:t>
      </w:r>
      <w:r w:rsidRPr="001B3815">
        <w:tab/>
      </w:r>
      <w:r w:rsidR="00395D57">
        <w:t>R</w:t>
      </w:r>
      <w:r w:rsidRPr="001B3815">
        <w:t xml:space="preserve">eview and understand the </w:t>
      </w:r>
      <w:r w:rsidR="00395D57">
        <w:t>risk assessment</w:t>
      </w:r>
      <w:r w:rsidR="00E670FC">
        <w:t>s</w:t>
      </w:r>
      <w:r w:rsidR="00395D57" w:rsidRPr="001B3815">
        <w:t xml:space="preserve"> </w:t>
      </w:r>
      <w:r w:rsidRPr="001B3815">
        <w:t>and be familiar with hazards associated with the chemicals and</w:t>
      </w:r>
      <w:r w:rsidR="00E670FC">
        <w:t xml:space="preserve"> </w:t>
      </w:r>
      <w:r w:rsidRPr="001B3815">
        <w:t xml:space="preserve">equipment with which they are working, as well as </w:t>
      </w:r>
      <w:r w:rsidR="00395D57">
        <w:t xml:space="preserve">appropriate </w:t>
      </w:r>
      <w:r w:rsidRPr="001B3815">
        <w:t>mitigations of these hazards.</w:t>
      </w:r>
      <w:r w:rsidR="00B43EF6">
        <w:t xml:space="preserve"> </w:t>
      </w:r>
    </w:p>
    <w:p w14:paraId="2A9D3D98" w14:textId="77777777" w:rsidR="002A3B67" w:rsidRDefault="002A3B67" w:rsidP="0049244D">
      <w:pPr>
        <w:pStyle w:val="ListParagraph"/>
        <w:ind w:left="2520" w:hanging="540"/>
      </w:pPr>
      <w:r w:rsidRPr="001B3815">
        <w:t>•</w:t>
      </w:r>
      <w:r w:rsidRPr="001B3815">
        <w:tab/>
      </w:r>
      <w:r w:rsidR="00395D57">
        <w:t>T</w:t>
      </w:r>
      <w:r w:rsidRPr="001B3815">
        <w:t>ake all reasonable precautions to avoid endangering the environment and to prevent personal injury to themselves and to associates.</w:t>
      </w:r>
    </w:p>
    <w:p w14:paraId="6D50BAC5" w14:textId="1B22EA0F" w:rsidR="00F22F80" w:rsidRPr="001B3815" w:rsidRDefault="00F22F80" w:rsidP="00215F14">
      <w:pPr>
        <w:pStyle w:val="ListParagraph"/>
        <w:numPr>
          <w:ilvl w:val="0"/>
          <w:numId w:val="38"/>
        </w:numPr>
        <w:ind w:left="2520" w:hanging="540"/>
      </w:pPr>
      <w:r>
        <w:t xml:space="preserve">Be trained in the </w:t>
      </w:r>
      <w:r w:rsidR="00D934C0">
        <w:t xml:space="preserve">interpretation and </w:t>
      </w:r>
      <w:r>
        <w:t>use of</w:t>
      </w:r>
      <w:r w:rsidR="00814D18">
        <w:t xml:space="preserve"> Safety Data Sheets</w:t>
      </w:r>
      <w:r>
        <w:t xml:space="preserve"> SDSs</w:t>
      </w:r>
      <w:r w:rsidR="00D934C0">
        <w:t>,</w:t>
      </w:r>
      <w:r>
        <w:t xml:space="preserve"> the meaning of pictograms used in labelling chemicals</w:t>
      </w:r>
      <w:r w:rsidR="00D934C0">
        <w:t>, and appropriate actions to be taken in response to the chemical hazards</w:t>
      </w:r>
      <w:r>
        <w:t>.</w:t>
      </w:r>
    </w:p>
    <w:p w14:paraId="4D1A0D81" w14:textId="1C3988BF" w:rsidR="002A3B67" w:rsidRPr="001B3815" w:rsidRDefault="002A3B67" w:rsidP="0049244D">
      <w:pPr>
        <w:pStyle w:val="ListParagraph"/>
        <w:ind w:left="2520" w:hanging="540"/>
      </w:pPr>
      <w:r w:rsidRPr="001B3815">
        <w:t>•</w:t>
      </w:r>
      <w:r w:rsidRPr="001B3815">
        <w:tab/>
      </w:r>
      <w:r w:rsidR="00395D57">
        <w:t>K</w:t>
      </w:r>
      <w:r w:rsidRPr="001B3815">
        <w:t xml:space="preserve">now </w:t>
      </w:r>
      <w:r w:rsidR="00BD771B">
        <w:t xml:space="preserve">where and how copies of SDSs are maintained for the </w:t>
      </w:r>
      <w:r w:rsidR="00E670FC">
        <w:t>facility</w:t>
      </w:r>
      <w:r w:rsidR="00BD771B">
        <w:t xml:space="preserve"> and </w:t>
      </w:r>
      <w:r w:rsidRPr="001B3815">
        <w:t>how to obtain a copy of safety data sheet(s) (SDS) for the chemicals they will work with.</w:t>
      </w:r>
    </w:p>
    <w:p w14:paraId="7B84E41A" w14:textId="77777777" w:rsidR="002A3B67" w:rsidRPr="001B3815" w:rsidRDefault="002A3B67" w:rsidP="0049244D">
      <w:pPr>
        <w:pStyle w:val="ListParagraph"/>
        <w:ind w:left="2520" w:hanging="540"/>
      </w:pPr>
      <w:r w:rsidRPr="001B3815">
        <w:t>•</w:t>
      </w:r>
      <w:r w:rsidRPr="001B3815">
        <w:tab/>
      </w:r>
      <w:r w:rsidR="00395D57">
        <w:t>U</w:t>
      </w:r>
      <w:r w:rsidRPr="001B3815">
        <w:t>nderstand and follow approved safety and operational procedures and practices.</w:t>
      </w:r>
    </w:p>
    <w:p w14:paraId="342FBC45" w14:textId="29736358" w:rsidR="002A3B67" w:rsidRPr="001B3815" w:rsidRDefault="002A3B67" w:rsidP="0049244D">
      <w:pPr>
        <w:pStyle w:val="ListParagraph"/>
        <w:ind w:left="2520" w:hanging="540"/>
      </w:pPr>
      <w:r w:rsidRPr="001B3815">
        <w:t>•</w:t>
      </w:r>
      <w:r w:rsidRPr="001B3815">
        <w:tab/>
      </w:r>
      <w:r w:rsidR="00395D57">
        <w:t>T</w:t>
      </w:r>
      <w:r w:rsidRPr="001B3815">
        <w:t>ake training as deemed appropria</w:t>
      </w:r>
      <w:r w:rsidR="009F4221">
        <w:t xml:space="preserve">te by their </w:t>
      </w:r>
      <w:r w:rsidR="00E670FC">
        <w:t>Scientific</w:t>
      </w:r>
      <w:r w:rsidR="009F6033">
        <w:t xml:space="preserve"> </w:t>
      </w:r>
      <w:r w:rsidR="009F4221">
        <w:t>Manager.</w:t>
      </w:r>
    </w:p>
    <w:p w14:paraId="2656829A" w14:textId="105DC752" w:rsidR="00442F74" w:rsidRDefault="002A3B67" w:rsidP="0049244D">
      <w:pPr>
        <w:pStyle w:val="ListParagraph"/>
        <w:ind w:left="2520" w:hanging="540"/>
      </w:pPr>
      <w:r w:rsidRPr="001B3815">
        <w:t>•</w:t>
      </w:r>
      <w:r w:rsidRPr="001B3815">
        <w:tab/>
      </w:r>
      <w:r w:rsidR="00395D57">
        <w:t>D</w:t>
      </w:r>
      <w:r w:rsidRPr="001B3815">
        <w:t xml:space="preserve">ispose of waste generated according to procedures in the </w:t>
      </w:r>
      <w:r w:rsidR="00442F74" w:rsidRPr="00255F44">
        <w:rPr>
          <w:i/>
          <w:color w:val="C00000"/>
        </w:rPr>
        <w:t>[Insert Facility Name]</w:t>
      </w:r>
      <w:r w:rsidR="00395D57" w:rsidRPr="00255F44">
        <w:rPr>
          <w:i/>
          <w:color w:val="C00000"/>
        </w:rPr>
        <w:t xml:space="preserve"> </w:t>
      </w:r>
      <w:r w:rsidR="00395D57" w:rsidRPr="0049244D">
        <w:t>Waste Management</w:t>
      </w:r>
      <w:r w:rsidR="00395D57" w:rsidRPr="0049244D">
        <w:rPr>
          <w:i/>
        </w:rPr>
        <w:t xml:space="preserve"> </w:t>
      </w:r>
      <w:r w:rsidR="005075DD">
        <w:t>SOP</w:t>
      </w:r>
      <w:r w:rsidR="00F03FFD">
        <w:t>(s).</w:t>
      </w:r>
    </w:p>
    <w:p w14:paraId="5FDD181F" w14:textId="77777777" w:rsidR="002A3B67" w:rsidRDefault="002A3B67" w:rsidP="0049244D">
      <w:pPr>
        <w:pStyle w:val="ListParagraph"/>
        <w:ind w:left="2520" w:hanging="540"/>
      </w:pPr>
      <w:r w:rsidRPr="001B3815">
        <w:t>•</w:t>
      </w:r>
      <w:r w:rsidRPr="001B3815">
        <w:tab/>
      </w:r>
      <w:r w:rsidR="00395D57">
        <w:t>I</w:t>
      </w:r>
      <w:r w:rsidRPr="001B3815">
        <w:t xml:space="preserve">nform management and appropriate </w:t>
      </w:r>
      <w:r w:rsidR="0049244D">
        <w:t>safety</w:t>
      </w:r>
      <w:r w:rsidRPr="001B3815">
        <w:t xml:space="preserve"> personnel prior to using a hazardous chemical in an application for which a potential exposure exists that has not previously been evaluated.</w:t>
      </w:r>
    </w:p>
    <w:p w14:paraId="3FF356B9" w14:textId="3277B004" w:rsidR="00CA4B64" w:rsidRDefault="00CA4B64" w:rsidP="00AF63DA">
      <w:pPr>
        <w:pStyle w:val="ListParagraph"/>
        <w:numPr>
          <w:ilvl w:val="0"/>
          <w:numId w:val="38"/>
        </w:numPr>
        <w:ind w:left="2520" w:hanging="540"/>
      </w:pPr>
      <w:r>
        <w:t>I</w:t>
      </w:r>
      <w:r w:rsidRPr="001B3815">
        <w:t xml:space="preserve">nform management and appropriate </w:t>
      </w:r>
      <w:r>
        <w:t>safety</w:t>
      </w:r>
      <w:r w:rsidRPr="001B3815">
        <w:t xml:space="preserve"> personnel prior</w:t>
      </w:r>
      <w:r>
        <w:t xml:space="preserve"> to any changes to SOPs, differences in SOPs and equipment SOPs, and new chemical arrivals</w:t>
      </w:r>
      <w:r w:rsidR="00F5302C">
        <w:t>.</w:t>
      </w:r>
    </w:p>
    <w:p w14:paraId="7552BB8A" w14:textId="77777777" w:rsidR="00B92BF8" w:rsidRDefault="00B92BF8" w:rsidP="0049244D">
      <w:pPr>
        <w:pStyle w:val="ListParagraph"/>
        <w:ind w:left="2520" w:hanging="540"/>
      </w:pPr>
    </w:p>
    <w:p w14:paraId="01F19027" w14:textId="77777777" w:rsidR="00BF6E11" w:rsidRDefault="00C14F47" w:rsidP="007A079C">
      <w:pPr>
        <w:pStyle w:val="ListParagraph"/>
        <w:numPr>
          <w:ilvl w:val="0"/>
          <w:numId w:val="5"/>
        </w:numPr>
        <w:spacing w:after="0"/>
        <w:ind w:left="1800" w:hanging="270"/>
      </w:pPr>
      <w:r w:rsidRPr="001145AC">
        <w:rPr>
          <w:b/>
          <w:bCs/>
        </w:rPr>
        <w:t>Safety Officer or Occupational Hygienist</w:t>
      </w:r>
      <w:r>
        <w:t xml:space="preserve"> shall:</w:t>
      </w:r>
    </w:p>
    <w:p w14:paraId="2B33D4C0" w14:textId="77777777" w:rsidR="007A079C" w:rsidRDefault="007A079C" w:rsidP="007A079C">
      <w:pPr>
        <w:tabs>
          <w:tab w:val="left" w:pos="2520"/>
        </w:tabs>
        <w:spacing w:after="0"/>
        <w:ind w:left="1440" w:firstLine="540"/>
      </w:pPr>
      <w:r w:rsidRPr="001B3815">
        <w:lastRenderedPageBreak/>
        <w:t>•</w:t>
      </w:r>
      <w:r w:rsidRPr="001B3815">
        <w:tab/>
      </w:r>
      <w:r>
        <w:t>Assist in risk assessment activities.</w:t>
      </w:r>
    </w:p>
    <w:p w14:paraId="7E75A683" w14:textId="77777777" w:rsidR="007A079C" w:rsidRDefault="007A079C" w:rsidP="007A079C">
      <w:pPr>
        <w:tabs>
          <w:tab w:val="left" w:pos="2520"/>
        </w:tabs>
        <w:spacing w:after="0"/>
        <w:ind w:left="1440" w:firstLine="540"/>
      </w:pPr>
      <w:r w:rsidRPr="001B3815">
        <w:t>•</w:t>
      </w:r>
      <w:r w:rsidRPr="001B3815">
        <w:tab/>
      </w:r>
      <w:r>
        <w:t>Provide advice on PPE requirements.</w:t>
      </w:r>
    </w:p>
    <w:p w14:paraId="0281DB7E" w14:textId="77777777" w:rsidR="007A079C" w:rsidRDefault="007A079C" w:rsidP="007A079C">
      <w:pPr>
        <w:tabs>
          <w:tab w:val="left" w:pos="2520"/>
        </w:tabs>
        <w:spacing w:after="0"/>
        <w:ind w:left="2520" w:hanging="540"/>
      </w:pPr>
      <w:r w:rsidRPr="001B3815">
        <w:t>•</w:t>
      </w:r>
      <w:r w:rsidRPr="001B3815">
        <w:tab/>
      </w:r>
      <w:r>
        <w:t>Perform periodic safety walk-throughs, including ensuring safety equipment is maintained and operational (</w:t>
      </w:r>
      <w:proofErr w:type="gramStart"/>
      <w:r>
        <w:t>i.e.</w:t>
      </w:r>
      <w:proofErr w:type="gramEnd"/>
      <w:r>
        <w:t xml:space="preserve"> eye washes, safety showers, PPE)</w:t>
      </w:r>
      <w:r w:rsidR="005075DD">
        <w:t xml:space="preserve"> periodically</w:t>
      </w:r>
      <w:r>
        <w:t>.</w:t>
      </w:r>
    </w:p>
    <w:p w14:paraId="4ACE1377" w14:textId="15103639" w:rsidR="007A079C" w:rsidRDefault="007A079C" w:rsidP="00AF63DA">
      <w:pPr>
        <w:tabs>
          <w:tab w:val="left" w:pos="2520"/>
        </w:tabs>
        <w:spacing w:after="0"/>
        <w:ind w:left="2520" w:hanging="540"/>
      </w:pPr>
      <w:r w:rsidRPr="001B3815">
        <w:t>•</w:t>
      </w:r>
      <w:r w:rsidRPr="001B3815">
        <w:tab/>
      </w:r>
      <w:r>
        <w:t xml:space="preserve">Be available as a resource to management and </w:t>
      </w:r>
      <w:r w:rsidR="00E670FC">
        <w:t>facility</w:t>
      </w:r>
      <w:r w:rsidR="005075DD">
        <w:t xml:space="preserve"> </w:t>
      </w:r>
      <w:r>
        <w:t>personnel on safety related issues.</w:t>
      </w:r>
    </w:p>
    <w:p w14:paraId="5ECD99E4" w14:textId="77777777" w:rsidR="007A079C" w:rsidRDefault="007A079C" w:rsidP="007A079C">
      <w:pPr>
        <w:tabs>
          <w:tab w:val="left" w:pos="2520"/>
        </w:tabs>
        <w:spacing w:after="0"/>
        <w:ind w:left="1440" w:firstLine="540"/>
      </w:pPr>
      <w:r w:rsidRPr="001B3815">
        <w:t>•</w:t>
      </w:r>
      <w:r w:rsidRPr="001B3815">
        <w:tab/>
      </w:r>
      <w:r>
        <w:t xml:space="preserve">Conduct and revise training for </w:t>
      </w:r>
      <w:r w:rsidR="005075DD">
        <w:t xml:space="preserve">all </w:t>
      </w:r>
      <w:r>
        <w:t>personnel.</w:t>
      </w:r>
    </w:p>
    <w:p w14:paraId="1095B29F" w14:textId="77777777" w:rsidR="007A079C" w:rsidRDefault="007A079C" w:rsidP="007A079C">
      <w:pPr>
        <w:tabs>
          <w:tab w:val="left" w:pos="2520"/>
        </w:tabs>
        <w:spacing w:after="0"/>
        <w:ind w:left="1440" w:firstLine="540"/>
      </w:pPr>
      <w:r w:rsidRPr="001B3815">
        <w:t>•</w:t>
      </w:r>
      <w:r w:rsidRPr="001B3815">
        <w:tab/>
      </w:r>
      <w:r>
        <w:t>Approve chemical procurements.</w:t>
      </w:r>
    </w:p>
    <w:p w14:paraId="59F23BBA" w14:textId="77777777" w:rsidR="007A079C" w:rsidRDefault="007A079C" w:rsidP="007A079C">
      <w:pPr>
        <w:tabs>
          <w:tab w:val="left" w:pos="2520"/>
        </w:tabs>
        <w:spacing w:after="0"/>
        <w:ind w:left="2520" w:hanging="540"/>
      </w:pPr>
      <w:r w:rsidRPr="001B3815">
        <w:t>•</w:t>
      </w:r>
      <w:r w:rsidRPr="001B3815">
        <w:tab/>
      </w:r>
      <w:r>
        <w:t xml:space="preserve">Ensure proper disposal methods are available and used for chemicals used in the facility. </w:t>
      </w:r>
    </w:p>
    <w:p w14:paraId="3CEA30BA" w14:textId="77777777" w:rsidR="007A079C" w:rsidRPr="001B3815" w:rsidRDefault="007A079C" w:rsidP="007A079C">
      <w:pPr>
        <w:tabs>
          <w:tab w:val="left" w:pos="2520"/>
        </w:tabs>
        <w:spacing w:after="0"/>
        <w:ind w:left="2520" w:hanging="540"/>
      </w:pPr>
      <w:r w:rsidRPr="001B3815">
        <w:t>•</w:t>
      </w:r>
      <w:r w:rsidRPr="001B3815">
        <w:tab/>
      </w:r>
      <w:r>
        <w:t>Respond to emergencies and incidents involving chemicals to ensure safety of personnel and environment in coordination with other first responders.</w:t>
      </w:r>
    </w:p>
    <w:p w14:paraId="7F5C2775" w14:textId="77777777" w:rsidR="001B3815" w:rsidRDefault="001B3815" w:rsidP="0049244D">
      <w:pPr>
        <w:pStyle w:val="ListParagraph"/>
        <w:ind w:left="1080"/>
      </w:pPr>
    </w:p>
    <w:p w14:paraId="0D62B62F" w14:textId="77777777" w:rsidR="008A79E3" w:rsidRPr="00442F74" w:rsidRDefault="008A79E3" w:rsidP="0049244D">
      <w:pPr>
        <w:pStyle w:val="ListParagraph"/>
        <w:numPr>
          <w:ilvl w:val="0"/>
          <w:numId w:val="1"/>
        </w:numPr>
        <w:ind w:left="1080"/>
      </w:pPr>
      <w:r w:rsidRPr="00442F74">
        <w:t>Labelling</w:t>
      </w:r>
    </w:p>
    <w:p w14:paraId="1EF3D429" w14:textId="77777777" w:rsidR="00527DFD" w:rsidRPr="00442F74" w:rsidRDefault="00527DFD" w:rsidP="0049244D">
      <w:pPr>
        <w:pStyle w:val="ListParagraph"/>
        <w:numPr>
          <w:ilvl w:val="1"/>
          <w:numId w:val="1"/>
        </w:numPr>
        <w:autoSpaceDE w:val="0"/>
        <w:autoSpaceDN w:val="0"/>
        <w:adjustRightInd w:val="0"/>
        <w:spacing w:after="0" w:line="240" w:lineRule="auto"/>
        <w:ind w:left="1800"/>
        <w:rPr>
          <w:rFonts w:cs="Times New Roman"/>
          <w:color w:val="000000"/>
        </w:rPr>
      </w:pPr>
      <w:r w:rsidRPr="00442F74">
        <w:rPr>
          <w:rFonts w:cs="Times New Roman"/>
          <w:color w:val="000000"/>
        </w:rPr>
        <w:t xml:space="preserve">Do not remove manufacturer provided labels on incoming containers of hazardous chemicals or deface them so that they cannot be read. </w:t>
      </w:r>
    </w:p>
    <w:p w14:paraId="0B1EED62" w14:textId="6BBCD0FA" w:rsidR="00527DFD" w:rsidRPr="00442F74" w:rsidRDefault="00527DFD" w:rsidP="0049244D">
      <w:pPr>
        <w:pStyle w:val="ListParagraph"/>
        <w:numPr>
          <w:ilvl w:val="1"/>
          <w:numId w:val="1"/>
        </w:numPr>
        <w:autoSpaceDE w:val="0"/>
        <w:autoSpaceDN w:val="0"/>
        <w:adjustRightInd w:val="0"/>
        <w:spacing w:after="0" w:line="240" w:lineRule="auto"/>
        <w:ind w:left="1800"/>
        <w:rPr>
          <w:rFonts w:cs="Times New Roman"/>
          <w:color w:val="000000"/>
        </w:rPr>
      </w:pPr>
      <w:r w:rsidRPr="00442F74">
        <w:rPr>
          <w:rFonts w:cs="Times New Roman"/>
          <w:color w:val="000000"/>
        </w:rPr>
        <w:t xml:space="preserve">Label portable containers with a minimum </w:t>
      </w:r>
      <w:proofErr w:type="gramStart"/>
      <w:r w:rsidRPr="00442F74">
        <w:rPr>
          <w:rFonts w:cs="Times New Roman"/>
          <w:color w:val="000000"/>
        </w:rPr>
        <w:t>of</w:t>
      </w:r>
      <w:r w:rsidR="005075DD">
        <w:rPr>
          <w:rFonts w:cs="Times New Roman"/>
          <w:color w:val="000000"/>
        </w:rPr>
        <w:t>:</w:t>
      </w:r>
      <w:proofErr w:type="gramEnd"/>
      <w:r w:rsidRPr="00442F74">
        <w:rPr>
          <w:rFonts w:cs="Times New Roman"/>
          <w:color w:val="000000"/>
        </w:rPr>
        <w:t xml:space="preserve"> the chemical name, </w:t>
      </w:r>
      <w:r w:rsidR="0033665D">
        <w:rPr>
          <w:rFonts w:cs="Times New Roman"/>
          <w:color w:val="000000"/>
        </w:rPr>
        <w:t>product identifiers, and the same pictograms as the original container</w:t>
      </w:r>
      <w:r w:rsidRPr="00442F74">
        <w:rPr>
          <w:rFonts w:cs="Times New Roman"/>
          <w:color w:val="000000"/>
        </w:rPr>
        <w:t>.</w:t>
      </w:r>
      <w:r w:rsidR="00B43EF6">
        <w:rPr>
          <w:rFonts w:cs="Times New Roman"/>
          <w:color w:val="000000"/>
        </w:rPr>
        <w:t xml:space="preserve"> </w:t>
      </w:r>
      <w:proofErr w:type="gramStart"/>
      <w:r w:rsidR="0033665D">
        <w:rPr>
          <w:rFonts w:cs="Times New Roman"/>
          <w:color w:val="000000"/>
        </w:rPr>
        <w:t>In the event that</w:t>
      </w:r>
      <w:proofErr w:type="gramEnd"/>
      <w:r w:rsidR="0033665D">
        <w:rPr>
          <w:rFonts w:cs="Times New Roman"/>
          <w:color w:val="000000"/>
        </w:rPr>
        <w:t xml:space="preserve"> the container is too small, label with the </w:t>
      </w:r>
      <w:r w:rsidR="00B65247">
        <w:rPr>
          <w:rFonts w:cs="Times New Roman"/>
          <w:color w:val="000000"/>
        </w:rPr>
        <w:t>product identifiers</w:t>
      </w:r>
      <w:r w:rsidR="0033665D">
        <w:rPr>
          <w:rFonts w:cs="Times New Roman"/>
          <w:color w:val="000000"/>
        </w:rPr>
        <w:t xml:space="preserve"> and refer user to SDS for the product.</w:t>
      </w:r>
    </w:p>
    <w:p w14:paraId="3C857CD4" w14:textId="21BA9DF5" w:rsidR="00D53120" w:rsidRDefault="00D53120" w:rsidP="0049244D">
      <w:pPr>
        <w:pStyle w:val="ListParagraph"/>
        <w:numPr>
          <w:ilvl w:val="1"/>
          <w:numId w:val="1"/>
        </w:numPr>
        <w:autoSpaceDE w:val="0"/>
        <w:autoSpaceDN w:val="0"/>
        <w:adjustRightInd w:val="0"/>
        <w:spacing w:after="0" w:line="240" w:lineRule="auto"/>
        <w:ind w:left="1800"/>
        <w:rPr>
          <w:rFonts w:cs="Times New Roman"/>
          <w:color w:val="000000"/>
        </w:rPr>
      </w:pPr>
      <w:r>
        <w:rPr>
          <w:rFonts w:cs="Times New Roman"/>
          <w:color w:val="000000"/>
        </w:rPr>
        <w:t xml:space="preserve">Pictograms specified by </w:t>
      </w:r>
      <w:r w:rsidR="007A18E0">
        <w:rPr>
          <w:rFonts w:cs="Times New Roman"/>
          <w:color w:val="000000"/>
        </w:rPr>
        <w:t xml:space="preserve">the </w:t>
      </w:r>
      <w:r w:rsidR="007A18E0" w:rsidRPr="008D1823">
        <w:t>Globally Harmonized System of Classification and Labelling of Chemicals (GHS)</w:t>
      </w:r>
      <w:r w:rsidR="00B43EF6">
        <w:t xml:space="preserve"> </w:t>
      </w:r>
      <w:r>
        <w:rPr>
          <w:rFonts w:cs="Times New Roman"/>
          <w:color w:val="000000"/>
        </w:rPr>
        <w:t xml:space="preserve">as shown in </w:t>
      </w:r>
      <w:r w:rsidRPr="00AF63DA">
        <w:rPr>
          <w:rFonts w:cs="Times New Roman"/>
          <w:b/>
          <w:color w:val="000000"/>
        </w:rPr>
        <w:t xml:space="preserve">Figure </w:t>
      </w:r>
      <w:r w:rsidR="007A18E0" w:rsidRPr="00AF63DA">
        <w:rPr>
          <w:rFonts w:cs="Times New Roman"/>
          <w:b/>
          <w:color w:val="000000"/>
        </w:rPr>
        <w:t>2</w:t>
      </w:r>
      <w:r>
        <w:rPr>
          <w:rFonts w:cs="Times New Roman"/>
          <w:color w:val="000000"/>
        </w:rPr>
        <w:t xml:space="preserve"> will be used for labelling of chemical containers and areas of chemical storage and use.</w:t>
      </w:r>
    </w:p>
    <w:p w14:paraId="68129BA4" w14:textId="77777777" w:rsidR="009F6033" w:rsidRPr="00442F74" w:rsidRDefault="009F6033" w:rsidP="0049244D">
      <w:pPr>
        <w:pStyle w:val="ListParagraph"/>
        <w:numPr>
          <w:ilvl w:val="1"/>
          <w:numId w:val="1"/>
        </w:numPr>
        <w:ind w:left="1800"/>
        <w:rPr>
          <w:rFonts w:cs="Times New Roman"/>
          <w:color w:val="000000"/>
        </w:rPr>
      </w:pPr>
      <w:r w:rsidRPr="00442F74">
        <w:rPr>
          <w:rFonts w:cs="Times New Roman"/>
          <w:color w:val="000000"/>
        </w:rPr>
        <w:t xml:space="preserve">Labels may be removed from containers </w:t>
      </w:r>
      <w:r>
        <w:rPr>
          <w:rFonts w:cs="Times New Roman"/>
          <w:color w:val="000000"/>
        </w:rPr>
        <w:t xml:space="preserve">only </w:t>
      </w:r>
      <w:r w:rsidRPr="00442F74">
        <w:rPr>
          <w:rFonts w:cs="Times New Roman"/>
          <w:color w:val="000000"/>
        </w:rPr>
        <w:t>after the container is empty and has been cleaned</w:t>
      </w:r>
      <w:r>
        <w:rPr>
          <w:rFonts w:cs="Times New Roman"/>
          <w:color w:val="000000"/>
        </w:rPr>
        <w:t>,</w:t>
      </w:r>
      <w:r w:rsidRPr="00442F74">
        <w:rPr>
          <w:rFonts w:cs="Times New Roman"/>
          <w:color w:val="000000"/>
        </w:rPr>
        <w:t xml:space="preserve"> if required.</w:t>
      </w:r>
    </w:p>
    <w:p w14:paraId="2CE9DF7C" w14:textId="77777777" w:rsidR="009F6033" w:rsidRPr="00156920" w:rsidRDefault="00156920" w:rsidP="00156920">
      <w:pPr>
        <w:pStyle w:val="ListParagraph"/>
        <w:numPr>
          <w:ilvl w:val="1"/>
          <w:numId w:val="1"/>
        </w:numPr>
        <w:autoSpaceDE w:val="0"/>
        <w:autoSpaceDN w:val="0"/>
        <w:adjustRightInd w:val="0"/>
        <w:spacing w:after="0" w:line="240" w:lineRule="auto"/>
        <w:ind w:left="1800"/>
        <w:rPr>
          <w:rFonts w:cs="Times New Roman"/>
          <w:color w:val="000000"/>
        </w:rPr>
      </w:pPr>
      <w:r>
        <w:rPr>
          <w:rFonts w:cs="Times New Roman"/>
          <w:color w:val="000000"/>
        </w:rPr>
        <w:t>Create labels as needed for n</w:t>
      </w:r>
      <w:r w:rsidR="00F03FFD" w:rsidRPr="00156920">
        <w:rPr>
          <w:rFonts w:cs="Times New Roman"/>
          <w:color w:val="000000"/>
        </w:rPr>
        <w:t>ew sample</w:t>
      </w:r>
      <w:r>
        <w:rPr>
          <w:rFonts w:cs="Times New Roman"/>
          <w:color w:val="000000"/>
        </w:rPr>
        <w:t xml:space="preserve">s </w:t>
      </w:r>
      <w:r w:rsidR="00F03FFD" w:rsidRPr="00156920">
        <w:rPr>
          <w:rFonts w:cs="Times New Roman"/>
          <w:color w:val="000000"/>
        </w:rPr>
        <w:t xml:space="preserve">or </w:t>
      </w:r>
      <w:r w:rsidR="007818F2" w:rsidRPr="00156920">
        <w:rPr>
          <w:rFonts w:cs="Times New Roman"/>
          <w:color w:val="000000"/>
        </w:rPr>
        <w:t xml:space="preserve">solutions/sample </w:t>
      </w:r>
      <w:r w:rsidR="00F03FFD" w:rsidRPr="00156920">
        <w:rPr>
          <w:rFonts w:cs="Times New Roman"/>
          <w:color w:val="000000"/>
        </w:rPr>
        <w:t>containers</w:t>
      </w:r>
      <w:r>
        <w:rPr>
          <w:rFonts w:cs="Times New Roman"/>
          <w:color w:val="000000"/>
        </w:rPr>
        <w:t xml:space="preserve"> or waste containers. </w:t>
      </w:r>
    </w:p>
    <w:p w14:paraId="232F6A05" w14:textId="77777777" w:rsidR="009F4221" w:rsidRDefault="009F4221" w:rsidP="0049244D">
      <w:pPr>
        <w:pStyle w:val="ListParagraph"/>
        <w:ind w:left="1080"/>
        <w:rPr>
          <w:rFonts w:cs="Times New Roman"/>
          <w:color w:val="000000"/>
        </w:rPr>
      </w:pPr>
    </w:p>
    <w:p w14:paraId="6D0310B7" w14:textId="77777777" w:rsidR="00464877" w:rsidRPr="00255F44" w:rsidRDefault="00464877" w:rsidP="0049244D">
      <w:pPr>
        <w:pStyle w:val="ListParagraph"/>
        <w:ind w:left="1080"/>
        <w:rPr>
          <w:color w:val="C00000"/>
        </w:rPr>
      </w:pPr>
      <w:r w:rsidRPr="00255F44">
        <w:rPr>
          <w:color w:val="C00000"/>
        </w:rPr>
        <w:t>Guidance</w:t>
      </w:r>
    </w:p>
    <w:p w14:paraId="29A52096" w14:textId="77777777" w:rsidR="00464877" w:rsidRPr="00255F44" w:rsidRDefault="00464877" w:rsidP="0049244D">
      <w:pPr>
        <w:pStyle w:val="ListParagraph"/>
        <w:ind w:left="1080"/>
        <w:rPr>
          <w:color w:val="C00000"/>
        </w:rPr>
      </w:pPr>
      <w:r w:rsidRPr="00255F44">
        <w:rPr>
          <w:color w:val="C00000"/>
        </w:rPr>
        <w:t xml:space="preserve">It is the </w:t>
      </w:r>
      <w:r w:rsidRPr="00255F44">
        <w:rPr>
          <w:i/>
          <w:color w:val="C00000"/>
        </w:rPr>
        <w:t xml:space="preserve">[Insert Facility Name]’s </w:t>
      </w:r>
      <w:r w:rsidRPr="00255F44">
        <w:rPr>
          <w:color w:val="C00000"/>
        </w:rPr>
        <w:t>responsibility to specify whether the</w:t>
      </w:r>
      <w:r w:rsidR="006A2F2F" w:rsidRPr="00255F44">
        <w:rPr>
          <w:color w:val="C00000"/>
        </w:rPr>
        <w:t xml:space="preserve"> </w:t>
      </w:r>
      <w:r w:rsidRPr="00255F44">
        <w:rPr>
          <w:color w:val="C00000"/>
        </w:rPr>
        <w:t>following types of containers are subject to labeling</w:t>
      </w:r>
      <w:r w:rsidR="00D53120" w:rsidRPr="00255F44">
        <w:rPr>
          <w:color w:val="C00000"/>
        </w:rPr>
        <w:t xml:space="preserve"> and to specify any additional labelling requirements that may be needed as these materials may fall under other facility plans</w:t>
      </w:r>
      <w:r w:rsidRPr="00255F44">
        <w:rPr>
          <w:color w:val="C00000"/>
        </w:rPr>
        <w:t xml:space="preserve">: </w:t>
      </w:r>
    </w:p>
    <w:p w14:paraId="3EDFE7BE" w14:textId="77777777" w:rsidR="00464877" w:rsidRPr="00255F44" w:rsidRDefault="00464877" w:rsidP="0049244D">
      <w:pPr>
        <w:pStyle w:val="ListParagraph"/>
        <w:ind w:left="1080"/>
        <w:rPr>
          <w:color w:val="C00000"/>
        </w:rPr>
      </w:pPr>
      <w:r w:rsidRPr="00255F44">
        <w:rPr>
          <w:color w:val="C00000"/>
        </w:rPr>
        <w:t xml:space="preserve">• Ionizing and non-ionizing radiation; and </w:t>
      </w:r>
    </w:p>
    <w:p w14:paraId="2ECA4847" w14:textId="77777777" w:rsidR="007A18E0" w:rsidRDefault="00464877" w:rsidP="00156920">
      <w:pPr>
        <w:pStyle w:val="ListParagraph"/>
        <w:ind w:left="1080"/>
      </w:pPr>
      <w:r w:rsidRPr="00255F44">
        <w:rPr>
          <w:color w:val="C00000"/>
        </w:rPr>
        <w:t xml:space="preserve">• Biological hazards. </w:t>
      </w:r>
      <w:r w:rsidR="007818F2" w:rsidRPr="00255F44">
        <w:rPr>
          <w:color w:val="C00000"/>
        </w:rPr>
        <w:t xml:space="preserve">(See </w:t>
      </w:r>
      <w:proofErr w:type="spellStart"/>
      <w:r w:rsidR="007818F2" w:rsidRPr="00255F44">
        <w:rPr>
          <w:color w:val="C00000"/>
        </w:rPr>
        <w:t>Biorisk</w:t>
      </w:r>
      <w:proofErr w:type="spellEnd"/>
      <w:r w:rsidR="007818F2" w:rsidRPr="00255F44">
        <w:rPr>
          <w:color w:val="C00000"/>
        </w:rPr>
        <w:t xml:space="preserve"> Management Manual and associated SOPs)</w:t>
      </w:r>
      <w:r w:rsidR="007A18E0">
        <w:br w:type="page"/>
      </w:r>
    </w:p>
    <w:p w14:paraId="2143A6FC" w14:textId="77777777" w:rsidR="00464877" w:rsidRDefault="00F03FFD" w:rsidP="00F03FFD">
      <w:pPr>
        <w:pStyle w:val="ListParagraph"/>
        <w:ind w:left="1080"/>
        <w:jc w:val="center"/>
      </w:pPr>
      <w:r>
        <w:rPr>
          <w:noProof/>
        </w:rPr>
        <w:lastRenderedPageBreak/>
        <w:drawing>
          <wp:inline distT="0" distB="0" distL="0" distR="0" wp14:anchorId="3EBFCB7F" wp14:editId="5EEE937D">
            <wp:extent cx="5695950" cy="72398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S Labels.jpg"/>
                    <pic:cNvPicPr/>
                  </pic:nvPicPr>
                  <pic:blipFill rotWithShape="1">
                    <a:blip r:embed="rId15">
                      <a:extLst>
                        <a:ext uri="{28A0092B-C50C-407E-A947-70E740481C1C}">
                          <a14:useLocalDpi xmlns:a14="http://schemas.microsoft.com/office/drawing/2010/main" val="0"/>
                        </a:ext>
                      </a:extLst>
                    </a:blip>
                    <a:srcRect l="1340" t="827" r="1487" b="1244"/>
                    <a:stretch/>
                  </pic:blipFill>
                  <pic:spPr bwMode="auto">
                    <a:xfrm>
                      <a:off x="0" y="0"/>
                      <a:ext cx="5697406" cy="7241726"/>
                    </a:xfrm>
                    <a:prstGeom prst="rect">
                      <a:avLst/>
                    </a:prstGeom>
                    <a:ln>
                      <a:noFill/>
                    </a:ln>
                    <a:extLst>
                      <a:ext uri="{53640926-AAD7-44D8-BBD7-CCE9431645EC}">
                        <a14:shadowObscured xmlns:a14="http://schemas.microsoft.com/office/drawing/2010/main"/>
                      </a:ext>
                    </a:extLst>
                  </pic:spPr>
                </pic:pic>
              </a:graphicData>
            </a:graphic>
          </wp:inline>
        </w:drawing>
      </w:r>
    </w:p>
    <w:p w14:paraId="3B69C732" w14:textId="0F4A768E" w:rsidR="007A18E0" w:rsidRDefault="007A18E0" w:rsidP="007A18E0">
      <w:pPr>
        <w:pStyle w:val="ListParagraph"/>
        <w:ind w:left="1080"/>
      </w:pPr>
      <w:r w:rsidRPr="007A18E0">
        <w:rPr>
          <w:b/>
        </w:rPr>
        <w:t>Figure 2:</w:t>
      </w:r>
      <w:r w:rsidR="00B43EF6">
        <w:t xml:space="preserve"> </w:t>
      </w:r>
      <w:r w:rsidRPr="008D1823">
        <w:t>Globally Harmonized System of Classification and Labelling of Chemicals (GHS)</w:t>
      </w:r>
      <w:r>
        <w:t xml:space="preserve"> pictograms and the chemical hazards they represent.</w:t>
      </w:r>
    </w:p>
    <w:p w14:paraId="640BA519" w14:textId="77777777" w:rsidR="00464877" w:rsidRPr="00442F74" w:rsidRDefault="00464877" w:rsidP="0049244D">
      <w:pPr>
        <w:pStyle w:val="ListParagraph"/>
        <w:ind w:left="1080"/>
      </w:pPr>
    </w:p>
    <w:p w14:paraId="2DC9AB6A" w14:textId="77777777" w:rsidR="00527DFD" w:rsidRPr="00442F74" w:rsidRDefault="00527DFD" w:rsidP="0049244D">
      <w:pPr>
        <w:pStyle w:val="ListParagraph"/>
        <w:numPr>
          <w:ilvl w:val="0"/>
          <w:numId w:val="1"/>
        </w:numPr>
        <w:ind w:left="1080"/>
      </w:pPr>
      <w:r w:rsidRPr="00442F74">
        <w:t>Posting and Signage</w:t>
      </w:r>
    </w:p>
    <w:p w14:paraId="2CC1DA99" w14:textId="77777777" w:rsidR="009F4221" w:rsidRPr="009F4221" w:rsidRDefault="00A56C2D" w:rsidP="00286BED">
      <w:pPr>
        <w:pStyle w:val="ListParagraph"/>
        <w:numPr>
          <w:ilvl w:val="1"/>
          <w:numId w:val="1"/>
        </w:numPr>
        <w:ind w:left="1800"/>
      </w:pPr>
      <w:r w:rsidRPr="00442F74">
        <w:t>The chemical hazards of an area are to be indicated on a Hazard Information Placard/Emergency Information sign at the entrance(s) to the areas</w:t>
      </w:r>
      <w:r w:rsidR="00B65247">
        <w:t xml:space="preserve"> using GHS pictograms</w:t>
      </w:r>
      <w:r w:rsidR="007A18E0">
        <w:t xml:space="preserve"> (</w:t>
      </w:r>
      <w:r w:rsidR="007A18E0" w:rsidRPr="007A18E0">
        <w:rPr>
          <w:b/>
        </w:rPr>
        <w:t>Figure 2</w:t>
      </w:r>
      <w:r w:rsidR="00286BED">
        <w:t>)</w:t>
      </w:r>
      <w:r w:rsidRPr="00442F74">
        <w:t xml:space="preserve">. </w:t>
      </w:r>
    </w:p>
    <w:p w14:paraId="23EBF84D" w14:textId="36B2E20E" w:rsidR="00A56C2D" w:rsidRPr="00442F74" w:rsidRDefault="00D53120" w:rsidP="00286BED">
      <w:pPr>
        <w:pStyle w:val="ListParagraph"/>
        <w:numPr>
          <w:ilvl w:val="1"/>
          <w:numId w:val="1"/>
        </w:numPr>
        <w:ind w:left="1800"/>
      </w:pPr>
      <w:r>
        <w:t>P</w:t>
      </w:r>
      <w:r w:rsidR="00D934C0">
        <w:t>ictograms</w:t>
      </w:r>
      <w:r w:rsidR="00D934C0" w:rsidRPr="00442F74">
        <w:t xml:space="preserve"> </w:t>
      </w:r>
      <w:r w:rsidR="00B65247">
        <w:t>are also used</w:t>
      </w:r>
      <w:r w:rsidR="00A56C2D" w:rsidRPr="00442F74">
        <w:t xml:space="preserve"> </w:t>
      </w:r>
      <w:r w:rsidR="00B65247">
        <w:t>during the</w:t>
      </w:r>
      <w:r w:rsidR="00B65247" w:rsidRPr="00442F74">
        <w:t xml:space="preserve"> </w:t>
      </w:r>
      <w:r w:rsidR="00A56C2D" w:rsidRPr="00442F74">
        <w:t>designat</w:t>
      </w:r>
      <w:r w:rsidR="00B65247">
        <w:t>ion</w:t>
      </w:r>
      <w:r w:rsidR="00A56C2D" w:rsidRPr="00442F74">
        <w:t xml:space="preserve"> </w:t>
      </w:r>
      <w:r w:rsidR="00B65247">
        <w:t xml:space="preserve">of </w:t>
      </w:r>
      <w:r w:rsidR="00A56C2D" w:rsidRPr="00442F74">
        <w:t xml:space="preserve">areas for </w:t>
      </w:r>
      <w:r w:rsidR="00B65247">
        <w:t xml:space="preserve">work involving </w:t>
      </w:r>
      <w:r w:rsidR="00A56C2D" w:rsidRPr="00442F74">
        <w:t xml:space="preserve">Particularly Hazardous Substances </w:t>
      </w:r>
      <w:r w:rsidR="00B65247">
        <w:t>(PHS).</w:t>
      </w:r>
      <w:r w:rsidR="00B43EF6">
        <w:t xml:space="preserve"> </w:t>
      </w:r>
      <w:r w:rsidR="00B65247">
        <w:t xml:space="preserve">PHSs include those chemicals that are strongly implicated as a potential cause of cancer in humans, reproductive toxins, and compounds with a high degree of acute toxicity. </w:t>
      </w:r>
    </w:p>
    <w:p w14:paraId="2EA157D9" w14:textId="77777777" w:rsidR="00A56C2D" w:rsidRDefault="00A56C2D" w:rsidP="00286BED">
      <w:pPr>
        <w:pStyle w:val="ListParagraph"/>
        <w:ind w:left="1800"/>
      </w:pPr>
    </w:p>
    <w:p w14:paraId="7EB3EA4F" w14:textId="77777777" w:rsidR="004C7410" w:rsidRDefault="004C7410" w:rsidP="00286BED">
      <w:pPr>
        <w:pStyle w:val="ListParagraph"/>
        <w:numPr>
          <w:ilvl w:val="0"/>
          <w:numId w:val="1"/>
        </w:numPr>
        <w:ind w:left="1080"/>
      </w:pPr>
      <w:r>
        <w:t>Safety Data Sheets</w:t>
      </w:r>
    </w:p>
    <w:p w14:paraId="5730C7AB" w14:textId="1F38356A" w:rsidR="004C7410" w:rsidRDefault="004C7410" w:rsidP="00286BED">
      <w:pPr>
        <w:pStyle w:val="ListParagraph"/>
        <w:ind w:left="1080"/>
      </w:pPr>
      <w:r w:rsidRPr="004C7410">
        <w:t>A Safety Data Sheet (SDS) is an informational document prepared by the manufacturer or importer of a hazardous chemical that describes its physical and chemical properties, its physical and health hazards, and recommended precautions for ha</w:t>
      </w:r>
      <w:r w:rsidR="00286BED">
        <w:t xml:space="preserve">ndling, </w:t>
      </w:r>
      <w:proofErr w:type="gramStart"/>
      <w:r w:rsidR="00286BED">
        <w:t>storage</w:t>
      </w:r>
      <w:proofErr w:type="gramEnd"/>
      <w:r w:rsidR="00286BED">
        <w:t xml:space="preserve"> and disposal. A</w:t>
      </w:r>
      <w:r w:rsidRPr="004C7410">
        <w:t xml:space="preserve"> SDS provides safety and health related information such as known hazards of the material, its physical and chemical properties, exposure limits, precautionary measures, and emergency and first aid procedures</w:t>
      </w:r>
      <w:r w:rsidR="00537210">
        <w:t>.</w:t>
      </w:r>
    </w:p>
    <w:p w14:paraId="0568C56A" w14:textId="77777777" w:rsidR="004C7410" w:rsidRDefault="004C7410" w:rsidP="00286BED">
      <w:pPr>
        <w:pStyle w:val="ListParagraph"/>
        <w:ind w:left="1080"/>
      </w:pPr>
    </w:p>
    <w:p w14:paraId="1F6A2244" w14:textId="77777777" w:rsidR="004C7410" w:rsidRDefault="004C7410" w:rsidP="00286BED">
      <w:pPr>
        <w:pStyle w:val="ListParagraph"/>
        <w:ind w:left="1080"/>
      </w:pPr>
      <w:r w:rsidRPr="004C7410">
        <w:t>Required Procedure</w:t>
      </w:r>
      <w:r>
        <w:t>:</w:t>
      </w:r>
    </w:p>
    <w:p w14:paraId="45B14B5E" w14:textId="77777777" w:rsidR="00286BED" w:rsidRPr="00F5302C" w:rsidRDefault="004C7410" w:rsidP="00215F14">
      <w:pPr>
        <w:pStyle w:val="ListParagraph"/>
        <w:numPr>
          <w:ilvl w:val="0"/>
          <w:numId w:val="6"/>
        </w:numPr>
        <w:ind w:left="1440"/>
      </w:pPr>
      <w:r w:rsidRPr="004C7410">
        <w:t>Safety Data Sheet</w:t>
      </w:r>
      <w:r w:rsidR="00286BED">
        <w:t>s</w:t>
      </w:r>
      <w:r w:rsidRPr="004C7410">
        <w:t xml:space="preserve"> (SDS</w:t>
      </w:r>
      <w:r w:rsidR="00286BED">
        <w:t>s</w:t>
      </w:r>
      <w:r w:rsidRPr="004C7410">
        <w:t xml:space="preserve">) must be available to workers for all chemicals </w:t>
      </w:r>
      <w:r w:rsidR="00D53120">
        <w:t xml:space="preserve">in use or in storage </w:t>
      </w:r>
      <w:r w:rsidRPr="004C7410">
        <w:t xml:space="preserve">in </w:t>
      </w:r>
      <w:r w:rsidR="009F4221">
        <w:t xml:space="preserve">their </w:t>
      </w:r>
      <w:r w:rsidR="009F4221" w:rsidRPr="00F5302C">
        <w:t>work</w:t>
      </w:r>
      <w:r w:rsidR="002A5FB6" w:rsidRPr="00F5302C">
        <w:t xml:space="preserve"> </w:t>
      </w:r>
      <w:r w:rsidRPr="00F5302C">
        <w:t>area.</w:t>
      </w:r>
    </w:p>
    <w:p w14:paraId="3DA5259F" w14:textId="477E7B16" w:rsidR="00286BED" w:rsidRPr="00F5302C" w:rsidRDefault="00E670FC" w:rsidP="00215F14">
      <w:pPr>
        <w:pStyle w:val="ListParagraph"/>
        <w:numPr>
          <w:ilvl w:val="0"/>
          <w:numId w:val="6"/>
        </w:numPr>
        <w:ind w:left="1440"/>
      </w:pPr>
      <w:r>
        <w:t>Facility</w:t>
      </w:r>
      <w:r w:rsidR="003F7CB8" w:rsidRPr="00F5302C">
        <w:t xml:space="preserve"> </w:t>
      </w:r>
      <w:r w:rsidR="003F7CB8">
        <w:t>personnel</w:t>
      </w:r>
      <w:r w:rsidR="003F7CB8" w:rsidRPr="004C7410">
        <w:t xml:space="preserve"> </w:t>
      </w:r>
      <w:r w:rsidR="004C7410" w:rsidRPr="004C7410">
        <w:t>have access to the SDS</w:t>
      </w:r>
      <w:r>
        <w:t>s</w:t>
      </w:r>
      <w:r w:rsidR="004C7410" w:rsidRPr="004C7410">
        <w:t xml:space="preserve"> for </w:t>
      </w:r>
      <w:r>
        <w:t>c</w:t>
      </w:r>
      <w:r w:rsidR="004C7410" w:rsidRPr="004C7410">
        <w:t xml:space="preserve">hemicals </w:t>
      </w:r>
      <w:r w:rsidR="006F3786" w:rsidRPr="00255F44">
        <w:rPr>
          <w:i/>
          <w:color w:val="C00000"/>
        </w:rPr>
        <w:t>[Insert how SDSs are maintained at the facility]</w:t>
      </w:r>
      <w:r w:rsidR="006F3786" w:rsidRPr="00F5302C" w:rsidDel="006F3786">
        <w:t xml:space="preserve"> </w:t>
      </w:r>
    </w:p>
    <w:p w14:paraId="03A121C0" w14:textId="77777777" w:rsidR="001F38E0" w:rsidRPr="00255F44" w:rsidRDefault="001F38E0" w:rsidP="00286BED">
      <w:pPr>
        <w:ind w:left="1440" w:firstLine="720"/>
        <w:rPr>
          <w:color w:val="C00000"/>
        </w:rPr>
      </w:pPr>
      <w:r w:rsidRPr="00255F44">
        <w:rPr>
          <w:color w:val="C00000"/>
        </w:rPr>
        <w:t xml:space="preserve">Guidance </w:t>
      </w:r>
    </w:p>
    <w:p w14:paraId="5798862F" w14:textId="0796FCF8" w:rsidR="001F38E0" w:rsidRPr="00255F44" w:rsidRDefault="00DF4C79" w:rsidP="00215F14">
      <w:pPr>
        <w:pStyle w:val="ListParagraph"/>
        <w:numPr>
          <w:ilvl w:val="2"/>
          <w:numId w:val="6"/>
        </w:numPr>
        <w:rPr>
          <w:color w:val="C00000"/>
        </w:rPr>
      </w:pPr>
      <w:r w:rsidRPr="00255F44">
        <w:rPr>
          <w:i/>
          <w:color w:val="C00000"/>
        </w:rPr>
        <w:t>[Insert Facility Name]</w:t>
      </w:r>
      <w:r w:rsidR="001F38E0" w:rsidRPr="00255F44">
        <w:rPr>
          <w:color w:val="C00000"/>
        </w:rPr>
        <w:t xml:space="preserve"> maintains all SDSs received in the SDS Database. This database serves as the official site for SDS at </w:t>
      </w:r>
      <w:r w:rsidRPr="00255F44">
        <w:rPr>
          <w:i/>
          <w:color w:val="C00000"/>
        </w:rPr>
        <w:t>[Insert Facility Name]</w:t>
      </w:r>
      <w:r w:rsidR="001F38E0" w:rsidRPr="00255F44">
        <w:rPr>
          <w:color w:val="C00000"/>
        </w:rPr>
        <w:t xml:space="preserve"> and ensures that the most current version is available to </w:t>
      </w:r>
      <w:r w:rsidRPr="00255F44">
        <w:rPr>
          <w:i/>
          <w:color w:val="C00000"/>
        </w:rPr>
        <w:t>[Insert Facility Name]</w:t>
      </w:r>
      <w:r w:rsidR="001F38E0" w:rsidRPr="00255F44">
        <w:rPr>
          <w:color w:val="C00000"/>
        </w:rPr>
        <w:t xml:space="preserve"> workers. The </w:t>
      </w:r>
      <w:r w:rsidRPr="00255F44">
        <w:rPr>
          <w:i/>
          <w:color w:val="C00000"/>
        </w:rPr>
        <w:t>[Insert Facility Name]</w:t>
      </w:r>
      <w:r w:rsidR="004D5875" w:rsidRPr="00255F44">
        <w:rPr>
          <w:i/>
          <w:color w:val="C00000"/>
        </w:rPr>
        <w:t xml:space="preserve">’s </w:t>
      </w:r>
      <w:r w:rsidR="001F38E0" w:rsidRPr="00255F44">
        <w:rPr>
          <w:color w:val="C00000"/>
        </w:rPr>
        <w:t xml:space="preserve">system maintains all current and previous copies of SDSs that </w:t>
      </w:r>
      <w:r w:rsidRPr="00255F44">
        <w:rPr>
          <w:i/>
          <w:color w:val="C00000"/>
        </w:rPr>
        <w:t>[Insert Facility Name]</w:t>
      </w:r>
      <w:r w:rsidR="007818F2" w:rsidRPr="00255F44">
        <w:rPr>
          <w:i/>
          <w:color w:val="C00000"/>
        </w:rPr>
        <w:t xml:space="preserve"> </w:t>
      </w:r>
      <w:r w:rsidR="001F38E0" w:rsidRPr="00255F44">
        <w:rPr>
          <w:color w:val="C00000"/>
        </w:rPr>
        <w:t xml:space="preserve">has previously been in the database. </w:t>
      </w:r>
    </w:p>
    <w:p w14:paraId="1160A533" w14:textId="46736D51" w:rsidR="001F38E0" w:rsidRPr="00255F44" w:rsidRDefault="001F38E0" w:rsidP="00215F14">
      <w:pPr>
        <w:pStyle w:val="ListParagraph"/>
        <w:numPr>
          <w:ilvl w:val="2"/>
          <w:numId w:val="6"/>
        </w:numPr>
        <w:rPr>
          <w:color w:val="C00000"/>
        </w:rPr>
      </w:pPr>
      <w:r w:rsidRPr="00255F44">
        <w:rPr>
          <w:color w:val="C00000"/>
        </w:rPr>
        <w:t xml:space="preserve">Backup Copies of SDSs are kept in a central location should the online system fail. Contact the </w:t>
      </w:r>
      <w:r w:rsidR="00DF4C79" w:rsidRPr="00255F44">
        <w:rPr>
          <w:color w:val="C00000"/>
        </w:rPr>
        <w:t>central location</w:t>
      </w:r>
      <w:r w:rsidRPr="00255F44">
        <w:rPr>
          <w:color w:val="C00000"/>
        </w:rPr>
        <w:t xml:space="preserve"> for an SDS when the o</w:t>
      </w:r>
      <w:r w:rsidR="002A5FB6" w:rsidRPr="00255F44">
        <w:rPr>
          <w:color w:val="C00000"/>
        </w:rPr>
        <w:t>nline database is not available.</w:t>
      </w:r>
      <w:r w:rsidRPr="00255F44">
        <w:rPr>
          <w:color w:val="C00000"/>
        </w:rPr>
        <w:t> </w:t>
      </w:r>
    </w:p>
    <w:p w14:paraId="43AE4D20" w14:textId="5535913E" w:rsidR="001F38E0" w:rsidRPr="00255F44" w:rsidRDefault="001F38E0" w:rsidP="00215F14">
      <w:pPr>
        <w:pStyle w:val="ListParagraph"/>
        <w:numPr>
          <w:ilvl w:val="2"/>
          <w:numId w:val="6"/>
        </w:numPr>
        <w:rPr>
          <w:color w:val="C00000"/>
        </w:rPr>
      </w:pPr>
      <w:r w:rsidRPr="00255F44">
        <w:rPr>
          <w:color w:val="C00000"/>
        </w:rPr>
        <w:t xml:space="preserve">If an SDS is not available for a chemical in your workplace, contact the </w:t>
      </w:r>
      <w:r w:rsidR="00DF4C79" w:rsidRPr="00255F44">
        <w:rPr>
          <w:color w:val="C00000"/>
        </w:rPr>
        <w:t>central location</w:t>
      </w:r>
      <w:r w:rsidRPr="00255F44">
        <w:rPr>
          <w:color w:val="C00000"/>
        </w:rPr>
        <w:t xml:space="preserve">. They will locate the appropriate SDS and ensure that the SDS is put into the system as soon as possible. </w:t>
      </w:r>
    </w:p>
    <w:p w14:paraId="10D195ED" w14:textId="0311E90B" w:rsidR="00286BED" w:rsidRPr="00255F44" w:rsidRDefault="001F38E0" w:rsidP="00215F14">
      <w:pPr>
        <w:pStyle w:val="ListParagraph"/>
        <w:numPr>
          <w:ilvl w:val="2"/>
          <w:numId w:val="6"/>
        </w:numPr>
        <w:rPr>
          <w:color w:val="C00000"/>
        </w:rPr>
      </w:pPr>
      <w:r w:rsidRPr="00255F44">
        <w:rPr>
          <w:color w:val="C00000"/>
        </w:rPr>
        <w:t xml:space="preserve">If you obtain an SDS that is not in the SDS database, email or send a copy via regular mail to the </w:t>
      </w:r>
      <w:r w:rsidR="00DF4C79" w:rsidRPr="00255F44">
        <w:rPr>
          <w:color w:val="C00000"/>
        </w:rPr>
        <w:t xml:space="preserve">central location </w:t>
      </w:r>
      <w:r w:rsidRPr="00255F44">
        <w:rPr>
          <w:color w:val="C00000"/>
        </w:rPr>
        <w:t>so that the database can be updated.</w:t>
      </w:r>
    </w:p>
    <w:p w14:paraId="53715BA5" w14:textId="7F180116" w:rsidR="001F38E0" w:rsidRPr="00255F44" w:rsidRDefault="00DC157A" w:rsidP="00215F14">
      <w:pPr>
        <w:pStyle w:val="ListParagraph"/>
        <w:numPr>
          <w:ilvl w:val="2"/>
          <w:numId w:val="6"/>
        </w:numPr>
        <w:rPr>
          <w:color w:val="C00000"/>
        </w:rPr>
      </w:pPr>
      <w:r w:rsidRPr="00255F44">
        <w:rPr>
          <w:color w:val="C00000"/>
        </w:rPr>
        <w:t xml:space="preserve">If a central database is not available, then copies of SDSs for any chemical used in the </w:t>
      </w:r>
      <w:r w:rsidR="00E670FC">
        <w:rPr>
          <w:color w:val="C00000"/>
        </w:rPr>
        <w:t>facility</w:t>
      </w:r>
      <w:r w:rsidRPr="00255F44">
        <w:rPr>
          <w:color w:val="C00000"/>
        </w:rPr>
        <w:t xml:space="preserve"> are maintained in the SDS binder/notebook located in the </w:t>
      </w:r>
      <w:r w:rsidR="00E670FC">
        <w:rPr>
          <w:color w:val="C00000"/>
        </w:rPr>
        <w:t>work area</w:t>
      </w:r>
      <w:r w:rsidRPr="00255F44">
        <w:rPr>
          <w:color w:val="C00000"/>
        </w:rPr>
        <w:t xml:space="preserve"> </w:t>
      </w:r>
      <w:r w:rsidRPr="00255F44">
        <w:rPr>
          <w:color w:val="C00000"/>
        </w:rPr>
        <w:lastRenderedPageBreak/>
        <w:t>for worker use.</w:t>
      </w:r>
      <w:r w:rsidR="00B43EF6">
        <w:rPr>
          <w:color w:val="C00000"/>
        </w:rPr>
        <w:t xml:space="preserve"> </w:t>
      </w:r>
      <w:r w:rsidRPr="00255F44">
        <w:rPr>
          <w:color w:val="C00000"/>
        </w:rPr>
        <w:t>A copy of the SDS is also sent to the Safety Office where a master binder/notebook of all SDSs for the facility is maintained.</w:t>
      </w:r>
    </w:p>
    <w:p w14:paraId="3ED5ABC6" w14:textId="3245DA6E" w:rsidR="00F46AD6" w:rsidRPr="00255F44" w:rsidRDefault="00DC157A" w:rsidP="00215F14">
      <w:pPr>
        <w:pStyle w:val="ListParagraph"/>
        <w:numPr>
          <w:ilvl w:val="2"/>
          <w:numId w:val="6"/>
        </w:numPr>
        <w:rPr>
          <w:color w:val="C00000"/>
        </w:rPr>
      </w:pPr>
      <w:r w:rsidRPr="00255F44">
        <w:rPr>
          <w:color w:val="C00000"/>
        </w:rPr>
        <w:t xml:space="preserve">It </w:t>
      </w:r>
      <w:r w:rsidR="00F46AD6" w:rsidRPr="00255F44">
        <w:rPr>
          <w:color w:val="C00000"/>
        </w:rPr>
        <w:t>is</w:t>
      </w:r>
      <w:r w:rsidRPr="00255F44">
        <w:rPr>
          <w:color w:val="C00000"/>
        </w:rPr>
        <w:t xml:space="preserve"> the responsibility of the individual receiving the chemical in the </w:t>
      </w:r>
      <w:r w:rsidR="00E670FC">
        <w:rPr>
          <w:color w:val="C00000"/>
        </w:rPr>
        <w:t>facility</w:t>
      </w:r>
      <w:r w:rsidRPr="00255F44">
        <w:rPr>
          <w:color w:val="C00000"/>
        </w:rPr>
        <w:t xml:space="preserve"> to ensure that the SDS is received, </w:t>
      </w:r>
      <w:r w:rsidR="00F46AD6" w:rsidRPr="00255F44">
        <w:rPr>
          <w:color w:val="C00000"/>
        </w:rPr>
        <w:t xml:space="preserve">that </w:t>
      </w:r>
      <w:r w:rsidRPr="00255F44">
        <w:rPr>
          <w:color w:val="C00000"/>
        </w:rPr>
        <w:t xml:space="preserve">it is added to the </w:t>
      </w:r>
      <w:r w:rsidR="00E670FC">
        <w:rPr>
          <w:color w:val="C00000"/>
        </w:rPr>
        <w:t>facility</w:t>
      </w:r>
      <w:r w:rsidRPr="00255F44">
        <w:rPr>
          <w:color w:val="C00000"/>
        </w:rPr>
        <w:t>’s SDS binder, and a copy forwarded to the Safety Office</w:t>
      </w:r>
      <w:r w:rsidR="00AF63DA">
        <w:rPr>
          <w:color w:val="C00000"/>
        </w:rPr>
        <w:t>r</w:t>
      </w:r>
      <w:r w:rsidRPr="00255F44">
        <w:rPr>
          <w:color w:val="C00000"/>
        </w:rPr>
        <w:t>.</w:t>
      </w:r>
      <w:r w:rsidR="00B43EF6">
        <w:rPr>
          <w:color w:val="C00000"/>
        </w:rPr>
        <w:t xml:space="preserve"> </w:t>
      </w:r>
    </w:p>
    <w:p w14:paraId="262B94D0" w14:textId="31378C95" w:rsidR="00DC157A" w:rsidRDefault="00DC157A" w:rsidP="00215F14">
      <w:pPr>
        <w:pStyle w:val="ListParagraph"/>
        <w:numPr>
          <w:ilvl w:val="2"/>
          <w:numId w:val="6"/>
        </w:numPr>
        <w:rPr>
          <w:color w:val="C00000"/>
        </w:rPr>
      </w:pPr>
      <w:r w:rsidRPr="00255F44">
        <w:rPr>
          <w:color w:val="C00000"/>
        </w:rPr>
        <w:t xml:space="preserve">When adding the new SDS, </w:t>
      </w:r>
      <w:r w:rsidR="00F46AD6" w:rsidRPr="00255F44">
        <w:rPr>
          <w:color w:val="C00000"/>
        </w:rPr>
        <w:t xml:space="preserve">it is found that an existing SDS is present, retain the most recent version of the SDS in the </w:t>
      </w:r>
      <w:r w:rsidR="00E670FC">
        <w:rPr>
          <w:color w:val="C00000"/>
        </w:rPr>
        <w:t>facility</w:t>
      </w:r>
      <w:r w:rsidR="00F46AD6" w:rsidRPr="00255F44">
        <w:rPr>
          <w:color w:val="C00000"/>
        </w:rPr>
        <w:t>’s binder, marking the older SDS with “archive” and forward the archive copy and a copy of the new version to the Safety Office</w:t>
      </w:r>
      <w:r w:rsidR="00AF63DA">
        <w:rPr>
          <w:color w:val="C00000"/>
        </w:rPr>
        <w:t>r</w:t>
      </w:r>
      <w:r w:rsidR="00F46AD6" w:rsidRPr="00255F44">
        <w:rPr>
          <w:color w:val="C00000"/>
        </w:rPr>
        <w:t>.</w:t>
      </w:r>
      <w:r w:rsidRPr="00255F44">
        <w:rPr>
          <w:color w:val="C00000"/>
        </w:rPr>
        <w:t xml:space="preserve"> </w:t>
      </w:r>
    </w:p>
    <w:p w14:paraId="0F658E1B" w14:textId="77777777" w:rsidR="00F155DA" w:rsidRPr="00F155DA" w:rsidRDefault="00F155DA" w:rsidP="00F155DA">
      <w:pPr>
        <w:ind w:left="2340"/>
        <w:rPr>
          <w:color w:val="C00000"/>
        </w:rPr>
      </w:pPr>
    </w:p>
    <w:p w14:paraId="0E2341D7" w14:textId="77777777" w:rsidR="001B3815" w:rsidRDefault="001B3815" w:rsidP="00286BED">
      <w:pPr>
        <w:pStyle w:val="ListParagraph"/>
        <w:numPr>
          <w:ilvl w:val="0"/>
          <w:numId w:val="1"/>
        </w:numPr>
        <w:ind w:left="1080"/>
      </w:pPr>
      <w:r>
        <w:t xml:space="preserve">Training on </w:t>
      </w:r>
      <w:r w:rsidR="00395D57">
        <w:t>C</w:t>
      </w:r>
      <w:r>
        <w:t>hemical Hazards</w:t>
      </w:r>
    </w:p>
    <w:p w14:paraId="79A1A041" w14:textId="77777777" w:rsidR="006C2DC0" w:rsidRDefault="006C2DC0" w:rsidP="00286BED">
      <w:pPr>
        <w:pStyle w:val="ListParagraph"/>
        <w:ind w:left="1080"/>
        <w:rPr>
          <w:rFonts w:eastAsia="Times New Roman" w:cs="Times New Roman"/>
        </w:rPr>
      </w:pPr>
    </w:p>
    <w:p w14:paraId="488DE4EF" w14:textId="4F90FB7E" w:rsidR="0089123D" w:rsidRPr="006C2DC0" w:rsidRDefault="006F3786" w:rsidP="00286BED">
      <w:pPr>
        <w:pStyle w:val="ListParagraph"/>
        <w:ind w:left="1080"/>
      </w:pPr>
      <w:r>
        <w:rPr>
          <w:rFonts w:eastAsia="Times New Roman" w:cs="Times New Roman"/>
        </w:rPr>
        <w:t>P</w:t>
      </w:r>
      <w:r w:rsidR="00395D57">
        <w:rPr>
          <w:rFonts w:eastAsia="Times New Roman" w:cs="Times New Roman"/>
        </w:rPr>
        <w:t>ersonnel</w:t>
      </w:r>
      <w:r w:rsidR="006C2DC0" w:rsidRPr="006C2DC0">
        <w:rPr>
          <w:rFonts w:eastAsia="Times New Roman" w:cs="Times New Roman"/>
        </w:rPr>
        <w:t xml:space="preserve"> are trained, knowledgeable, and proficient in appropriate work practices, </w:t>
      </w:r>
      <w:r>
        <w:rPr>
          <w:rFonts w:eastAsia="Times New Roman" w:cs="Times New Roman"/>
        </w:rPr>
        <w:t xml:space="preserve">operation and use of </w:t>
      </w:r>
      <w:r w:rsidR="006C2DC0" w:rsidRPr="006C2DC0">
        <w:rPr>
          <w:rFonts w:eastAsia="Times New Roman" w:cs="Times New Roman"/>
        </w:rPr>
        <w:t xml:space="preserve">safety </w:t>
      </w:r>
      <w:r>
        <w:rPr>
          <w:rFonts w:eastAsia="Times New Roman" w:cs="Times New Roman"/>
        </w:rPr>
        <w:t>equipment</w:t>
      </w:r>
      <w:r w:rsidR="006C2DC0" w:rsidRPr="006C2DC0">
        <w:rPr>
          <w:rFonts w:eastAsia="Times New Roman" w:cs="Times New Roman"/>
        </w:rPr>
        <w:t xml:space="preserve">, </w:t>
      </w:r>
      <w:r>
        <w:rPr>
          <w:rFonts w:eastAsia="Times New Roman" w:cs="Times New Roman"/>
        </w:rPr>
        <w:t xml:space="preserve">emergency reporting and response, </w:t>
      </w:r>
      <w:r w:rsidR="006C2DC0" w:rsidRPr="006C2DC0">
        <w:rPr>
          <w:rFonts w:eastAsia="Times New Roman" w:cs="Times New Roman"/>
        </w:rPr>
        <w:t xml:space="preserve">and </w:t>
      </w:r>
      <w:r>
        <w:rPr>
          <w:rFonts w:eastAsia="Times New Roman" w:cs="Times New Roman"/>
        </w:rPr>
        <w:t xml:space="preserve">understand the </w:t>
      </w:r>
      <w:r w:rsidR="006C2DC0" w:rsidRPr="006C2DC0">
        <w:rPr>
          <w:rFonts w:eastAsia="Times New Roman" w:cs="Times New Roman"/>
        </w:rPr>
        <w:t xml:space="preserve">hazards associated with chemicals </w:t>
      </w:r>
      <w:r w:rsidR="00395D57">
        <w:rPr>
          <w:rFonts w:eastAsia="Times New Roman" w:cs="Times New Roman"/>
        </w:rPr>
        <w:t>in the</w:t>
      </w:r>
      <w:r>
        <w:rPr>
          <w:rFonts w:eastAsia="Times New Roman" w:cs="Times New Roman"/>
        </w:rPr>
        <w:t>ir</w:t>
      </w:r>
      <w:r w:rsidR="00395D57">
        <w:rPr>
          <w:rFonts w:eastAsia="Times New Roman" w:cs="Times New Roman"/>
        </w:rPr>
        <w:t xml:space="preserve"> </w:t>
      </w:r>
      <w:r w:rsidR="00E670FC">
        <w:rPr>
          <w:rFonts w:eastAsia="Times New Roman" w:cs="Times New Roman"/>
        </w:rPr>
        <w:t>work area</w:t>
      </w:r>
      <w:r w:rsidR="00395D57">
        <w:rPr>
          <w:rFonts w:eastAsia="Times New Roman" w:cs="Times New Roman"/>
        </w:rPr>
        <w:t xml:space="preserve"> </w:t>
      </w:r>
      <w:r w:rsidR="006C2DC0" w:rsidRPr="006C2DC0">
        <w:rPr>
          <w:rFonts w:eastAsia="Times New Roman" w:cs="Times New Roman"/>
        </w:rPr>
        <w:t xml:space="preserve">prior to performing work involving the use of </w:t>
      </w:r>
      <w:r>
        <w:rPr>
          <w:rFonts w:eastAsia="Times New Roman" w:cs="Times New Roman"/>
        </w:rPr>
        <w:t xml:space="preserve">these </w:t>
      </w:r>
      <w:r w:rsidR="006C2DC0" w:rsidRPr="006C2DC0">
        <w:rPr>
          <w:rFonts w:eastAsia="Times New Roman" w:cs="Times New Roman"/>
        </w:rPr>
        <w:t>chemicals.</w:t>
      </w:r>
    </w:p>
    <w:p w14:paraId="06948077" w14:textId="77777777" w:rsidR="006C2DC0" w:rsidRDefault="006C2DC0" w:rsidP="00286BED">
      <w:pPr>
        <w:pStyle w:val="ListParagraph"/>
        <w:ind w:left="1080"/>
      </w:pPr>
    </w:p>
    <w:p w14:paraId="0A110E54" w14:textId="77777777" w:rsidR="0089123D" w:rsidRPr="006C2DC0" w:rsidRDefault="0089123D" w:rsidP="00286BED">
      <w:pPr>
        <w:pStyle w:val="ListParagraph"/>
        <w:ind w:left="1080"/>
      </w:pPr>
      <w:r w:rsidRPr="006C2DC0">
        <w:t>Required Procedure:</w:t>
      </w:r>
    </w:p>
    <w:p w14:paraId="4B5F6FBA" w14:textId="40ECC445" w:rsidR="0089123D" w:rsidRDefault="0089123D" w:rsidP="00286BED">
      <w:pPr>
        <w:pStyle w:val="ListParagraph"/>
        <w:ind w:left="1080"/>
      </w:pPr>
      <w:r>
        <w:t xml:space="preserve">• </w:t>
      </w:r>
      <w:r w:rsidR="00E670FC">
        <w:t>Scientific</w:t>
      </w:r>
      <w:r w:rsidR="00395D57">
        <w:t xml:space="preserve"> Managers</w:t>
      </w:r>
      <w:r>
        <w:t xml:space="preserve"> are responsible </w:t>
      </w:r>
      <w:r w:rsidR="006F3786">
        <w:t xml:space="preserve">for </w:t>
      </w:r>
      <w:r>
        <w:t>identify</w:t>
      </w:r>
      <w:r w:rsidR="006F3786">
        <w:t>ing</w:t>
      </w:r>
      <w:r>
        <w:t xml:space="preserve"> required training and ensur</w:t>
      </w:r>
      <w:r w:rsidR="006F3786">
        <w:t xml:space="preserve">ing </w:t>
      </w:r>
      <w:r>
        <w:t xml:space="preserve">that </w:t>
      </w:r>
      <w:r w:rsidR="00E670FC">
        <w:t>facility</w:t>
      </w:r>
      <w:r w:rsidR="006F3786">
        <w:t xml:space="preserve"> personnel </w:t>
      </w:r>
      <w:r>
        <w:t xml:space="preserve">complete training prior to performing work with chemicals. </w:t>
      </w:r>
    </w:p>
    <w:p w14:paraId="274E09CA" w14:textId="77777777" w:rsidR="006F3786" w:rsidRDefault="006F3786" w:rsidP="00286BED">
      <w:pPr>
        <w:pStyle w:val="ListParagraph"/>
        <w:ind w:left="1080"/>
        <w:rPr>
          <w:i/>
          <w:color w:val="C00000"/>
        </w:rPr>
      </w:pPr>
      <w:r>
        <w:t xml:space="preserve">The minimum chemical training requirements at </w:t>
      </w:r>
      <w:r w:rsidR="00204D9B" w:rsidRPr="00255F44">
        <w:rPr>
          <w:i/>
          <w:color w:val="C00000"/>
        </w:rPr>
        <w:t xml:space="preserve">[Insert Facility Name] </w:t>
      </w:r>
      <w:r w:rsidR="00204D9B" w:rsidRPr="00286BED">
        <w:t>includes the following</w:t>
      </w:r>
      <w:r w:rsidR="00204D9B" w:rsidRPr="00286BED">
        <w:rPr>
          <w:i/>
        </w:rPr>
        <w:t>:</w:t>
      </w:r>
    </w:p>
    <w:p w14:paraId="77DA4E57" w14:textId="77777777" w:rsidR="007818F2" w:rsidRDefault="007818F2" w:rsidP="00286BED">
      <w:pPr>
        <w:pStyle w:val="ListParagraph"/>
        <w:ind w:left="1080"/>
        <w:rPr>
          <w:i/>
          <w:color w:val="FF0000"/>
        </w:rPr>
      </w:pPr>
    </w:p>
    <w:p w14:paraId="0CFC5625" w14:textId="1079F15D" w:rsidR="00204D9B" w:rsidRPr="00255F44" w:rsidRDefault="00204D9B" w:rsidP="00286BED">
      <w:pPr>
        <w:pStyle w:val="ListParagraph"/>
        <w:ind w:left="1080"/>
        <w:rPr>
          <w:i/>
          <w:color w:val="C00000"/>
        </w:rPr>
      </w:pPr>
      <w:r w:rsidRPr="00255F44">
        <w:rPr>
          <w:i/>
          <w:color w:val="C00000"/>
        </w:rPr>
        <w:t>[</w:t>
      </w:r>
      <w:r w:rsidR="007818F2" w:rsidRPr="00255F44">
        <w:rPr>
          <w:i/>
          <w:color w:val="C00000"/>
        </w:rPr>
        <w:t>Insert</w:t>
      </w:r>
      <w:r w:rsidRPr="00255F44">
        <w:rPr>
          <w:i/>
          <w:color w:val="C00000"/>
        </w:rPr>
        <w:t xml:space="preserve"> chemical training required for personnel]</w:t>
      </w:r>
    </w:p>
    <w:p w14:paraId="47818AB4" w14:textId="77777777" w:rsidR="0089123D" w:rsidRPr="00255F44" w:rsidRDefault="0089123D" w:rsidP="00286BED">
      <w:pPr>
        <w:pStyle w:val="ListParagraph"/>
        <w:ind w:left="1080"/>
        <w:rPr>
          <w:i/>
          <w:color w:val="C00000"/>
        </w:rPr>
      </w:pPr>
    </w:p>
    <w:p w14:paraId="4FB2FD3F" w14:textId="77777777" w:rsidR="004D5875" w:rsidRPr="00255F44" w:rsidRDefault="004D5875" w:rsidP="00286BED">
      <w:pPr>
        <w:pStyle w:val="ListParagraph"/>
        <w:ind w:left="1080"/>
        <w:rPr>
          <w:color w:val="C00000"/>
        </w:rPr>
      </w:pPr>
      <w:r w:rsidRPr="00255F44">
        <w:rPr>
          <w:color w:val="C00000"/>
        </w:rPr>
        <w:t>Guidance</w:t>
      </w:r>
    </w:p>
    <w:p w14:paraId="20AA3C45" w14:textId="4A65EF2F" w:rsidR="0089123D" w:rsidRPr="00255F44" w:rsidRDefault="00395D57" w:rsidP="00286BED">
      <w:pPr>
        <w:pStyle w:val="ListParagraph"/>
        <w:ind w:left="1080"/>
        <w:rPr>
          <w:color w:val="C00000"/>
        </w:rPr>
      </w:pPr>
      <w:r w:rsidRPr="00255F44">
        <w:rPr>
          <w:color w:val="C00000"/>
        </w:rPr>
        <w:t>Site</w:t>
      </w:r>
      <w:r w:rsidR="0089123D" w:rsidRPr="00255F44">
        <w:rPr>
          <w:color w:val="C00000"/>
        </w:rPr>
        <w:t xml:space="preserve">-specific training </w:t>
      </w:r>
      <w:r w:rsidRPr="00255F44">
        <w:rPr>
          <w:color w:val="C00000"/>
        </w:rPr>
        <w:t>sh</w:t>
      </w:r>
      <w:r w:rsidR="00A67C22" w:rsidRPr="00255F44">
        <w:rPr>
          <w:color w:val="C00000"/>
        </w:rPr>
        <w:t>all</w:t>
      </w:r>
      <w:r w:rsidR="0089123D" w:rsidRPr="00255F44">
        <w:rPr>
          <w:color w:val="C00000"/>
        </w:rPr>
        <w:t xml:space="preserve"> be provided by the </w:t>
      </w:r>
      <w:r w:rsidR="00E670FC">
        <w:rPr>
          <w:color w:val="C00000"/>
        </w:rPr>
        <w:t>Scientific</w:t>
      </w:r>
      <w:r w:rsidRPr="00255F44">
        <w:rPr>
          <w:color w:val="C00000"/>
        </w:rPr>
        <w:t xml:space="preserve"> </w:t>
      </w:r>
      <w:r w:rsidR="0089123D" w:rsidRPr="00255F44">
        <w:rPr>
          <w:color w:val="C00000"/>
        </w:rPr>
        <w:t xml:space="preserve">Manager </w:t>
      </w:r>
      <w:r w:rsidR="00A67C22" w:rsidRPr="00255F44">
        <w:rPr>
          <w:color w:val="C00000"/>
        </w:rPr>
        <w:t xml:space="preserve">(or their delegate) </w:t>
      </w:r>
      <w:r w:rsidR="0089123D" w:rsidRPr="00255F44">
        <w:rPr>
          <w:color w:val="C00000"/>
        </w:rPr>
        <w:t>o</w:t>
      </w:r>
      <w:r w:rsidR="00A67C22" w:rsidRPr="00255F44">
        <w:rPr>
          <w:color w:val="C00000"/>
        </w:rPr>
        <w:t>n</w:t>
      </w:r>
      <w:r w:rsidR="0089123D" w:rsidRPr="00255F44">
        <w:rPr>
          <w:color w:val="C00000"/>
        </w:rPr>
        <w:t xml:space="preserve"> the specific chemical</w:t>
      </w:r>
      <w:r w:rsidRPr="00255F44">
        <w:rPr>
          <w:color w:val="C00000"/>
        </w:rPr>
        <w:t>s present in the</w:t>
      </w:r>
      <w:r w:rsidR="0089123D" w:rsidRPr="00255F44">
        <w:rPr>
          <w:color w:val="C00000"/>
        </w:rPr>
        <w:t xml:space="preserve"> </w:t>
      </w:r>
      <w:r w:rsidR="003E7828">
        <w:rPr>
          <w:color w:val="C00000"/>
        </w:rPr>
        <w:t>workspace</w:t>
      </w:r>
      <w:r w:rsidR="0089123D" w:rsidRPr="00255F44">
        <w:rPr>
          <w:color w:val="C00000"/>
        </w:rPr>
        <w:t>(s).</w:t>
      </w:r>
      <w:r w:rsidR="00B43EF6">
        <w:rPr>
          <w:color w:val="C00000"/>
        </w:rPr>
        <w:t xml:space="preserve"> </w:t>
      </w:r>
      <w:r w:rsidR="0089123D" w:rsidRPr="00255F44">
        <w:rPr>
          <w:color w:val="C00000"/>
        </w:rPr>
        <w:t xml:space="preserve">(This shall be provided at the time of the initial assignment, whenever a new physical hazard or health hazard is introduced into their work area and </w:t>
      </w:r>
      <w:r w:rsidRPr="00255F44">
        <w:rPr>
          <w:color w:val="C00000"/>
        </w:rPr>
        <w:t>personnel</w:t>
      </w:r>
      <w:r w:rsidR="0089123D" w:rsidRPr="00255F44">
        <w:rPr>
          <w:color w:val="C00000"/>
        </w:rPr>
        <w:t xml:space="preserve"> who have not previously been trained on the new hazard and prior to assignments involving new exposure situations).</w:t>
      </w:r>
    </w:p>
    <w:p w14:paraId="3DD6E980" w14:textId="77777777" w:rsidR="006C2DC0" w:rsidRDefault="006C2DC0" w:rsidP="00286BED">
      <w:pPr>
        <w:pStyle w:val="ListParagraph"/>
        <w:ind w:left="1080"/>
      </w:pPr>
    </w:p>
    <w:p w14:paraId="78C8A372" w14:textId="21A2A796" w:rsidR="00413CB2" w:rsidRDefault="00413CB2" w:rsidP="00AF63DA">
      <w:pPr>
        <w:pStyle w:val="ListParagraph"/>
        <w:numPr>
          <w:ilvl w:val="0"/>
          <w:numId w:val="38"/>
        </w:numPr>
      </w:pPr>
      <w:r w:rsidRPr="00413CB2">
        <w:t xml:space="preserve">All </w:t>
      </w:r>
      <w:r w:rsidR="00E670FC">
        <w:t>facility</w:t>
      </w:r>
      <w:r w:rsidR="006F3786">
        <w:t xml:space="preserve"> personnel</w:t>
      </w:r>
      <w:r w:rsidR="006F3786" w:rsidRPr="00413CB2">
        <w:t xml:space="preserve"> </w:t>
      </w:r>
      <w:r w:rsidRPr="00413CB2">
        <w:t xml:space="preserve">need to know the location of </w:t>
      </w:r>
      <w:r w:rsidR="006F3786">
        <w:t xml:space="preserve">and proper use of </w:t>
      </w:r>
      <w:r w:rsidRPr="00413CB2">
        <w:t>emergency eyewash, safety shower, fire alarm pull-box, telephone, fire extinguisher, and spill control materials before beginning work.</w:t>
      </w:r>
    </w:p>
    <w:p w14:paraId="44334559" w14:textId="77777777" w:rsidR="006F3786" w:rsidRDefault="006F3786" w:rsidP="00286BED">
      <w:pPr>
        <w:pStyle w:val="ListParagraph"/>
        <w:ind w:left="1080"/>
      </w:pPr>
    </w:p>
    <w:p w14:paraId="7DF847C3" w14:textId="75D2DDEB" w:rsidR="006F3786" w:rsidRDefault="006F3786" w:rsidP="00AF63DA">
      <w:pPr>
        <w:pStyle w:val="ListParagraph"/>
        <w:numPr>
          <w:ilvl w:val="0"/>
          <w:numId w:val="38"/>
        </w:numPr>
      </w:pPr>
      <w:r>
        <w:lastRenderedPageBreak/>
        <w:t xml:space="preserve">All </w:t>
      </w:r>
      <w:r w:rsidR="00E670FC">
        <w:t>facility</w:t>
      </w:r>
      <w:r>
        <w:t xml:space="preserve"> personnel </w:t>
      </w:r>
      <w:r w:rsidR="00A67C22">
        <w:t xml:space="preserve">shall be trained on how to respond to spills or releases of chemicals in their </w:t>
      </w:r>
      <w:r w:rsidR="00E670FC">
        <w:t>facility</w:t>
      </w:r>
      <w:r w:rsidR="00A67C22">
        <w:t xml:space="preserve">, reporting of incidents involving chemical spills or exposures, and how and when to perform spill </w:t>
      </w:r>
      <w:r w:rsidR="00F46AD6">
        <w:t>cleanup</w:t>
      </w:r>
      <w:r w:rsidR="00A67C22">
        <w:t>.</w:t>
      </w:r>
    </w:p>
    <w:p w14:paraId="38E5FB47" w14:textId="77777777" w:rsidR="00255F44" w:rsidRDefault="00255F44" w:rsidP="00286BED">
      <w:pPr>
        <w:pStyle w:val="ListParagraph"/>
        <w:ind w:left="1080"/>
      </w:pPr>
    </w:p>
    <w:p w14:paraId="69E59AF2" w14:textId="77777777" w:rsidR="00255F44" w:rsidRDefault="00255F44" w:rsidP="00255F44">
      <w:pPr>
        <w:pStyle w:val="ListParagraph"/>
        <w:numPr>
          <w:ilvl w:val="0"/>
          <w:numId w:val="1"/>
        </w:numPr>
        <w:ind w:left="1080"/>
      </w:pPr>
      <w:r>
        <w:t xml:space="preserve">Chemical Risk Assessment </w:t>
      </w:r>
    </w:p>
    <w:p w14:paraId="2876330C" w14:textId="47F3734A" w:rsidR="00255F44" w:rsidRDefault="00255F44" w:rsidP="00255F44">
      <w:pPr>
        <w:ind w:left="360"/>
      </w:pPr>
      <w:r>
        <w:t xml:space="preserve">Risk assessments identify the hazards and necessary controls for chemicals used in </w:t>
      </w:r>
      <w:r w:rsidR="00E670FC">
        <w:t>work area</w:t>
      </w:r>
      <w:r w:rsidR="00947ED0">
        <w:t>, shop, and field</w:t>
      </w:r>
      <w:r>
        <w:t xml:space="preserve"> work environments. These evaluations are vital for the safety of personnel and the environment.</w:t>
      </w:r>
      <w:r w:rsidR="00B43EF6">
        <w:t xml:space="preserve"> </w:t>
      </w:r>
      <w:r>
        <w:t xml:space="preserve">The </w:t>
      </w:r>
      <w:r w:rsidR="00947ED0">
        <w:t>Safety O</w:t>
      </w:r>
      <w:r>
        <w:t xml:space="preserve">fficer may conduct monitoring to evaluate the airborne or dermal exposures </w:t>
      </w:r>
      <w:r w:rsidR="00E670FC">
        <w:t>facility</w:t>
      </w:r>
      <w:r>
        <w:t xml:space="preserve"> staff may be exposed to </w:t>
      </w:r>
      <w:proofErr w:type="gramStart"/>
      <w:r>
        <w:t>in order to</w:t>
      </w:r>
      <w:proofErr w:type="gramEnd"/>
      <w:r>
        <w:t xml:space="preserve"> evaluate how well control measures implemented are working and how effective the selected controls are in reducing exposure to an acceptable level.</w:t>
      </w:r>
    </w:p>
    <w:p w14:paraId="599113DF" w14:textId="47BDC704" w:rsidR="00255F44" w:rsidRPr="00FF2AC8" w:rsidRDefault="00B43EF6" w:rsidP="00215F14">
      <w:pPr>
        <w:pStyle w:val="ListParagraph"/>
        <w:numPr>
          <w:ilvl w:val="0"/>
          <w:numId w:val="18"/>
        </w:numPr>
        <w:spacing w:after="0" w:line="240" w:lineRule="auto"/>
        <w:ind w:left="1080"/>
        <w:rPr>
          <w:rFonts w:eastAsia="Times New Roman" w:cs="Arial"/>
          <w:lang w:val="en"/>
        </w:rPr>
      </w:pPr>
      <w:r>
        <w:rPr>
          <w:rFonts w:ascii="Arial" w:eastAsia="Times New Roman" w:hAnsi="Arial" w:cs="Arial"/>
          <w:sz w:val="20"/>
          <w:szCs w:val="20"/>
          <w:lang w:val="en"/>
        </w:rPr>
        <w:t xml:space="preserve"> </w:t>
      </w:r>
      <w:r w:rsidR="00255F44" w:rsidRPr="00FF2AC8">
        <w:rPr>
          <w:rFonts w:ascii="Arial" w:eastAsia="Times New Roman" w:hAnsi="Arial" w:cs="Arial"/>
          <w:sz w:val="20"/>
          <w:szCs w:val="20"/>
          <w:lang w:val="en"/>
        </w:rPr>
        <w:t xml:space="preserve"> </w:t>
      </w:r>
      <w:r w:rsidR="00255F44" w:rsidRPr="00FF2AC8">
        <w:rPr>
          <w:rFonts w:eastAsia="Times New Roman" w:cs="Arial"/>
          <w:lang w:val="en"/>
        </w:rPr>
        <w:t>Prior to the start of any work:</w:t>
      </w:r>
    </w:p>
    <w:p w14:paraId="2DB43AEA" w14:textId="3F3C9DF3" w:rsidR="00255F44" w:rsidRPr="00FF2AC8" w:rsidRDefault="00E670FC" w:rsidP="00255F44">
      <w:pPr>
        <w:spacing w:before="100" w:beforeAutospacing="1" w:after="100" w:afterAutospacing="1" w:line="240" w:lineRule="auto"/>
        <w:ind w:left="720"/>
        <w:rPr>
          <w:rFonts w:eastAsia="Times New Roman" w:cs="Times New Roman"/>
        </w:rPr>
      </w:pPr>
      <w:r>
        <w:rPr>
          <w:rFonts w:eastAsia="Times New Roman" w:cs="Times New Roman"/>
        </w:rPr>
        <w:t>Scientific</w:t>
      </w:r>
      <w:r w:rsidR="00255F44">
        <w:rPr>
          <w:rFonts w:eastAsia="Times New Roman" w:cs="Times New Roman"/>
        </w:rPr>
        <w:t xml:space="preserve"> </w:t>
      </w:r>
      <w:r w:rsidR="00255F44" w:rsidRPr="00FF2AC8">
        <w:rPr>
          <w:rFonts w:eastAsia="Times New Roman" w:cs="Times New Roman"/>
        </w:rPr>
        <w:t>Manager’s responsibility:</w:t>
      </w:r>
    </w:p>
    <w:p w14:paraId="7644E1DF" w14:textId="77777777" w:rsidR="00255F44" w:rsidRPr="00FF2AC8" w:rsidRDefault="00255F44" w:rsidP="00215F14">
      <w:pPr>
        <w:numPr>
          <w:ilvl w:val="0"/>
          <w:numId w:val="20"/>
        </w:numPr>
        <w:tabs>
          <w:tab w:val="clear" w:pos="720"/>
          <w:tab w:val="num" w:pos="1800"/>
        </w:tabs>
        <w:spacing w:before="100" w:beforeAutospacing="1" w:after="100" w:afterAutospacing="1" w:line="240" w:lineRule="auto"/>
        <w:ind w:left="1440"/>
        <w:rPr>
          <w:rFonts w:eastAsia="Times New Roman" w:cs="Times New Roman"/>
        </w:rPr>
      </w:pPr>
      <w:r w:rsidRPr="00FF2AC8">
        <w:rPr>
          <w:rFonts w:eastAsia="Times New Roman" w:cs="Times New Roman"/>
        </w:rPr>
        <w:t xml:space="preserve">Potential </w:t>
      </w:r>
      <w:hyperlink r:id="rId16" w:tooltip="Lookup Definition" w:history="1">
        <w:r w:rsidRPr="00FF2AC8">
          <w:rPr>
            <w:rFonts w:eastAsia="Times New Roman" w:cs="Times New Roman"/>
          </w:rPr>
          <w:t>chemical</w:t>
        </w:r>
      </w:hyperlink>
      <w:r w:rsidRPr="00FF2AC8">
        <w:rPr>
          <w:rFonts w:eastAsia="Times New Roman" w:cs="Times New Roman"/>
        </w:rPr>
        <w:t xml:space="preserve"> hazards are identified, evaluated and controlled.</w:t>
      </w:r>
    </w:p>
    <w:p w14:paraId="4B9A1110" w14:textId="72529582" w:rsidR="00255F44" w:rsidRPr="00FF2AC8" w:rsidRDefault="00255F44" w:rsidP="00215F14">
      <w:pPr>
        <w:numPr>
          <w:ilvl w:val="0"/>
          <w:numId w:val="20"/>
        </w:numPr>
        <w:tabs>
          <w:tab w:val="clear" w:pos="720"/>
          <w:tab w:val="num" w:pos="1080"/>
        </w:tabs>
        <w:spacing w:before="100" w:beforeAutospacing="1" w:after="100" w:afterAutospacing="1" w:line="240" w:lineRule="auto"/>
        <w:ind w:left="1440"/>
        <w:rPr>
          <w:rFonts w:eastAsia="Times New Roman" w:cs="Times New Roman"/>
        </w:rPr>
      </w:pPr>
      <w:r w:rsidRPr="00FF2AC8">
        <w:rPr>
          <w:rFonts w:eastAsia="Times New Roman" w:cs="Times New Roman"/>
        </w:rPr>
        <w:t xml:space="preserve">The </w:t>
      </w:r>
      <w:r>
        <w:rPr>
          <w:rFonts w:eastAsia="Times New Roman" w:cs="Times New Roman"/>
        </w:rPr>
        <w:t xml:space="preserve">facility </w:t>
      </w:r>
      <w:r w:rsidR="00947ED0">
        <w:rPr>
          <w:rFonts w:eastAsia="Times New Roman" w:cs="Times New Roman"/>
        </w:rPr>
        <w:t>S</w:t>
      </w:r>
      <w:r>
        <w:rPr>
          <w:rFonts w:eastAsia="Times New Roman" w:cs="Times New Roman"/>
        </w:rPr>
        <w:t xml:space="preserve">afety </w:t>
      </w:r>
      <w:r w:rsidR="00947ED0">
        <w:rPr>
          <w:rFonts w:eastAsia="Times New Roman" w:cs="Times New Roman"/>
        </w:rPr>
        <w:t>O</w:t>
      </w:r>
      <w:r>
        <w:rPr>
          <w:rFonts w:eastAsia="Times New Roman" w:cs="Times New Roman"/>
        </w:rPr>
        <w:t>fficer is</w:t>
      </w:r>
      <w:r w:rsidRPr="00FF2AC8">
        <w:rPr>
          <w:rFonts w:eastAsia="Times New Roman" w:cs="Times New Roman"/>
        </w:rPr>
        <w:t xml:space="preserve"> contacted to perform a</w:t>
      </w:r>
      <w:r>
        <w:rPr>
          <w:rFonts w:eastAsia="Times New Roman" w:cs="Times New Roman"/>
        </w:rPr>
        <w:t xml:space="preserve"> risk assessment </w:t>
      </w:r>
      <w:r w:rsidRPr="00FF2AC8">
        <w:rPr>
          <w:rFonts w:eastAsia="Times New Roman" w:cs="Times New Roman"/>
        </w:rPr>
        <w:t>of potential chemical hazards (e.g., use of chemicals or chemical containing materials in the workplace).</w:t>
      </w:r>
    </w:p>
    <w:p w14:paraId="708D5FC3" w14:textId="77777777" w:rsidR="00255F44" w:rsidRPr="00FF2AC8" w:rsidRDefault="00255F44" w:rsidP="00215F14">
      <w:pPr>
        <w:numPr>
          <w:ilvl w:val="0"/>
          <w:numId w:val="20"/>
        </w:numPr>
        <w:spacing w:before="100" w:beforeAutospacing="1" w:after="100" w:afterAutospacing="1" w:line="240" w:lineRule="auto"/>
        <w:ind w:left="1440"/>
        <w:rPr>
          <w:rFonts w:eastAsia="Times New Roman" w:cs="Times New Roman"/>
        </w:rPr>
      </w:pPr>
      <w:r w:rsidRPr="00FF2AC8">
        <w:rPr>
          <w:rFonts w:eastAsia="Times New Roman" w:cs="Times New Roman"/>
        </w:rPr>
        <w:t xml:space="preserve">Any </w:t>
      </w:r>
      <w:hyperlink r:id="rId17" w:tooltip="Lookup Definition" w:history="1">
        <w:r w:rsidRPr="00FF2AC8">
          <w:rPr>
            <w:rFonts w:eastAsia="Times New Roman" w:cs="Times New Roman"/>
          </w:rPr>
          <w:t>control measures</w:t>
        </w:r>
      </w:hyperlink>
      <w:r w:rsidRPr="00FF2AC8">
        <w:rPr>
          <w:rFonts w:eastAsia="Times New Roman" w:cs="Times New Roman"/>
        </w:rPr>
        <w:t xml:space="preserve"> specified as a result of the </w:t>
      </w:r>
      <w:r>
        <w:rPr>
          <w:rFonts w:eastAsia="Times New Roman" w:cs="Times New Roman"/>
        </w:rPr>
        <w:t>risk</w:t>
      </w:r>
      <w:r w:rsidRPr="00FF2AC8">
        <w:rPr>
          <w:rFonts w:eastAsia="Times New Roman" w:cs="Times New Roman"/>
        </w:rPr>
        <w:t xml:space="preserve"> assessment are implemented and maintained.</w:t>
      </w:r>
    </w:p>
    <w:p w14:paraId="7A9FAA95" w14:textId="512851FA" w:rsidR="00255F44" w:rsidRDefault="00255F44" w:rsidP="00215F14">
      <w:pPr>
        <w:numPr>
          <w:ilvl w:val="0"/>
          <w:numId w:val="20"/>
        </w:numPr>
        <w:spacing w:before="100" w:beforeAutospacing="1" w:after="100" w:afterAutospacing="1" w:line="240" w:lineRule="auto"/>
        <w:ind w:left="1440"/>
        <w:rPr>
          <w:rFonts w:eastAsia="Times New Roman" w:cs="Times New Roman"/>
        </w:rPr>
      </w:pPr>
      <w:r w:rsidRPr="00FF2AC8">
        <w:rPr>
          <w:rFonts w:eastAsia="Times New Roman" w:cs="Times New Roman"/>
        </w:rPr>
        <w:t xml:space="preserve">The </w:t>
      </w:r>
      <w:r>
        <w:rPr>
          <w:rFonts w:eastAsia="Times New Roman" w:cs="Times New Roman"/>
        </w:rPr>
        <w:t xml:space="preserve">facility </w:t>
      </w:r>
      <w:r w:rsidR="00947ED0">
        <w:rPr>
          <w:rFonts w:eastAsia="Times New Roman" w:cs="Times New Roman"/>
        </w:rPr>
        <w:t>S</w:t>
      </w:r>
      <w:r>
        <w:rPr>
          <w:rFonts w:eastAsia="Times New Roman" w:cs="Times New Roman"/>
        </w:rPr>
        <w:t xml:space="preserve">afety </w:t>
      </w:r>
      <w:r w:rsidR="00947ED0">
        <w:rPr>
          <w:rFonts w:eastAsia="Times New Roman" w:cs="Times New Roman"/>
        </w:rPr>
        <w:t>O</w:t>
      </w:r>
      <w:r>
        <w:rPr>
          <w:rFonts w:eastAsia="Times New Roman" w:cs="Times New Roman"/>
        </w:rPr>
        <w:t>fficer is</w:t>
      </w:r>
      <w:r w:rsidRPr="00FF2AC8">
        <w:rPr>
          <w:rFonts w:eastAsia="Times New Roman" w:cs="Times New Roman"/>
        </w:rPr>
        <w:t xml:space="preserve"> contacted to re-evaluate potential chemical hazards when changes in workplace conditions indicate a new or increased hazard exists.</w:t>
      </w:r>
    </w:p>
    <w:p w14:paraId="5A6001F3" w14:textId="77777777" w:rsidR="00255F44" w:rsidRPr="00FF2AC8" w:rsidRDefault="00255F44" w:rsidP="00215F14">
      <w:pPr>
        <w:numPr>
          <w:ilvl w:val="0"/>
          <w:numId w:val="20"/>
        </w:numPr>
        <w:spacing w:before="100" w:beforeAutospacing="1" w:after="100" w:afterAutospacing="1" w:line="240" w:lineRule="auto"/>
        <w:ind w:left="1440"/>
        <w:rPr>
          <w:rFonts w:eastAsia="Times New Roman" w:cs="Times New Roman"/>
        </w:rPr>
      </w:pPr>
      <w:r>
        <w:rPr>
          <w:rFonts w:eastAsia="Times New Roman" w:cs="Times New Roman"/>
        </w:rPr>
        <w:t>Implement and maintain any control measures identified during the risk assessment to mitigate chemical exposures.</w:t>
      </w:r>
    </w:p>
    <w:p w14:paraId="3037AFCE" w14:textId="5FEDF4B1" w:rsidR="00255F44" w:rsidRPr="00FF2AC8" w:rsidRDefault="00E670FC" w:rsidP="00255F44">
      <w:pPr>
        <w:spacing w:before="100" w:beforeAutospacing="1" w:after="100" w:afterAutospacing="1" w:line="240" w:lineRule="auto"/>
        <w:ind w:left="720"/>
        <w:rPr>
          <w:rFonts w:eastAsia="Times New Roman" w:cs="Times New Roman"/>
        </w:rPr>
      </w:pPr>
      <w:r>
        <w:rPr>
          <w:rFonts w:eastAsia="Times New Roman" w:cs="Times New Roman"/>
        </w:rPr>
        <w:t>Facility</w:t>
      </w:r>
      <w:r w:rsidR="00255F44">
        <w:rPr>
          <w:rFonts w:eastAsia="Times New Roman" w:cs="Times New Roman"/>
        </w:rPr>
        <w:t xml:space="preserve"> personnel</w:t>
      </w:r>
      <w:r w:rsidR="00255F44" w:rsidRPr="00FF2AC8">
        <w:rPr>
          <w:rFonts w:eastAsia="Times New Roman" w:cs="Times New Roman"/>
        </w:rPr>
        <w:t>’s responsibility:</w:t>
      </w:r>
    </w:p>
    <w:p w14:paraId="63603438" w14:textId="77777777" w:rsidR="00255F44" w:rsidRPr="00FF2AC8" w:rsidRDefault="00255F44" w:rsidP="00215F14">
      <w:pPr>
        <w:numPr>
          <w:ilvl w:val="0"/>
          <w:numId w:val="21"/>
        </w:numPr>
        <w:spacing w:before="100" w:beforeAutospacing="1" w:after="100" w:afterAutospacing="1" w:line="240" w:lineRule="auto"/>
        <w:ind w:left="1440"/>
        <w:rPr>
          <w:rFonts w:eastAsia="Times New Roman" w:cs="Times New Roman"/>
        </w:rPr>
      </w:pPr>
      <w:r w:rsidRPr="00FF2AC8">
        <w:rPr>
          <w:rFonts w:eastAsia="Times New Roman" w:cs="Times New Roman"/>
        </w:rPr>
        <w:t>Inform your manager of any potential workplace chemical hazards which have not been identified or assessed.</w:t>
      </w:r>
    </w:p>
    <w:p w14:paraId="7CC045FF" w14:textId="64CBF200" w:rsidR="00255F44" w:rsidRPr="00FF2AC8" w:rsidRDefault="00255F44" w:rsidP="00215F14">
      <w:pPr>
        <w:numPr>
          <w:ilvl w:val="0"/>
          <w:numId w:val="21"/>
        </w:numPr>
        <w:spacing w:before="100" w:beforeAutospacing="1" w:after="100" w:afterAutospacing="1" w:line="240" w:lineRule="auto"/>
        <w:ind w:left="1440"/>
        <w:rPr>
          <w:rFonts w:eastAsia="Times New Roman" w:cs="Times New Roman"/>
        </w:rPr>
      </w:pPr>
      <w:r>
        <w:rPr>
          <w:rFonts w:eastAsia="Times New Roman" w:cs="Times New Roman"/>
        </w:rPr>
        <w:t xml:space="preserve">Correctly use </w:t>
      </w:r>
      <w:r w:rsidR="004E47DD">
        <w:rPr>
          <w:rFonts w:eastAsia="Times New Roman" w:cs="Times New Roman"/>
        </w:rPr>
        <w:t>PPE</w:t>
      </w:r>
      <w:r>
        <w:rPr>
          <w:rFonts w:eastAsia="Times New Roman" w:cs="Times New Roman"/>
        </w:rPr>
        <w:t xml:space="preserve">, engineering controls, and follow SOPs related to the activities performed in the </w:t>
      </w:r>
      <w:r w:rsidR="00E670FC">
        <w:rPr>
          <w:rFonts w:eastAsia="Times New Roman" w:cs="Times New Roman"/>
        </w:rPr>
        <w:t>facility</w:t>
      </w:r>
      <w:r>
        <w:rPr>
          <w:rFonts w:eastAsia="Times New Roman" w:cs="Times New Roman"/>
        </w:rPr>
        <w:t>.</w:t>
      </w:r>
    </w:p>
    <w:p w14:paraId="774A38ED" w14:textId="77777777" w:rsidR="00255F44" w:rsidRPr="00FF2AC8" w:rsidRDefault="00255F44" w:rsidP="00215F14">
      <w:pPr>
        <w:numPr>
          <w:ilvl w:val="0"/>
          <w:numId w:val="21"/>
        </w:numPr>
        <w:spacing w:before="100" w:beforeAutospacing="1" w:after="100" w:afterAutospacing="1" w:line="240" w:lineRule="auto"/>
        <w:ind w:left="1440"/>
        <w:rPr>
          <w:rFonts w:eastAsia="Times New Roman" w:cs="Times New Roman"/>
        </w:rPr>
      </w:pPr>
      <w:r w:rsidRPr="00FF2AC8">
        <w:rPr>
          <w:rFonts w:eastAsia="Times New Roman" w:cs="Times New Roman"/>
        </w:rPr>
        <w:t>Ensure you are trained, knowledgeable, and proficient in appropriate work practices, safety procedures, and hazards associated with chemicals.</w:t>
      </w:r>
    </w:p>
    <w:p w14:paraId="7576CE83" w14:textId="77777777" w:rsidR="00255F44" w:rsidRPr="00BF4C77" w:rsidRDefault="00255F44" w:rsidP="00255F44">
      <w:pPr>
        <w:numPr>
          <w:ilvl w:val="12"/>
          <w:numId w:val="0"/>
        </w:numPr>
        <w:spacing w:after="0" w:line="240" w:lineRule="auto"/>
        <w:ind w:left="480"/>
        <w:rPr>
          <w:rFonts w:ascii="Arial" w:eastAsia="Times New Roman" w:hAnsi="Arial" w:cs="Times New Roman"/>
          <w:sz w:val="20"/>
          <w:szCs w:val="20"/>
        </w:rPr>
      </w:pPr>
    </w:p>
    <w:p w14:paraId="69DD5F83" w14:textId="3A13AE51" w:rsidR="00255F44" w:rsidRPr="00532B82" w:rsidRDefault="00B43EF6" w:rsidP="00215F14">
      <w:pPr>
        <w:pStyle w:val="ListParagraph"/>
        <w:numPr>
          <w:ilvl w:val="0"/>
          <w:numId w:val="18"/>
        </w:numPr>
        <w:rPr>
          <w:rFonts w:eastAsia="Times New Roman" w:cs="Arial"/>
          <w:lang w:val="en"/>
        </w:rPr>
      </w:pPr>
      <w:r>
        <w:rPr>
          <w:rFonts w:eastAsia="Times New Roman" w:cs="Arial"/>
          <w:lang w:val="en"/>
        </w:rPr>
        <w:t xml:space="preserve"> </w:t>
      </w:r>
      <w:r w:rsidR="00255F44" w:rsidRPr="00532B82">
        <w:rPr>
          <w:rFonts w:eastAsia="Times New Roman" w:cs="Arial"/>
          <w:lang w:val="en"/>
        </w:rPr>
        <w:t xml:space="preserve"> The hazards covered by this </w:t>
      </w:r>
      <w:r w:rsidR="00255F44">
        <w:rPr>
          <w:rFonts w:eastAsia="Times New Roman" w:cs="Arial"/>
          <w:lang w:val="en"/>
        </w:rPr>
        <w:t>Chemical Hygiene Plan</w:t>
      </w:r>
      <w:r w:rsidR="00255F44" w:rsidRPr="00532B82">
        <w:rPr>
          <w:rFonts w:eastAsia="Times New Roman" w:cs="Arial"/>
          <w:lang w:val="en"/>
        </w:rPr>
        <w:t>:</w:t>
      </w:r>
    </w:p>
    <w:p w14:paraId="6CA62264" w14:textId="7DC66672" w:rsidR="00255F44" w:rsidRPr="00532B82" w:rsidRDefault="00255F44" w:rsidP="00255F44">
      <w:pPr>
        <w:spacing w:after="0" w:line="240" w:lineRule="auto"/>
        <w:ind w:left="480"/>
        <w:rPr>
          <w:rFonts w:eastAsia="Times New Roman" w:cs="Times New Roman"/>
        </w:rPr>
      </w:pPr>
      <w:r w:rsidRPr="00532B82">
        <w:rPr>
          <w:rFonts w:eastAsia="Times New Roman" w:cs="Times New Roman"/>
        </w:rPr>
        <w:t>The hazards covered by th</w:t>
      </w:r>
      <w:r>
        <w:rPr>
          <w:rFonts w:eastAsia="Times New Roman" w:cs="Times New Roman"/>
        </w:rPr>
        <w:t xml:space="preserve">is </w:t>
      </w:r>
      <w:r>
        <w:rPr>
          <w:rFonts w:eastAsia="Times New Roman" w:cs="Arial"/>
          <w:lang w:val="en"/>
        </w:rPr>
        <w:t>Chemical Hygiene Plan</w:t>
      </w:r>
      <w:r w:rsidRPr="00532B82">
        <w:rPr>
          <w:rFonts w:eastAsia="Times New Roman" w:cs="Times New Roman"/>
          <w:b/>
        </w:rPr>
        <w:t xml:space="preserve"> </w:t>
      </w:r>
      <w:r w:rsidRPr="00532B82">
        <w:rPr>
          <w:rFonts w:eastAsia="Times New Roman" w:cs="Times New Roman"/>
        </w:rPr>
        <w:t>include those likely to be encountered when personnel engage in the use of hazardous chemicals.</w:t>
      </w:r>
      <w:r w:rsidR="00B43EF6">
        <w:rPr>
          <w:rFonts w:eastAsia="Times New Roman" w:cs="Times New Roman"/>
        </w:rPr>
        <w:t xml:space="preserve"> </w:t>
      </w:r>
      <w:r w:rsidRPr="00532B82">
        <w:rPr>
          <w:rFonts w:eastAsia="Times New Roman" w:cs="Times New Roman"/>
        </w:rPr>
        <w:t>Site-specific physical and health hazards shall be identified prior to commencing work with hazardous chemicals.</w:t>
      </w:r>
    </w:p>
    <w:p w14:paraId="3C82558F" w14:textId="77777777" w:rsidR="00255F44" w:rsidRPr="00532B82" w:rsidRDefault="00255F44" w:rsidP="00255F44">
      <w:pPr>
        <w:tabs>
          <w:tab w:val="left" w:pos="1350"/>
        </w:tabs>
        <w:spacing w:after="0" w:line="240" w:lineRule="auto"/>
        <w:rPr>
          <w:rFonts w:eastAsia="Times New Roman" w:cs="Times New Roman"/>
        </w:rPr>
      </w:pPr>
    </w:p>
    <w:p w14:paraId="6F1912E8" w14:textId="77777777" w:rsidR="00255F44" w:rsidRPr="00532B82" w:rsidRDefault="00255F44" w:rsidP="004E47DD">
      <w:pPr>
        <w:numPr>
          <w:ilvl w:val="2"/>
          <w:numId w:val="19"/>
        </w:numPr>
        <w:tabs>
          <w:tab w:val="left" w:pos="1350"/>
        </w:tabs>
        <w:spacing w:after="0" w:line="240" w:lineRule="auto"/>
        <w:ind w:firstLine="180"/>
        <w:rPr>
          <w:rFonts w:eastAsia="Times New Roman" w:cs="Arial"/>
        </w:rPr>
      </w:pPr>
      <w:r w:rsidRPr="00532B82">
        <w:rPr>
          <w:rFonts w:eastAsia="Times New Roman" w:cs="Arial"/>
        </w:rPr>
        <w:t>Physical Hazards</w:t>
      </w:r>
    </w:p>
    <w:p w14:paraId="2FF744D2" w14:textId="77777777" w:rsidR="00255F44" w:rsidRPr="00532B82" w:rsidRDefault="00255F44" w:rsidP="00255F44">
      <w:pPr>
        <w:tabs>
          <w:tab w:val="left" w:pos="1350"/>
        </w:tabs>
        <w:spacing w:after="0" w:line="240" w:lineRule="auto"/>
        <w:rPr>
          <w:rFonts w:eastAsia="Times New Roman" w:cs="Arial"/>
        </w:rPr>
      </w:pPr>
      <w:r w:rsidRPr="00532B82">
        <w:rPr>
          <w:rFonts w:eastAsia="Times New Roman" w:cs="Arial"/>
        </w:rPr>
        <w:lastRenderedPageBreak/>
        <w:tab/>
        <w:t>The following are terms used in SDSs to describe the types of physical hazards:</w:t>
      </w:r>
    </w:p>
    <w:p w14:paraId="3C17ED8D" w14:textId="0240242A" w:rsidR="00255F44" w:rsidRPr="00532B82" w:rsidRDefault="00F5302C" w:rsidP="004E47DD">
      <w:pPr>
        <w:numPr>
          <w:ilvl w:val="0"/>
          <w:numId w:val="17"/>
        </w:numPr>
        <w:tabs>
          <w:tab w:val="clear" w:pos="1440"/>
          <w:tab w:val="num" w:pos="1800"/>
        </w:tabs>
        <w:spacing w:after="0" w:line="240" w:lineRule="auto"/>
        <w:ind w:firstLine="0"/>
        <w:rPr>
          <w:rFonts w:eastAsia="Times New Roman" w:cs="Arial"/>
        </w:rPr>
      </w:pPr>
      <w:r>
        <w:rPr>
          <w:rFonts w:eastAsia="Times New Roman" w:cs="Arial"/>
        </w:rPr>
        <w:t>Combustible</w:t>
      </w:r>
    </w:p>
    <w:p w14:paraId="7D011C13" w14:textId="28106C5A" w:rsidR="00255F44" w:rsidRPr="00532B82" w:rsidRDefault="00F5302C" w:rsidP="004E47DD">
      <w:pPr>
        <w:numPr>
          <w:ilvl w:val="0"/>
          <w:numId w:val="17"/>
        </w:numPr>
        <w:tabs>
          <w:tab w:val="clear" w:pos="1440"/>
          <w:tab w:val="num" w:pos="1800"/>
        </w:tabs>
        <w:spacing w:after="0" w:line="240" w:lineRule="auto"/>
        <w:ind w:firstLine="0"/>
        <w:rPr>
          <w:rFonts w:eastAsia="Times New Roman" w:cs="Arial"/>
        </w:rPr>
      </w:pPr>
      <w:r>
        <w:rPr>
          <w:rFonts w:eastAsia="Times New Roman" w:cs="Arial"/>
        </w:rPr>
        <w:t>Flammable</w:t>
      </w:r>
    </w:p>
    <w:p w14:paraId="2E9F0DA6" w14:textId="03364C9D" w:rsidR="00255F44" w:rsidRPr="00532B82" w:rsidRDefault="00255F44" w:rsidP="004E47DD">
      <w:pPr>
        <w:numPr>
          <w:ilvl w:val="0"/>
          <w:numId w:val="17"/>
        </w:numPr>
        <w:tabs>
          <w:tab w:val="clear" w:pos="1440"/>
          <w:tab w:val="num" w:pos="1800"/>
        </w:tabs>
        <w:spacing w:after="0" w:line="240" w:lineRule="auto"/>
        <w:ind w:firstLine="0"/>
        <w:rPr>
          <w:rFonts w:eastAsia="Times New Roman" w:cs="Arial"/>
        </w:rPr>
      </w:pPr>
      <w:r w:rsidRPr="00532B82">
        <w:rPr>
          <w:rFonts w:eastAsia="Times New Roman" w:cs="Arial"/>
        </w:rPr>
        <w:t xml:space="preserve">Compressed Gas (as a chemical, pressure </w:t>
      </w:r>
      <w:r w:rsidR="00F5302C">
        <w:rPr>
          <w:rFonts w:eastAsia="Times New Roman" w:cs="Arial"/>
        </w:rPr>
        <w:t>hazard not covered by this CHP)</w:t>
      </w:r>
    </w:p>
    <w:p w14:paraId="26DB5FD0" w14:textId="101A9600" w:rsidR="00255F44" w:rsidRDefault="00F5302C" w:rsidP="004E47DD">
      <w:pPr>
        <w:pStyle w:val="ListParagraph"/>
        <w:numPr>
          <w:ilvl w:val="0"/>
          <w:numId w:val="17"/>
        </w:numPr>
        <w:tabs>
          <w:tab w:val="clear" w:pos="1440"/>
          <w:tab w:val="num" w:pos="1800"/>
        </w:tabs>
        <w:spacing w:after="0" w:line="240" w:lineRule="auto"/>
        <w:ind w:firstLine="0"/>
        <w:rPr>
          <w:rFonts w:eastAsia="Times New Roman" w:cs="Arial"/>
        </w:rPr>
      </w:pPr>
      <w:r>
        <w:rPr>
          <w:rFonts w:eastAsia="Times New Roman" w:cs="Arial"/>
        </w:rPr>
        <w:t>Explosive</w:t>
      </w:r>
    </w:p>
    <w:p w14:paraId="48F7857B" w14:textId="77777777" w:rsidR="00255F44" w:rsidRPr="008F03BA" w:rsidRDefault="00255F44" w:rsidP="004E47DD">
      <w:pPr>
        <w:pStyle w:val="ListParagraph"/>
        <w:numPr>
          <w:ilvl w:val="0"/>
          <w:numId w:val="17"/>
        </w:numPr>
        <w:tabs>
          <w:tab w:val="clear" w:pos="1440"/>
          <w:tab w:val="num" w:pos="1800"/>
        </w:tabs>
        <w:spacing w:after="0" w:line="240" w:lineRule="auto"/>
        <w:ind w:firstLine="0"/>
        <w:rPr>
          <w:rFonts w:eastAsia="Times New Roman" w:cs="Arial"/>
        </w:rPr>
      </w:pPr>
      <w:r w:rsidRPr="008F03BA">
        <w:rPr>
          <w:rFonts w:eastAsia="Times New Roman" w:cs="Arial"/>
        </w:rPr>
        <w:t>Perchloric Acid: Activities involving heating perchloric acid are only performed in specially designed fume hoods with water wash-down systems, which prevent the formation of shock-sensitive perchlorates.</w:t>
      </w:r>
    </w:p>
    <w:p w14:paraId="5AC88E22" w14:textId="55444475" w:rsidR="00255F44" w:rsidRPr="00532B82" w:rsidRDefault="00F5302C" w:rsidP="004E47DD">
      <w:pPr>
        <w:numPr>
          <w:ilvl w:val="0"/>
          <w:numId w:val="17"/>
        </w:numPr>
        <w:tabs>
          <w:tab w:val="clear" w:pos="1440"/>
          <w:tab w:val="num" w:pos="1800"/>
        </w:tabs>
        <w:spacing w:after="0" w:line="240" w:lineRule="auto"/>
        <w:ind w:firstLine="0"/>
        <w:rPr>
          <w:rFonts w:eastAsia="Times New Roman" w:cs="Arial"/>
        </w:rPr>
      </w:pPr>
      <w:r>
        <w:rPr>
          <w:rFonts w:eastAsia="Times New Roman" w:cs="Arial"/>
        </w:rPr>
        <w:t>Oxidizer</w:t>
      </w:r>
    </w:p>
    <w:p w14:paraId="5B018F02" w14:textId="22ABB6BC" w:rsidR="00255F44" w:rsidRPr="00532B82" w:rsidRDefault="00F5302C" w:rsidP="004E47DD">
      <w:pPr>
        <w:numPr>
          <w:ilvl w:val="0"/>
          <w:numId w:val="17"/>
        </w:numPr>
        <w:tabs>
          <w:tab w:val="clear" w:pos="1440"/>
          <w:tab w:val="num" w:pos="1800"/>
        </w:tabs>
        <w:spacing w:after="0" w:line="240" w:lineRule="auto"/>
        <w:ind w:firstLine="0"/>
        <w:rPr>
          <w:rFonts w:eastAsia="Times New Roman" w:cs="Arial"/>
        </w:rPr>
      </w:pPr>
      <w:r>
        <w:rPr>
          <w:rFonts w:eastAsia="Times New Roman" w:cs="Arial"/>
        </w:rPr>
        <w:t>Pyrophoric</w:t>
      </w:r>
    </w:p>
    <w:p w14:paraId="65D825B4" w14:textId="14773509" w:rsidR="00255F44" w:rsidRPr="00532B82" w:rsidRDefault="00F5302C" w:rsidP="004E47DD">
      <w:pPr>
        <w:numPr>
          <w:ilvl w:val="0"/>
          <w:numId w:val="17"/>
        </w:numPr>
        <w:tabs>
          <w:tab w:val="clear" w:pos="1440"/>
          <w:tab w:val="num" w:pos="1800"/>
        </w:tabs>
        <w:spacing w:after="0" w:line="240" w:lineRule="auto"/>
        <w:ind w:firstLine="0"/>
        <w:rPr>
          <w:rFonts w:eastAsia="Times New Roman" w:cs="Arial"/>
        </w:rPr>
      </w:pPr>
      <w:r>
        <w:rPr>
          <w:rFonts w:eastAsia="Times New Roman" w:cs="Arial"/>
        </w:rPr>
        <w:t>Unstable</w:t>
      </w:r>
    </w:p>
    <w:p w14:paraId="302B4C66" w14:textId="2820DA3C" w:rsidR="00255F44" w:rsidRPr="00532B82" w:rsidRDefault="00F5302C" w:rsidP="004E47DD">
      <w:pPr>
        <w:numPr>
          <w:ilvl w:val="0"/>
          <w:numId w:val="17"/>
        </w:numPr>
        <w:tabs>
          <w:tab w:val="clear" w:pos="1440"/>
          <w:tab w:val="num" w:pos="1800"/>
        </w:tabs>
        <w:spacing w:after="0" w:line="240" w:lineRule="auto"/>
        <w:ind w:firstLine="0"/>
        <w:rPr>
          <w:rFonts w:eastAsia="Times New Roman" w:cs="Arial"/>
        </w:rPr>
      </w:pPr>
      <w:r>
        <w:rPr>
          <w:rFonts w:eastAsia="Times New Roman" w:cs="Arial"/>
        </w:rPr>
        <w:t>Water Reactive</w:t>
      </w:r>
    </w:p>
    <w:p w14:paraId="081EAF03" w14:textId="77777777" w:rsidR="00255F44" w:rsidRPr="00532B82" w:rsidRDefault="00255F44" w:rsidP="00255F44">
      <w:pPr>
        <w:tabs>
          <w:tab w:val="right" w:pos="9360"/>
        </w:tabs>
        <w:spacing w:after="0" w:line="240" w:lineRule="auto"/>
        <w:rPr>
          <w:rFonts w:eastAsia="Times New Roman" w:cs="Arial"/>
        </w:rPr>
      </w:pPr>
    </w:p>
    <w:p w14:paraId="1C2CC448" w14:textId="77777777" w:rsidR="00255F44" w:rsidRPr="00532B82" w:rsidRDefault="00255F44" w:rsidP="004E47DD">
      <w:pPr>
        <w:numPr>
          <w:ilvl w:val="3"/>
          <w:numId w:val="0"/>
        </w:numPr>
        <w:tabs>
          <w:tab w:val="num" w:pos="720"/>
        </w:tabs>
        <w:spacing w:after="0" w:line="240" w:lineRule="auto"/>
        <w:ind w:left="720" w:firstLine="180"/>
        <w:rPr>
          <w:rFonts w:eastAsia="Times New Roman" w:cs="Arial"/>
        </w:rPr>
      </w:pPr>
      <w:r w:rsidRPr="00532B82">
        <w:rPr>
          <w:rFonts w:eastAsia="Times New Roman" w:cs="Arial"/>
        </w:rPr>
        <w:t>b)</w:t>
      </w:r>
      <w:r w:rsidRPr="00532B82">
        <w:rPr>
          <w:rFonts w:eastAsia="Times New Roman" w:cs="Arial"/>
        </w:rPr>
        <w:tab/>
        <w:t>Health Hazards</w:t>
      </w:r>
    </w:p>
    <w:p w14:paraId="7C72CEDA" w14:textId="77777777" w:rsidR="00B43EF6" w:rsidRDefault="00B43EF6" w:rsidP="00255F44">
      <w:pPr>
        <w:spacing w:after="0" w:line="240" w:lineRule="auto"/>
        <w:ind w:left="1320"/>
        <w:rPr>
          <w:rFonts w:eastAsia="Times New Roman" w:cs="Arial"/>
        </w:rPr>
      </w:pPr>
    </w:p>
    <w:p w14:paraId="5B767316" w14:textId="18E528EF" w:rsidR="00255F44" w:rsidRPr="00532B82" w:rsidRDefault="00255F44" w:rsidP="00255F44">
      <w:pPr>
        <w:spacing w:after="0" w:line="240" w:lineRule="auto"/>
        <w:ind w:left="1320"/>
        <w:rPr>
          <w:rFonts w:eastAsia="Times New Roman" w:cs="Arial"/>
        </w:rPr>
      </w:pPr>
      <w:r w:rsidRPr="00532B82">
        <w:rPr>
          <w:rFonts w:eastAsia="Times New Roman" w:cs="Arial"/>
        </w:rPr>
        <w:t>The following is a target organ categorization of effects which may occur, including examples of signs and symptoms of exposure to chemicals which have been found to cause such effects.</w:t>
      </w:r>
      <w:r w:rsidR="00B43EF6">
        <w:rPr>
          <w:rFonts w:eastAsia="Times New Roman" w:cs="Arial"/>
        </w:rPr>
        <w:t xml:space="preserve"> </w:t>
      </w:r>
      <w:r w:rsidRPr="00532B82">
        <w:rPr>
          <w:rFonts w:eastAsia="Times New Roman" w:cs="Arial"/>
        </w:rPr>
        <w:t>Examples are presented to illustrate the range and diversity of effects and hazards found in the workplace, but are not intended to be all-inclusive:</w:t>
      </w:r>
    </w:p>
    <w:p w14:paraId="6A29F06D" w14:textId="77777777" w:rsidR="00255F44" w:rsidRPr="00532B82" w:rsidRDefault="00255F44" w:rsidP="00255F44">
      <w:pPr>
        <w:tabs>
          <w:tab w:val="left" w:pos="510"/>
          <w:tab w:val="left" w:pos="510"/>
        </w:tabs>
        <w:spacing w:after="0" w:line="240" w:lineRule="auto"/>
        <w:ind w:left="1080"/>
        <w:rPr>
          <w:rFonts w:eastAsia="Times New Roman" w:cs="Times New Roma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6"/>
        <w:gridCol w:w="6894"/>
      </w:tblGrid>
      <w:tr w:rsidR="00255F44" w:rsidRPr="00532B82" w14:paraId="082D2C15" w14:textId="77777777" w:rsidTr="009E4609">
        <w:tc>
          <w:tcPr>
            <w:tcW w:w="2826" w:type="dxa"/>
          </w:tcPr>
          <w:p w14:paraId="65F972D7" w14:textId="77777777" w:rsidR="00255F44" w:rsidRPr="00532B82" w:rsidRDefault="00255F44" w:rsidP="00215F14">
            <w:pPr>
              <w:numPr>
                <w:ilvl w:val="0"/>
                <w:numId w:val="15"/>
              </w:num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Hepatotoxins</w:t>
            </w:r>
            <w:r w:rsidRPr="00532B82">
              <w:rPr>
                <w:rFonts w:eastAsia="Times New Roman" w:cs="Arial"/>
              </w:rPr>
              <w:tab/>
            </w:r>
          </w:p>
          <w:p w14:paraId="2DB79BDE" w14:textId="77777777" w:rsidR="00255F44" w:rsidRPr="00532B82" w:rsidRDefault="00255F44" w:rsidP="009E4609">
            <w:pPr>
              <w:tabs>
                <w:tab w:val="left" w:pos="342"/>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Signs and Symptoms</w:t>
            </w:r>
          </w:p>
          <w:p w14:paraId="77E34D7D"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Chemicals</w:t>
            </w:r>
          </w:p>
        </w:tc>
        <w:tc>
          <w:tcPr>
            <w:tcW w:w="6894" w:type="dxa"/>
          </w:tcPr>
          <w:p w14:paraId="6620BD4D"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Chemicals which produce liver damage</w:t>
            </w:r>
          </w:p>
          <w:p w14:paraId="00AE6A43" w14:textId="77777777" w:rsidR="000646AB" w:rsidRDefault="000646AB" w:rsidP="009E4609">
            <w:pPr>
              <w:tabs>
                <w:tab w:val="left" w:pos="1530"/>
                <w:tab w:val="left" w:pos="4320"/>
                <w:tab w:val="right" w:pos="9360"/>
                <w:tab w:val="left" w:pos="480"/>
              </w:tabs>
              <w:spacing w:after="0" w:line="240" w:lineRule="auto"/>
              <w:ind w:left="306"/>
              <w:rPr>
                <w:rFonts w:eastAsia="Times New Roman" w:cs="Arial"/>
              </w:rPr>
            </w:pPr>
          </w:p>
          <w:p w14:paraId="110B2DC9" w14:textId="6B85A240"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Jaundice, liver enlargement</w:t>
            </w:r>
          </w:p>
          <w:p w14:paraId="74E82054"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Carbon tetrachloride, nitrosamines</w:t>
            </w:r>
          </w:p>
        </w:tc>
      </w:tr>
      <w:tr w:rsidR="00255F44" w:rsidRPr="00532B82" w14:paraId="25EB4793" w14:textId="77777777" w:rsidTr="009E4609">
        <w:trPr>
          <w:trHeight w:val="752"/>
        </w:trPr>
        <w:tc>
          <w:tcPr>
            <w:tcW w:w="2826" w:type="dxa"/>
          </w:tcPr>
          <w:p w14:paraId="4800D4F4"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b.</w:t>
            </w:r>
            <w:r w:rsidRPr="00532B82">
              <w:rPr>
                <w:rFonts w:eastAsia="Times New Roman" w:cs="Arial"/>
              </w:rPr>
              <w:tab/>
              <w:t>Nephrotoxins</w:t>
            </w:r>
            <w:r w:rsidRPr="00532B82">
              <w:rPr>
                <w:rFonts w:eastAsia="Times New Roman" w:cs="Arial"/>
              </w:rPr>
              <w:tab/>
            </w:r>
          </w:p>
          <w:p w14:paraId="62F67EBD"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Signs and Symptoms</w:t>
            </w:r>
          </w:p>
          <w:p w14:paraId="2568FA4B"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Chemicals</w:t>
            </w:r>
          </w:p>
        </w:tc>
        <w:tc>
          <w:tcPr>
            <w:tcW w:w="6894" w:type="dxa"/>
          </w:tcPr>
          <w:p w14:paraId="4756DCB9"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Chemicals which produce kidney damage</w:t>
            </w:r>
          </w:p>
          <w:p w14:paraId="37B56F52" w14:textId="77777777" w:rsidR="000646AB" w:rsidRDefault="000646AB" w:rsidP="009E4609">
            <w:pPr>
              <w:tabs>
                <w:tab w:val="left" w:pos="1530"/>
                <w:tab w:val="left" w:pos="4320"/>
                <w:tab w:val="right" w:pos="9360"/>
                <w:tab w:val="left" w:pos="480"/>
              </w:tabs>
              <w:spacing w:after="0" w:line="240" w:lineRule="auto"/>
              <w:ind w:left="306"/>
              <w:rPr>
                <w:rFonts w:eastAsia="Times New Roman" w:cs="Arial"/>
              </w:rPr>
            </w:pPr>
          </w:p>
          <w:p w14:paraId="6A5E7800" w14:textId="3E2F4D4E"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Edema, proteinuria</w:t>
            </w:r>
          </w:p>
          <w:p w14:paraId="452E8D30"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Pr>
                <w:rFonts w:eastAsia="Times New Roman" w:cs="Arial"/>
              </w:rPr>
              <w:t>Halo</w:t>
            </w:r>
            <w:r w:rsidRPr="00532B82">
              <w:rPr>
                <w:rFonts w:eastAsia="Times New Roman" w:cs="Arial"/>
              </w:rPr>
              <w:t>genated hydrocarbons, uranium</w:t>
            </w:r>
          </w:p>
        </w:tc>
      </w:tr>
      <w:tr w:rsidR="00255F44" w:rsidRPr="00532B82" w14:paraId="4E431C2E" w14:textId="77777777" w:rsidTr="009E4609">
        <w:tc>
          <w:tcPr>
            <w:tcW w:w="2826" w:type="dxa"/>
          </w:tcPr>
          <w:p w14:paraId="4E25A3C6"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C</w:t>
            </w:r>
            <w:r w:rsidRPr="00532B82">
              <w:rPr>
                <w:rFonts w:eastAsia="Times New Roman" w:cs="Arial"/>
              </w:rPr>
              <w:tab/>
              <w:t>Neurotoxins</w:t>
            </w:r>
          </w:p>
          <w:p w14:paraId="1508C6D0"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p>
          <w:p w14:paraId="0CBFD1E9"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Signs and symptoms</w:t>
            </w:r>
          </w:p>
          <w:p w14:paraId="35E4A1E6"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Chemicals</w:t>
            </w:r>
            <w:r w:rsidRPr="00532B82">
              <w:rPr>
                <w:rFonts w:eastAsia="Times New Roman" w:cs="Arial"/>
              </w:rPr>
              <w:tab/>
            </w:r>
          </w:p>
        </w:tc>
        <w:tc>
          <w:tcPr>
            <w:tcW w:w="6894" w:type="dxa"/>
          </w:tcPr>
          <w:p w14:paraId="1F23CE9F"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Chemicals which produce their primary toxic effects on the nervous system</w:t>
            </w:r>
          </w:p>
          <w:p w14:paraId="3BBA69FA"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Narcosis, behavioral changes, decrease in motor functions</w:t>
            </w:r>
          </w:p>
          <w:p w14:paraId="798068D8"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Mercury, carbon disulfide</w:t>
            </w:r>
          </w:p>
        </w:tc>
      </w:tr>
      <w:tr w:rsidR="00255F44" w:rsidRPr="00532B82" w14:paraId="2C94EA36" w14:textId="77777777" w:rsidTr="009E4609">
        <w:tc>
          <w:tcPr>
            <w:tcW w:w="2826" w:type="dxa"/>
          </w:tcPr>
          <w:p w14:paraId="7F9CF855"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d.</w:t>
            </w:r>
            <w:r w:rsidRPr="00532B82">
              <w:rPr>
                <w:rFonts w:eastAsia="Times New Roman" w:cs="Arial"/>
              </w:rPr>
              <w:tab/>
              <w:t>Agents which act on the blood or hematopoietic system</w:t>
            </w:r>
          </w:p>
          <w:p w14:paraId="43EFDD19"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Signs and Symptoms</w:t>
            </w:r>
          </w:p>
          <w:p w14:paraId="6401EA9C"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b/>
              <w:t>Chemicals</w:t>
            </w:r>
          </w:p>
        </w:tc>
        <w:tc>
          <w:tcPr>
            <w:tcW w:w="6894" w:type="dxa"/>
          </w:tcPr>
          <w:p w14:paraId="38925D68"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Decrease hemoglobin function, deprive the body tissues of oxygen</w:t>
            </w:r>
          </w:p>
          <w:p w14:paraId="6216267C"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p>
          <w:p w14:paraId="06CF5CBC" w14:textId="77777777" w:rsidR="00255F44" w:rsidRDefault="00255F44" w:rsidP="009E4609">
            <w:pPr>
              <w:tabs>
                <w:tab w:val="left" w:pos="1530"/>
                <w:tab w:val="left" w:pos="4320"/>
                <w:tab w:val="right" w:pos="9360"/>
                <w:tab w:val="left" w:pos="480"/>
              </w:tabs>
              <w:spacing w:after="0" w:line="240" w:lineRule="auto"/>
              <w:ind w:left="306"/>
              <w:rPr>
                <w:rFonts w:eastAsia="Times New Roman" w:cs="Arial"/>
              </w:rPr>
            </w:pPr>
          </w:p>
          <w:p w14:paraId="5C254B2C"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Cyanosis, loss of consciousness</w:t>
            </w:r>
          </w:p>
          <w:p w14:paraId="1DC1BDA3"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Carbon monoxide, cyanides</w:t>
            </w:r>
          </w:p>
        </w:tc>
      </w:tr>
      <w:tr w:rsidR="00255F44" w:rsidRPr="00532B82" w14:paraId="5CD188FF" w14:textId="77777777" w:rsidTr="009E4609">
        <w:tc>
          <w:tcPr>
            <w:tcW w:w="2826" w:type="dxa"/>
          </w:tcPr>
          <w:p w14:paraId="67E9E4D8" w14:textId="77777777" w:rsidR="00255F44" w:rsidRPr="00532B82" w:rsidRDefault="00255F44" w:rsidP="00215F14">
            <w:pPr>
              <w:numPr>
                <w:ilvl w:val="0"/>
                <w:numId w:val="16"/>
              </w:numPr>
              <w:tabs>
                <w:tab w:val="left" w:pos="687"/>
                <w:tab w:val="left" w:pos="732"/>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Agents which damage the lung</w:t>
            </w:r>
          </w:p>
          <w:p w14:paraId="12FD1A66" w14:textId="77777777" w:rsidR="00255F44" w:rsidRPr="00532B82" w:rsidRDefault="00255F44" w:rsidP="009E4609">
            <w:pPr>
              <w:tabs>
                <w:tab w:val="num" w:pos="360"/>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t>Signs and Symptoms</w:t>
            </w:r>
          </w:p>
          <w:p w14:paraId="12EA6C10" w14:textId="77777777" w:rsidR="00255F44" w:rsidRPr="00532B82" w:rsidRDefault="00255F44" w:rsidP="009E4609">
            <w:pPr>
              <w:tabs>
                <w:tab w:val="num" w:pos="360"/>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t>Chemicals</w:t>
            </w:r>
          </w:p>
        </w:tc>
        <w:tc>
          <w:tcPr>
            <w:tcW w:w="6894" w:type="dxa"/>
          </w:tcPr>
          <w:p w14:paraId="46404D59"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Chemicals which irritate or damage the pulmonary tissue</w:t>
            </w:r>
          </w:p>
          <w:p w14:paraId="2BE41744"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p>
          <w:p w14:paraId="685D4D90"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Cough, tightness in chest, shortness of breath</w:t>
            </w:r>
          </w:p>
          <w:p w14:paraId="5E75808D"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Silica, asbestos</w:t>
            </w:r>
          </w:p>
        </w:tc>
      </w:tr>
      <w:tr w:rsidR="00255F44" w:rsidRPr="00532B82" w14:paraId="0FF03C13" w14:textId="77777777" w:rsidTr="009E4609">
        <w:tc>
          <w:tcPr>
            <w:tcW w:w="2826" w:type="dxa"/>
          </w:tcPr>
          <w:p w14:paraId="6D818E6D" w14:textId="77777777" w:rsidR="00255F44" w:rsidRPr="00532B82" w:rsidRDefault="00255F44" w:rsidP="00215F14">
            <w:pPr>
              <w:numPr>
                <w:ilvl w:val="0"/>
                <w:numId w:val="16"/>
              </w:num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Reproductive toxins</w:t>
            </w:r>
          </w:p>
          <w:p w14:paraId="1E41EC1A" w14:textId="5F65A551" w:rsidR="00255F44" w:rsidRPr="00532B82" w:rsidRDefault="005B5E20" w:rsidP="005B5E20">
            <w:pPr>
              <w:tabs>
                <w:tab w:val="left" w:pos="687"/>
                <w:tab w:val="left" w:pos="1530"/>
                <w:tab w:val="left" w:pos="4320"/>
                <w:tab w:val="right" w:pos="9360"/>
                <w:tab w:val="left" w:pos="480"/>
              </w:tabs>
              <w:spacing w:after="0" w:line="240" w:lineRule="auto"/>
              <w:ind w:left="372"/>
              <w:rPr>
                <w:rFonts w:eastAsia="Times New Roman" w:cs="Arial"/>
              </w:rPr>
            </w:pPr>
            <w:r>
              <w:rPr>
                <w:rFonts w:eastAsia="Times New Roman" w:cs="Arial"/>
              </w:rPr>
              <w:t>(</w:t>
            </w:r>
            <w:proofErr w:type="gramStart"/>
            <w:r>
              <w:rPr>
                <w:rFonts w:eastAsia="Times New Roman" w:cs="Arial"/>
              </w:rPr>
              <w:t>including</w:t>
            </w:r>
            <w:proofErr w:type="gramEnd"/>
            <w:r>
              <w:rPr>
                <w:rFonts w:eastAsia="Times New Roman" w:cs="Arial"/>
              </w:rPr>
              <w:t xml:space="preserve"> teratogens)</w:t>
            </w:r>
          </w:p>
          <w:p w14:paraId="620B68B3" w14:textId="77777777" w:rsidR="00255F44" w:rsidRPr="00532B82" w:rsidRDefault="00255F44" w:rsidP="009E4609">
            <w:pPr>
              <w:tabs>
                <w:tab w:val="left" w:pos="687"/>
                <w:tab w:val="left" w:pos="1530"/>
                <w:tab w:val="left" w:pos="4320"/>
                <w:tab w:val="right" w:pos="9360"/>
                <w:tab w:val="left" w:pos="480"/>
              </w:tabs>
              <w:spacing w:after="0" w:line="240" w:lineRule="auto"/>
              <w:ind w:left="372" w:hanging="240"/>
              <w:rPr>
                <w:rFonts w:eastAsia="Times New Roman" w:cs="Arial"/>
              </w:rPr>
            </w:pPr>
          </w:p>
          <w:p w14:paraId="6ABC9143" w14:textId="77777777" w:rsidR="00255F44" w:rsidRPr="00532B82" w:rsidRDefault="00255F44" w:rsidP="009E4609">
            <w:pPr>
              <w:tabs>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lastRenderedPageBreak/>
              <w:t>Signs and Symptoms</w:t>
            </w:r>
          </w:p>
          <w:p w14:paraId="5F1DA94E" w14:textId="77777777" w:rsidR="00255F44" w:rsidRPr="00532B82" w:rsidRDefault="00255F44" w:rsidP="009E4609">
            <w:pPr>
              <w:tabs>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t>Chemicals</w:t>
            </w:r>
          </w:p>
        </w:tc>
        <w:tc>
          <w:tcPr>
            <w:tcW w:w="6894" w:type="dxa"/>
          </w:tcPr>
          <w:p w14:paraId="0FF4F9BE"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lastRenderedPageBreak/>
              <w:t>Chemicals which affect the reproductive capabilities, including chromosomal damage (mutations) and effects on fetuses (teratogenesis)</w:t>
            </w:r>
          </w:p>
          <w:p w14:paraId="441DB0C9"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lastRenderedPageBreak/>
              <w:t>Birth defects, sterility</w:t>
            </w:r>
          </w:p>
          <w:p w14:paraId="4213E2CA"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Lead, DBCP (1,2 Dibromo 3-Chloropropane)</w:t>
            </w:r>
          </w:p>
        </w:tc>
      </w:tr>
      <w:tr w:rsidR="00255F44" w:rsidRPr="00532B82" w14:paraId="2C212129" w14:textId="77777777" w:rsidTr="009E4609">
        <w:tc>
          <w:tcPr>
            <w:tcW w:w="2826" w:type="dxa"/>
          </w:tcPr>
          <w:p w14:paraId="0E3D4C78" w14:textId="77777777" w:rsidR="00255F44" w:rsidRPr="00532B82" w:rsidRDefault="00255F44" w:rsidP="00215F14">
            <w:pPr>
              <w:numPr>
                <w:ilvl w:val="0"/>
                <w:numId w:val="16"/>
              </w:num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lastRenderedPageBreak/>
              <w:t>Cutaneous hazards</w:t>
            </w:r>
          </w:p>
          <w:p w14:paraId="60AB4779" w14:textId="77777777" w:rsidR="00255F44" w:rsidRPr="00532B82" w:rsidRDefault="00255F44" w:rsidP="009E4609">
            <w:pPr>
              <w:tabs>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t>Signs and Symptoms</w:t>
            </w:r>
          </w:p>
          <w:p w14:paraId="25E1C96C" w14:textId="77777777" w:rsidR="00255F44" w:rsidRPr="00532B82" w:rsidRDefault="00255F44" w:rsidP="009E4609">
            <w:pPr>
              <w:tabs>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t>Chemicals</w:t>
            </w:r>
          </w:p>
        </w:tc>
        <w:tc>
          <w:tcPr>
            <w:tcW w:w="6894" w:type="dxa"/>
          </w:tcPr>
          <w:p w14:paraId="61F8ED41"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Chemicals which affect the dermal layer of the body</w:t>
            </w:r>
          </w:p>
          <w:p w14:paraId="25B2B939"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Defatting of the skin, rashes, irritation</w:t>
            </w:r>
          </w:p>
          <w:p w14:paraId="547874AE"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Ketones, chlorinated compounds</w:t>
            </w:r>
          </w:p>
        </w:tc>
      </w:tr>
      <w:tr w:rsidR="00255F44" w:rsidRPr="00532B82" w14:paraId="44268B08" w14:textId="77777777" w:rsidTr="009E4609">
        <w:tc>
          <w:tcPr>
            <w:tcW w:w="2826" w:type="dxa"/>
          </w:tcPr>
          <w:p w14:paraId="0E01F598" w14:textId="77777777" w:rsidR="00255F44" w:rsidRPr="00532B82" w:rsidRDefault="00255F44" w:rsidP="00215F14">
            <w:pPr>
              <w:numPr>
                <w:ilvl w:val="0"/>
                <w:numId w:val="16"/>
              </w:numPr>
              <w:tabs>
                <w:tab w:val="left" w:pos="687"/>
                <w:tab w:val="left" w:pos="1530"/>
                <w:tab w:val="left" w:pos="4320"/>
                <w:tab w:val="right" w:pos="9360"/>
                <w:tab w:val="left" w:pos="480"/>
              </w:tabs>
              <w:spacing w:after="0" w:line="240" w:lineRule="auto"/>
              <w:ind w:left="372" w:hanging="240"/>
              <w:rPr>
                <w:rFonts w:eastAsia="Times New Roman" w:cs="Arial"/>
              </w:rPr>
            </w:pPr>
            <w:r w:rsidRPr="00532B82">
              <w:rPr>
                <w:rFonts w:eastAsia="Times New Roman" w:cs="Arial"/>
              </w:rPr>
              <w:t>Eye hazards</w:t>
            </w:r>
          </w:p>
          <w:p w14:paraId="7C377792" w14:textId="77777777" w:rsidR="00255F44" w:rsidRPr="00532B82" w:rsidRDefault="00255F44" w:rsidP="009E4609">
            <w:pPr>
              <w:tabs>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t>Signs and Symptoms</w:t>
            </w:r>
          </w:p>
          <w:p w14:paraId="76F31472" w14:textId="77777777" w:rsidR="00255F44" w:rsidRPr="00532B82" w:rsidRDefault="00255F44" w:rsidP="009E4609">
            <w:pPr>
              <w:tabs>
                <w:tab w:val="left" w:pos="687"/>
                <w:tab w:val="left" w:pos="1530"/>
                <w:tab w:val="left" w:pos="4320"/>
                <w:tab w:val="right" w:pos="9360"/>
                <w:tab w:val="left" w:pos="480"/>
              </w:tabs>
              <w:spacing w:after="0" w:line="240" w:lineRule="auto"/>
              <w:ind w:left="372"/>
              <w:rPr>
                <w:rFonts w:eastAsia="Times New Roman" w:cs="Arial"/>
              </w:rPr>
            </w:pPr>
            <w:r w:rsidRPr="00532B82">
              <w:rPr>
                <w:rFonts w:eastAsia="Times New Roman" w:cs="Arial"/>
              </w:rPr>
              <w:t>Chemicals</w:t>
            </w:r>
          </w:p>
        </w:tc>
        <w:tc>
          <w:tcPr>
            <w:tcW w:w="6894" w:type="dxa"/>
          </w:tcPr>
          <w:p w14:paraId="666455B8"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Chemicals which affect the eye or visual capacity</w:t>
            </w:r>
          </w:p>
          <w:p w14:paraId="32395ADF"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Conjunctivitis, corneal damage</w:t>
            </w:r>
          </w:p>
          <w:p w14:paraId="5D5FED7C" w14:textId="77777777" w:rsidR="00255F44" w:rsidRPr="00532B82" w:rsidRDefault="00255F44" w:rsidP="009E4609">
            <w:pPr>
              <w:tabs>
                <w:tab w:val="left" w:pos="1530"/>
                <w:tab w:val="left" w:pos="4320"/>
                <w:tab w:val="right" w:pos="9360"/>
                <w:tab w:val="left" w:pos="480"/>
              </w:tabs>
              <w:spacing w:after="0" w:line="240" w:lineRule="auto"/>
              <w:ind w:left="306"/>
              <w:rPr>
                <w:rFonts w:eastAsia="Times New Roman" w:cs="Arial"/>
              </w:rPr>
            </w:pPr>
            <w:r w:rsidRPr="00532B82">
              <w:rPr>
                <w:rFonts w:eastAsia="Times New Roman" w:cs="Arial"/>
              </w:rPr>
              <w:t>Organic solvents, acids</w:t>
            </w:r>
          </w:p>
        </w:tc>
      </w:tr>
    </w:tbl>
    <w:p w14:paraId="15B09BB5" w14:textId="77777777" w:rsidR="00255F44" w:rsidRPr="00532B82" w:rsidRDefault="00255F44" w:rsidP="00255F44">
      <w:pPr>
        <w:tabs>
          <w:tab w:val="left" w:pos="4320"/>
          <w:tab w:val="right" w:pos="9360"/>
          <w:tab w:val="left" w:pos="480"/>
        </w:tabs>
        <w:spacing w:after="0" w:line="240" w:lineRule="auto"/>
        <w:ind w:left="1260"/>
        <w:rPr>
          <w:rFonts w:eastAsia="Times New Roman" w:cs="Arial"/>
        </w:rPr>
      </w:pPr>
    </w:p>
    <w:p w14:paraId="33523483" w14:textId="77777777" w:rsidR="00255F44" w:rsidRDefault="00255F44" w:rsidP="00255F44">
      <w:pPr>
        <w:rPr>
          <w:color w:val="FF0000"/>
        </w:rPr>
      </w:pPr>
      <w:r w:rsidRPr="004C6825">
        <w:rPr>
          <w:color w:val="FF0000"/>
        </w:rPr>
        <w:tab/>
      </w:r>
    </w:p>
    <w:p w14:paraId="73B5638C" w14:textId="77777777" w:rsidR="00255F44" w:rsidRDefault="00255F44" w:rsidP="00255F44">
      <w:r>
        <w:t>c). Cryogenic liquids and solids</w:t>
      </w:r>
    </w:p>
    <w:p w14:paraId="10B8E986" w14:textId="2F06B461" w:rsidR="00255F44" w:rsidRDefault="00255F44" w:rsidP="00255F44">
      <w:pPr>
        <w:spacing w:after="0" w:line="240" w:lineRule="auto"/>
        <w:ind w:left="360"/>
      </w:pPr>
      <w:r>
        <w:t>Cryogens such as liquid nitrogen and dry ice are f</w:t>
      </w:r>
      <w:r w:rsidR="00AF63DA">
        <w:t xml:space="preserve">requently utilized in </w:t>
      </w:r>
      <w:r w:rsidR="003E7828">
        <w:t>biological facilities</w:t>
      </w:r>
      <w:r>
        <w:t>.</w:t>
      </w:r>
      <w:r w:rsidR="00B43EF6">
        <w:t xml:space="preserve"> </w:t>
      </w:r>
      <w:r>
        <w:t>Contact with cryogens or extremely cold surfaces that these materials have been in contact with can result in frostbite and destroy tissue.</w:t>
      </w:r>
      <w:r w:rsidR="00B43EF6">
        <w:t xml:space="preserve"> </w:t>
      </w:r>
      <w:r>
        <w:t xml:space="preserve">Adequate protection of exposed skin and the use of personal protective equipment (PPE) is </w:t>
      </w:r>
      <w:proofErr w:type="gramStart"/>
      <w:r>
        <w:t>required at all times</w:t>
      </w:r>
      <w:proofErr w:type="gramEnd"/>
      <w:r>
        <w:t xml:space="preserve"> when handling, transferring or operating near cryogenic liquids or solids.</w:t>
      </w:r>
    </w:p>
    <w:p w14:paraId="20E3704E" w14:textId="1065832A" w:rsidR="00255F44" w:rsidRDefault="00255F44" w:rsidP="00215F14">
      <w:pPr>
        <w:pStyle w:val="ListParagraph"/>
        <w:numPr>
          <w:ilvl w:val="0"/>
          <w:numId w:val="31"/>
        </w:numPr>
      </w:pPr>
      <w:r>
        <w:t>For dermal protection, contact with cryogens, with boil-off gases, and</w:t>
      </w:r>
      <w:r w:rsidR="0044414B">
        <w:t xml:space="preserve"> with</w:t>
      </w:r>
      <w:r>
        <w:t xml:space="preserve"> cold surfaces will be avoided by wearing a lab coat with an apron and using cryo-gloves (which are insulated and impervious to the liquid).</w:t>
      </w:r>
      <w:r w:rsidR="00B43EF6">
        <w:t xml:space="preserve"> </w:t>
      </w:r>
      <w:r>
        <w:t>Cryo-gloves need to be loose fitting so that they can be rapidly removed if cryogenic liquid becomes trapped close to the skin.</w:t>
      </w:r>
      <w:r w:rsidR="00B43EF6">
        <w:t xml:space="preserve"> </w:t>
      </w:r>
    </w:p>
    <w:p w14:paraId="505823C5" w14:textId="5B5BD8E1" w:rsidR="00255F44" w:rsidRDefault="00255F44" w:rsidP="00215F14">
      <w:pPr>
        <w:pStyle w:val="ListParagraph"/>
        <w:numPr>
          <w:ilvl w:val="0"/>
          <w:numId w:val="31"/>
        </w:numPr>
      </w:pPr>
      <w:r>
        <w:t xml:space="preserve">Gloved hands shall not be immersed in the liquid cryogen nor shall gloved hands be used to retrieve any object from a cryogenic liquid; tongs are required. </w:t>
      </w:r>
    </w:p>
    <w:p w14:paraId="606128B0" w14:textId="6D9C083A" w:rsidR="00255F44" w:rsidRDefault="00255F44" w:rsidP="00215F14">
      <w:pPr>
        <w:pStyle w:val="ListParagraph"/>
        <w:numPr>
          <w:ilvl w:val="0"/>
          <w:numId w:val="31"/>
        </w:numPr>
      </w:pPr>
      <w:r>
        <w:t>Chemical splash goggles and a face shield are required when filling, pouring, or handling containers with cryogens.</w:t>
      </w:r>
      <w:r w:rsidR="00B43EF6">
        <w:t xml:space="preserve"> </w:t>
      </w:r>
    </w:p>
    <w:p w14:paraId="0A62C5E7" w14:textId="15F486C5" w:rsidR="004E47DD" w:rsidRDefault="00255F44" w:rsidP="00215F14">
      <w:pPr>
        <w:pStyle w:val="ListParagraph"/>
        <w:numPr>
          <w:ilvl w:val="0"/>
          <w:numId w:val="31"/>
        </w:numPr>
      </w:pPr>
      <w:r>
        <w:t>Cryogenic liquids are very prone to splash because of the large volume expansion ratio when the liquid warms up.</w:t>
      </w:r>
      <w:r w:rsidR="00B43EF6">
        <w:t xml:space="preserve"> </w:t>
      </w:r>
      <w:r>
        <w:t xml:space="preserve">In addition to the use of PPE, liquids should be poured slowly when transferring to minimize the potential for boiling and splash. </w:t>
      </w:r>
    </w:p>
    <w:p w14:paraId="0A4ED9DB" w14:textId="60E2E40B" w:rsidR="00255F44" w:rsidRDefault="00255F44" w:rsidP="00215F14">
      <w:pPr>
        <w:pStyle w:val="ListParagraph"/>
        <w:numPr>
          <w:ilvl w:val="0"/>
          <w:numId w:val="31"/>
        </w:numPr>
      </w:pPr>
      <w:r>
        <w:t>Cryogenic liquids or solids shall not be placed into closed containers since this will result in an explosion due to the high pressure generated during the rapid expansion of the gas during vaporization of the liquid.</w:t>
      </w:r>
      <w:r w:rsidR="00B43EF6">
        <w:t xml:space="preserve"> </w:t>
      </w:r>
      <w:r>
        <w:t>Vented containers shall be used during handling of cryogens.</w:t>
      </w:r>
    </w:p>
    <w:p w14:paraId="0E085D1C" w14:textId="77777777" w:rsidR="00255F44" w:rsidRDefault="00255F44" w:rsidP="00215F14">
      <w:pPr>
        <w:pStyle w:val="ListParagraph"/>
        <w:numPr>
          <w:ilvl w:val="0"/>
          <w:numId w:val="31"/>
        </w:numPr>
      </w:pPr>
      <w:r>
        <w:t xml:space="preserve">Pressure relief devices must be included on </w:t>
      </w:r>
      <w:proofErr w:type="gramStart"/>
      <w:r>
        <w:t>each and every</w:t>
      </w:r>
      <w:proofErr w:type="gramEnd"/>
      <w:r>
        <w:t xml:space="preserve"> part of a cryogenic system to prevent over pressurization of systems. Satisfactory operation of these devices must be checked periodically and must not be defeated or modified at any time.</w:t>
      </w:r>
    </w:p>
    <w:p w14:paraId="71E8B7A3" w14:textId="676A44E6" w:rsidR="00255F44" w:rsidRDefault="00255F44" w:rsidP="00215F14">
      <w:pPr>
        <w:pStyle w:val="ListParagraph"/>
        <w:numPr>
          <w:ilvl w:val="0"/>
          <w:numId w:val="31"/>
        </w:numPr>
      </w:pPr>
      <w:r>
        <w:t xml:space="preserve">Cryogens typically used in the </w:t>
      </w:r>
      <w:r w:rsidR="00E670FC">
        <w:t>biological work areas</w:t>
      </w:r>
      <w:r>
        <w:t xml:space="preserve"> (such as liquid nitrogen or carbon dioxide) also have the potential to displace oxygen </w:t>
      </w:r>
      <w:proofErr w:type="gramStart"/>
      <w:r>
        <w:t>in the area of</w:t>
      </w:r>
      <w:proofErr w:type="gramEnd"/>
      <w:r>
        <w:t xml:space="preserve"> use resulting in asphyxiation and death.</w:t>
      </w:r>
      <w:r w:rsidR="00B43EF6">
        <w:t xml:space="preserve"> </w:t>
      </w:r>
      <w:r>
        <w:t>Displacement of oxygen by the cryogen as it vaporizes cannot be detected by personnel without the use of an oxygen monitor.</w:t>
      </w:r>
      <w:r w:rsidR="00B43EF6">
        <w:t xml:space="preserve"> </w:t>
      </w:r>
      <w:r>
        <w:t>Cryogenic liquids shall not be stored or used in a closed room since any release (including routine dispensing) can rapidly result in an unsafe environment.</w:t>
      </w:r>
      <w:r w:rsidR="00B43EF6">
        <w:t xml:space="preserve"> </w:t>
      </w:r>
      <w:r>
        <w:t xml:space="preserve">Cryogenics must be dispensed, handled, and poured in well ventilated rooms </w:t>
      </w:r>
      <w:proofErr w:type="gramStart"/>
      <w:r>
        <w:t>in order to</w:t>
      </w:r>
      <w:proofErr w:type="gramEnd"/>
      <w:r>
        <w:t xml:space="preserve"> reduce the potential for this hazard (displacement of </w:t>
      </w:r>
      <w:r>
        <w:lastRenderedPageBreak/>
        <w:t>oxygen by inert gas).</w:t>
      </w:r>
      <w:r w:rsidR="00B43EF6">
        <w:t xml:space="preserve"> </w:t>
      </w:r>
      <w:r>
        <w:t xml:space="preserve">Whenever possible, handling of cryogenic fluids where release into the atmosphere is possible should be done in open, </w:t>
      </w:r>
      <w:proofErr w:type="gramStart"/>
      <w:r>
        <w:t>well ventilated</w:t>
      </w:r>
      <w:proofErr w:type="gramEnd"/>
      <w:r>
        <w:t xml:space="preserve"> areas.</w:t>
      </w:r>
    </w:p>
    <w:p w14:paraId="07D9D876" w14:textId="2ED21C0D" w:rsidR="00255F44" w:rsidRDefault="00255F44" w:rsidP="00215F14">
      <w:pPr>
        <w:pStyle w:val="ListParagraph"/>
        <w:numPr>
          <w:ilvl w:val="0"/>
          <w:numId w:val="31"/>
        </w:numPr>
      </w:pPr>
      <w:r>
        <w:t xml:space="preserve">Contact facility safety personnel to determine additional controls that may be needed if large quantities of cryogens are to be stored or used in the </w:t>
      </w:r>
      <w:r w:rsidR="00E670FC">
        <w:t>facility</w:t>
      </w:r>
      <w:r>
        <w:t>.</w:t>
      </w:r>
    </w:p>
    <w:p w14:paraId="4B51DE3D" w14:textId="77777777" w:rsidR="00255F44" w:rsidRDefault="00255F44" w:rsidP="00255F44">
      <w:pPr>
        <w:ind w:left="360"/>
      </w:pPr>
    </w:p>
    <w:p w14:paraId="1EC7ACEB" w14:textId="77777777" w:rsidR="00255F44" w:rsidRDefault="00255F44" w:rsidP="00255F44">
      <w:pPr>
        <w:pStyle w:val="ListParagraph"/>
        <w:numPr>
          <w:ilvl w:val="0"/>
          <w:numId w:val="1"/>
        </w:numPr>
      </w:pPr>
      <w:r>
        <w:t>General Chemical Safety Risk Mitigation and Control Practices</w:t>
      </w:r>
    </w:p>
    <w:p w14:paraId="6D417648" w14:textId="77777777" w:rsidR="00255F44" w:rsidRDefault="00255F44" w:rsidP="00255F44">
      <w:r>
        <w:t xml:space="preserve">Work Planning is designed to minimize worker exposure to hazards by utilizing the hierarchy of controls when controlling workplace hazards. Work practice controls include pre-planning work, practicing good housekeeping and personal hygiene to minimize exposure to hazardous materials, and using common sense. Work practice controls must be used regardless of the type of hazardous material handled. </w:t>
      </w:r>
    </w:p>
    <w:p w14:paraId="1CACB7BB" w14:textId="626D307C" w:rsidR="00255F44" w:rsidRDefault="00B43EF6" w:rsidP="00AF63DA">
      <w:pPr>
        <w:pStyle w:val="ListParagraph"/>
        <w:numPr>
          <w:ilvl w:val="0"/>
          <w:numId w:val="51"/>
        </w:numPr>
      </w:pPr>
      <w:r>
        <w:t>The best controls are those that eliminate the hazard. Next are those that control the source or shield the worker from the source. Next is work planning that limits workers</w:t>
      </w:r>
      <w:r w:rsidR="00DD6B3B">
        <w:t>’</w:t>
      </w:r>
      <w:r>
        <w:t xml:space="preserve"> exposure to the source. Finally, the least desirable approach for controlling exposure is the use of protective equipment worn by the worker. </w:t>
      </w:r>
      <w:r w:rsidR="00255F44">
        <w:t xml:space="preserve">Determine controls based on the following hierarchy of controls and implement them accordingly: </w:t>
      </w:r>
    </w:p>
    <w:p w14:paraId="29114F9C" w14:textId="7C79C4F5" w:rsidR="00255F44" w:rsidRDefault="00255F44" w:rsidP="00215F14">
      <w:pPr>
        <w:pStyle w:val="ListParagraph"/>
        <w:numPr>
          <w:ilvl w:val="0"/>
          <w:numId w:val="45"/>
        </w:numPr>
      </w:pPr>
      <w:r>
        <w:t xml:space="preserve">Elimination of hazardous chemicals: elimination of hazard source, such as removing a hazard in the design process; or elimination of exposure by design, such as eliminating exposure to a source in </w:t>
      </w:r>
      <w:r w:rsidR="00F5302C">
        <w:t>the design</w:t>
      </w:r>
    </w:p>
    <w:p w14:paraId="1827E2E0" w14:textId="164A3393" w:rsidR="00255F44" w:rsidRDefault="00255F44" w:rsidP="00215F14">
      <w:pPr>
        <w:pStyle w:val="ListParagraph"/>
        <w:numPr>
          <w:ilvl w:val="0"/>
          <w:numId w:val="45"/>
        </w:numPr>
      </w:pPr>
      <w:r>
        <w:t>Substitution of a chemica</w:t>
      </w:r>
      <w:r w:rsidR="00F5302C">
        <w:t>l to a less hazardous chemical</w:t>
      </w:r>
    </w:p>
    <w:p w14:paraId="4D375EA0" w14:textId="37A923F0" w:rsidR="00255F44" w:rsidRDefault="00255F44" w:rsidP="00215F14">
      <w:pPr>
        <w:pStyle w:val="ListParagraph"/>
        <w:numPr>
          <w:ilvl w:val="0"/>
          <w:numId w:val="45"/>
        </w:numPr>
      </w:pPr>
      <w:r>
        <w:t>Reduction of a chemical’s hazard, such as reducing a source’s potential to expose worker by concentr</w:t>
      </w:r>
      <w:r w:rsidR="00F5302C">
        <w:t>ation, pressure, or temperature</w:t>
      </w:r>
      <w:r>
        <w:t xml:space="preserve"> </w:t>
      </w:r>
    </w:p>
    <w:p w14:paraId="60360341" w14:textId="120BC4A0" w:rsidR="00255F44" w:rsidRDefault="00255F44" w:rsidP="00215F14">
      <w:pPr>
        <w:pStyle w:val="ListParagraph"/>
        <w:numPr>
          <w:ilvl w:val="0"/>
          <w:numId w:val="45"/>
        </w:numPr>
      </w:pPr>
      <w:r>
        <w:t>Engineering controls: controlling a hazard with a mechanical device, as in a ventilation system (such a</w:t>
      </w:r>
      <w:r w:rsidR="00F5302C">
        <w:t>s a lab hood or local exhaust)</w:t>
      </w:r>
    </w:p>
    <w:p w14:paraId="1327BA5E" w14:textId="0279E713" w:rsidR="00255F44" w:rsidRDefault="00255F44" w:rsidP="00215F14">
      <w:pPr>
        <w:pStyle w:val="ListParagraph"/>
        <w:numPr>
          <w:ilvl w:val="0"/>
          <w:numId w:val="45"/>
        </w:numPr>
      </w:pPr>
      <w:r>
        <w:t>Warning Systems: audible and visual signals</w:t>
      </w:r>
    </w:p>
    <w:p w14:paraId="7625753F" w14:textId="6D680BF1" w:rsidR="00255F44" w:rsidRDefault="00255F44" w:rsidP="00215F14">
      <w:pPr>
        <w:pStyle w:val="ListParagraph"/>
        <w:numPr>
          <w:ilvl w:val="0"/>
          <w:numId w:val="45"/>
        </w:numPr>
      </w:pPr>
      <w:r>
        <w:t>Administrative controls: p</w:t>
      </w:r>
      <w:r w:rsidR="00F5302C">
        <w:t>rocedures, rules, and training</w:t>
      </w:r>
    </w:p>
    <w:p w14:paraId="160FEE92" w14:textId="3ACECEEE" w:rsidR="00255F44" w:rsidRDefault="00255F44" w:rsidP="00215F14">
      <w:pPr>
        <w:pStyle w:val="ListParagraph"/>
        <w:numPr>
          <w:ilvl w:val="0"/>
          <w:numId w:val="45"/>
        </w:numPr>
      </w:pPr>
      <w:r>
        <w:t xml:space="preserve">Personal protective equipment worn/used by a worker, such as glasses/face shields; respirators; head/body/hand protection (lab coats, hard hats, coveralls, gloves); etc. (See the </w:t>
      </w:r>
      <w:r w:rsidR="00B43EF6">
        <w:t>“</w:t>
      </w:r>
      <w:r>
        <w:t>Personal Protective Equipment</w:t>
      </w:r>
      <w:r w:rsidR="00B43EF6">
        <w:t>”</w:t>
      </w:r>
      <w:r>
        <w:t xml:space="preserve"> </w:t>
      </w:r>
      <w:r w:rsidR="00B43EF6">
        <w:t>Section</w:t>
      </w:r>
      <w:r w:rsidR="00F5302C">
        <w:t>)</w:t>
      </w:r>
    </w:p>
    <w:p w14:paraId="7C40141A" w14:textId="321365ED" w:rsidR="00255F44" w:rsidRDefault="00255F44" w:rsidP="00AF63DA">
      <w:pPr>
        <w:pStyle w:val="ListParagraph"/>
        <w:numPr>
          <w:ilvl w:val="0"/>
          <w:numId w:val="52"/>
        </w:numPr>
      </w:pPr>
      <w:r>
        <w:t xml:space="preserve">Contact the </w:t>
      </w:r>
      <w:r w:rsidR="00F5302C">
        <w:t>Safety Officer</w:t>
      </w:r>
      <w:r>
        <w:t xml:space="preserve"> for assistance.</w:t>
      </w:r>
    </w:p>
    <w:p w14:paraId="41502B12" w14:textId="77777777" w:rsidR="00255F44" w:rsidRPr="00255F44" w:rsidRDefault="00255F44" w:rsidP="00255F44">
      <w:pPr>
        <w:rPr>
          <w:color w:val="C00000"/>
        </w:rPr>
      </w:pPr>
      <w:r w:rsidRPr="00255F44">
        <w:rPr>
          <w:color w:val="C00000"/>
        </w:rPr>
        <w:t xml:space="preserve">Guidance </w:t>
      </w:r>
    </w:p>
    <w:p w14:paraId="3B9134AB" w14:textId="77777777" w:rsidR="00255F44" w:rsidRPr="00255F44" w:rsidRDefault="00255F44" w:rsidP="00255F44">
      <w:pPr>
        <w:rPr>
          <w:color w:val="C00000"/>
        </w:rPr>
      </w:pPr>
      <w:r w:rsidRPr="00255F44">
        <w:rPr>
          <w:color w:val="C00000"/>
        </w:rPr>
        <w:t xml:space="preserve">Working Alone: </w:t>
      </w:r>
    </w:p>
    <w:p w14:paraId="4C9E69E0" w14:textId="77777777" w:rsidR="00255F44" w:rsidRPr="00255F44" w:rsidRDefault="00255F44" w:rsidP="00215F14">
      <w:pPr>
        <w:pStyle w:val="ListParagraph"/>
        <w:numPr>
          <w:ilvl w:val="0"/>
          <w:numId w:val="45"/>
        </w:numPr>
        <w:rPr>
          <w:color w:val="C00000"/>
        </w:rPr>
      </w:pPr>
      <w:r w:rsidRPr="00255F44">
        <w:rPr>
          <w:color w:val="C00000"/>
        </w:rPr>
        <w:t xml:space="preserve">Working alone (outside of regular operating hours and on weekends) is strongly discouraged. If unavoidable, obtain Supervisor approval and verify that someone else is in </w:t>
      </w:r>
      <w:r w:rsidRPr="00255F44">
        <w:rPr>
          <w:color w:val="C00000"/>
        </w:rPr>
        <w:lastRenderedPageBreak/>
        <w:t>the general area and is aware of your work with chemical activities, including the location and duration of the work.</w:t>
      </w:r>
    </w:p>
    <w:p w14:paraId="74508379" w14:textId="77777777" w:rsidR="00255F44" w:rsidRPr="00255F44" w:rsidRDefault="00255F44" w:rsidP="00215F14">
      <w:pPr>
        <w:pStyle w:val="ListParagraph"/>
        <w:numPr>
          <w:ilvl w:val="0"/>
          <w:numId w:val="45"/>
        </w:numPr>
        <w:rPr>
          <w:color w:val="C00000"/>
        </w:rPr>
      </w:pPr>
      <w:r w:rsidRPr="00255F44">
        <w:rPr>
          <w:color w:val="C00000"/>
        </w:rPr>
        <w:t xml:space="preserve">Notify the </w:t>
      </w:r>
      <w:r w:rsidRPr="00255F44">
        <w:rPr>
          <w:i/>
          <w:color w:val="C00000"/>
        </w:rPr>
        <w:t>[Insert Facility Name]</w:t>
      </w:r>
      <w:r w:rsidRPr="00255F44">
        <w:rPr>
          <w:rFonts w:cs="Times New Roman"/>
          <w:color w:val="C00000"/>
        </w:rPr>
        <w:t xml:space="preserve">’s </w:t>
      </w:r>
      <w:r w:rsidRPr="00255F44">
        <w:rPr>
          <w:color w:val="C00000"/>
        </w:rPr>
        <w:t>Security Division of location, duration of work, and estimated time of departure.</w:t>
      </w:r>
    </w:p>
    <w:p w14:paraId="4FD0B5A3" w14:textId="77777777" w:rsidR="00255F44" w:rsidRPr="00255F44" w:rsidRDefault="00255F44" w:rsidP="00255F44">
      <w:pPr>
        <w:rPr>
          <w:color w:val="C00000"/>
        </w:rPr>
      </w:pPr>
      <w:r w:rsidRPr="00255F44">
        <w:rPr>
          <w:color w:val="C00000"/>
        </w:rPr>
        <w:t xml:space="preserve">Work areas: </w:t>
      </w:r>
    </w:p>
    <w:p w14:paraId="11593F14" w14:textId="506F80F7" w:rsidR="00EA661D" w:rsidRDefault="00EA661D" w:rsidP="00215F14">
      <w:pPr>
        <w:pStyle w:val="ListParagraph"/>
        <w:numPr>
          <w:ilvl w:val="0"/>
          <w:numId w:val="46"/>
        </w:numPr>
        <w:rPr>
          <w:color w:val="C00000"/>
        </w:rPr>
      </w:pPr>
      <w:r>
        <w:rPr>
          <w:color w:val="C00000"/>
        </w:rPr>
        <w:t xml:space="preserve">Do not eat, drink, smoke, or chew gum or tobacco in the </w:t>
      </w:r>
      <w:r w:rsidR="00E670FC">
        <w:rPr>
          <w:color w:val="C00000"/>
        </w:rPr>
        <w:t>work area(s)</w:t>
      </w:r>
      <w:r>
        <w:rPr>
          <w:color w:val="C00000"/>
        </w:rPr>
        <w:t>.</w:t>
      </w:r>
    </w:p>
    <w:p w14:paraId="14D511A6" w14:textId="77777777" w:rsidR="00255F44" w:rsidRPr="00255F44" w:rsidRDefault="00255F44" w:rsidP="00215F14">
      <w:pPr>
        <w:pStyle w:val="ListParagraph"/>
        <w:numPr>
          <w:ilvl w:val="0"/>
          <w:numId w:val="46"/>
        </w:numPr>
        <w:rPr>
          <w:color w:val="C00000"/>
        </w:rPr>
      </w:pPr>
      <w:r w:rsidRPr="00255F44">
        <w:rPr>
          <w:color w:val="C00000"/>
        </w:rPr>
        <w:t xml:space="preserve">Keep work areas clean and free of obstructions. Clean the work area at the completion of an operation or at the end of the day. Reducing clutter reduces the chances for an accident and minimizes the effects if an accident does occur. </w:t>
      </w:r>
    </w:p>
    <w:p w14:paraId="4D12C234" w14:textId="77777777" w:rsidR="00255F44" w:rsidRPr="00255F44" w:rsidRDefault="00255F44" w:rsidP="00215F14">
      <w:pPr>
        <w:pStyle w:val="ListParagraph"/>
        <w:numPr>
          <w:ilvl w:val="0"/>
          <w:numId w:val="46"/>
        </w:numPr>
        <w:rPr>
          <w:color w:val="C00000"/>
        </w:rPr>
      </w:pPr>
      <w:r w:rsidRPr="00255F44">
        <w:rPr>
          <w:color w:val="C00000"/>
        </w:rPr>
        <w:t xml:space="preserve">Wipe drips and residues from containers of hazardous materials. Skin contact with residues may cause dermal absorption, chemical burns, skin irritation, and possible accidental ingestion </w:t>
      </w:r>
      <w:proofErr w:type="gramStart"/>
      <w:r w:rsidRPr="00255F44">
        <w:rPr>
          <w:color w:val="C00000"/>
        </w:rPr>
        <w:t>as a result of</w:t>
      </w:r>
      <w:proofErr w:type="gramEnd"/>
      <w:r w:rsidRPr="00255F44">
        <w:rPr>
          <w:color w:val="C00000"/>
        </w:rPr>
        <w:t xml:space="preserve"> hand-to-mouth transfer. </w:t>
      </w:r>
    </w:p>
    <w:p w14:paraId="63B127DE" w14:textId="77777777" w:rsidR="00255F44" w:rsidRPr="00255F44" w:rsidRDefault="00255F44" w:rsidP="00215F14">
      <w:pPr>
        <w:pStyle w:val="ListParagraph"/>
        <w:numPr>
          <w:ilvl w:val="0"/>
          <w:numId w:val="46"/>
        </w:numPr>
        <w:rPr>
          <w:color w:val="C00000"/>
        </w:rPr>
      </w:pPr>
      <w:r w:rsidRPr="00255F44">
        <w:rPr>
          <w:color w:val="C00000"/>
        </w:rPr>
        <w:t xml:space="preserve">Clean spilled chemicals immediately and dispose of all wastes properly. </w:t>
      </w:r>
    </w:p>
    <w:p w14:paraId="1E536DD4" w14:textId="77777777" w:rsidR="00255F44" w:rsidRPr="00255F44" w:rsidRDefault="00255F44" w:rsidP="00215F14">
      <w:pPr>
        <w:pStyle w:val="ListParagraph"/>
        <w:numPr>
          <w:ilvl w:val="0"/>
          <w:numId w:val="46"/>
        </w:numPr>
        <w:rPr>
          <w:color w:val="C00000"/>
        </w:rPr>
      </w:pPr>
      <w:r w:rsidRPr="00255F44">
        <w:rPr>
          <w:color w:val="C00000"/>
        </w:rPr>
        <w:t xml:space="preserve">Do not use stairways and hallways as storage areas. Store equipment and chemicals properly and avoid clutter. </w:t>
      </w:r>
    </w:p>
    <w:p w14:paraId="01A9335D" w14:textId="77777777" w:rsidR="00255F44" w:rsidRPr="00255F44" w:rsidRDefault="00255F44" w:rsidP="00215F14">
      <w:pPr>
        <w:pStyle w:val="ListParagraph"/>
        <w:numPr>
          <w:ilvl w:val="0"/>
          <w:numId w:val="46"/>
        </w:numPr>
        <w:rPr>
          <w:color w:val="C00000"/>
        </w:rPr>
      </w:pPr>
      <w:r w:rsidRPr="00255F44">
        <w:rPr>
          <w:color w:val="C00000"/>
        </w:rPr>
        <w:t>Keep working quantities of all hazardous materials to a minimum. Procure, use, and store the minimum amount of material necessary.</w:t>
      </w:r>
    </w:p>
    <w:p w14:paraId="532425FD" w14:textId="151AE17E" w:rsidR="00255F44" w:rsidRPr="00255F44" w:rsidRDefault="00255F44" w:rsidP="00215F14">
      <w:pPr>
        <w:pStyle w:val="ListParagraph"/>
        <w:numPr>
          <w:ilvl w:val="0"/>
          <w:numId w:val="46"/>
        </w:numPr>
        <w:rPr>
          <w:color w:val="C00000"/>
        </w:rPr>
      </w:pPr>
      <w:r w:rsidRPr="00255F44">
        <w:rPr>
          <w:color w:val="C00000"/>
        </w:rPr>
        <w:t>Use a containment area to minimize spills (spill placemats or trays)</w:t>
      </w:r>
      <w:r w:rsidR="00EA661D">
        <w:rPr>
          <w:color w:val="C00000"/>
        </w:rPr>
        <w:t>.</w:t>
      </w:r>
    </w:p>
    <w:p w14:paraId="2CD24563" w14:textId="77777777" w:rsidR="00255F44" w:rsidRPr="00255F44" w:rsidRDefault="00255F44" w:rsidP="00255F44">
      <w:pPr>
        <w:rPr>
          <w:color w:val="C00000"/>
        </w:rPr>
      </w:pPr>
      <w:r w:rsidRPr="00255F44">
        <w:rPr>
          <w:color w:val="C00000"/>
        </w:rPr>
        <w:t xml:space="preserve">Personal Hygiene: </w:t>
      </w:r>
    </w:p>
    <w:p w14:paraId="19BCAA2E" w14:textId="5537B630" w:rsidR="00255F44" w:rsidRPr="00255F44" w:rsidRDefault="00255F44" w:rsidP="00215F14">
      <w:pPr>
        <w:pStyle w:val="ListParagraph"/>
        <w:numPr>
          <w:ilvl w:val="0"/>
          <w:numId w:val="46"/>
        </w:numPr>
        <w:rPr>
          <w:color w:val="C00000"/>
        </w:rPr>
      </w:pPr>
      <w:r w:rsidRPr="00255F44">
        <w:rPr>
          <w:color w:val="C00000"/>
        </w:rPr>
        <w:t xml:space="preserve">When leaving the </w:t>
      </w:r>
      <w:r w:rsidR="00E670FC">
        <w:rPr>
          <w:color w:val="C00000"/>
        </w:rPr>
        <w:t>work</w:t>
      </w:r>
      <w:r w:rsidRPr="00255F44">
        <w:rPr>
          <w:color w:val="C00000"/>
        </w:rPr>
        <w:t>/shop area remove all PPE and wash hands with soap and water.</w:t>
      </w:r>
    </w:p>
    <w:p w14:paraId="75D95790" w14:textId="77777777" w:rsidR="00255F44" w:rsidRPr="00255F44" w:rsidRDefault="00255F44" w:rsidP="00215F14">
      <w:pPr>
        <w:pStyle w:val="ListParagraph"/>
        <w:numPr>
          <w:ilvl w:val="0"/>
          <w:numId w:val="46"/>
        </w:numPr>
        <w:rPr>
          <w:color w:val="C00000"/>
        </w:rPr>
      </w:pPr>
      <w:r w:rsidRPr="00255F44">
        <w:rPr>
          <w:color w:val="C00000"/>
        </w:rPr>
        <w:t xml:space="preserve">Always remove gloves before touching common use items such as phones, doorknobs, and computers to prevent contamination. </w:t>
      </w:r>
    </w:p>
    <w:p w14:paraId="2E0119A3" w14:textId="053D19EE" w:rsidR="00255F44" w:rsidRPr="00255F44" w:rsidRDefault="00255F44" w:rsidP="00215F14">
      <w:pPr>
        <w:pStyle w:val="ListParagraph"/>
        <w:numPr>
          <w:ilvl w:val="0"/>
          <w:numId w:val="46"/>
        </w:numPr>
        <w:rPr>
          <w:color w:val="C00000"/>
        </w:rPr>
      </w:pPr>
      <w:r w:rsidRPr="00255F44">
        <w:rPr>
          <w:color w:val="C00000"/>
        </w:rPr>
        <w:t xml:space="preserve">Confine long hair and loose clothing when working in the </w:t>
      </w:r>
      <w:r w:rsidR="00E670FC">
        <w:rPr>
          <w:color w:val="C00000"/>
        </w:rPr>
        <w:t>work area</w:t>
      </w:r>
      <w:r w:rsidRPr="00255F44">
        <w:rPr>
          <w:color w:val="C00000"/>
        </w:rPr>
        <w:t xml:space="preserve">/shop. </w:t>
      </w:r>
    </w:p>
    <w:p w14:paraId="7B415276" w14:textId="63CCFBBF" w:rsidR="00255F44" w:rsidRPr="00255F44" w:rsidRDefault="00255F44" w:rsidP="00215F14">
      <w:pPr>
        <w:pStyle w:val="ListParagraph"/>
        <w:numPr>
          <w:ilvl w:val="0"/>
          <w:numId w:val="46"/>
        </w:numPr>
        <w:rPr>
          <w:color w:val="C00000"/>
        </w:rPr>
      </w:pPr>
      <w:r w:rsidRPr="00255F44">
        <w:rPr>
          <w:color w:val="C00000"/>
        </w:rPr>
        <w:t>Remove jewelry to prevent contact with electrical sources and chemicals and from catching on</w:t>
      </w:r>
      <w:r w:rsidR="00E670FC">
        <w:rPr>
          <w:color w:val="C00000"/>
        </w:rPr>
        <w:t xml:space="preserve"> </w:t>
      </w:r>
      <w:r w:rsidRPr="00255F44">
        <w:rPr>
          <w:color w:val="C00000"/>
        </w:rPr>
        <w:t>equipment.</w:t>
      </w:r>
    </w:p>
    <w:p w14:paraId="14056751" w14:textId="11E9F837" w:rsidR="00255F44" w:rsidRPr="00255F44" w:rsidRDefault="00255F44" w:rsidP="00215F14">
      <w:pPr>
        <w:pStyle w:val="ListParagraph"/>
        <w:numPr>
          <w:ilvl w:val="0"/>
          <w:numId w:val="46"/>
        </w:numPr>
        <w:rPr>
          <w:color w:val="C00000"/>
        </w:rPr>
      </w:pPr>
      <w:r w:rsidRPr="00255F44">
        <w:rPr>
          <w:color w:val="C00000"/>
        </w:rPr>
        <w:t>Avoid wearing certain clothing material when working with an open flame (</w:t>
      </w:r>
      <w:proofErr w:type="gramStart"/>
      <w:r w:rsidRPr="00255F44">
        <w:rPr>
          <w:color w:val="C00000"/>
        </w:rPr>
        <w:t>e.g.</w:t>
      </w:r>
      <w:proofErr w:type="gramEnd"/>
      <w:r w:rsidRPr="00255F44">
        <w:rPr>
          <w:color w:val="C00000"/>
        </w:rPr>
        <w:t xml:space="preserve"> Nylon, Rayon, Polyester, other flammable cloth)</w:t>
      </w:r>
      <w:r w:rsidR="00DD6B3B">
        <w:rPr>
          <w:color w:val="C00000"/>
        </w:rPr>
        <w:t>.</w:t>
      </w:r>
    </w:p>
    <w:p w14:paraId="2E593803" w14:textId="77777777" w:rsidR="00255F44" w:rsidRPr="00255F44" w:rsidRDefault="00255F44" w:rsidP="00255F44">
      <w:pPr>
        <w:rPr>
          <w:color w:val="C00000"/>
        </w:rPr>
      </w:pPr>
    </w:p>
    <w:p w14:paraId="2FC69DAA" w14:textId="77777777" w:rsidR="00255F44" w:rsidRPr="00255F44" w:rsidRDefault="00255F44" w:rsidP="00255F44">
      <w:pPr>
        <w:rPr>
          <w:color w:val="C00000"/>
        </w:rPr>
      </w:pPr>
      <w:r w:rsidRPr="00255F44">
        <w:rPr>
          <w:color w:val="C00000"/>
        </w:rPr>
        <w:t xml:space="preserve">Workplace Controls: </w:t>
      </w:r>
    </w:p>
    <w:p w14:paraId="719B3CAD" w14:textId="75D08207" w:rsidR="00255F44" w:rsidRPr="00255F44" w:rsidRDefault="00255F44" w:rsidP="00215F14">
      <w:pPr>
        <w:pStyle w:val="ListParagraph"/>
        <w:numPr>
          <w:ilvl w:val="0"/>
          <w:numId w:val="46"/>
        </w:numPr>
        <w:rPr>
          <w:color w:val="C00000"/>
        </w:rPr>
      </w:pPr>
      <w:r w:rsidRPr="00255F44">
        <w:rPr>
          <w:color w:val="C00000"/>
        </w:rPr>
        <w:t xml:space="preserve">Nonhazardous chemical operations may be done on </w:t>
      </w:r>
      <w:r w:rsidR="003E7828">
        <w:rPr>
          <w:color w:val="C00000"/>
        </w:rPr>
        <w:t>work</w:t>
      </w:r>
      <w:r w:rsidRPr="00255F44">
        <w:rPr>
          <w:color w:val="C00000"/>
        </w:rPr>
        <w:t xml:space="preserve"> benches. These types of operations are those that have negligible risk to eye, skin, or inhalation exposure (no potential to create airborne levels of chemicals above ambient levels). </w:t>
      </w:r>
    </w:p>
    <w:p w14:paraId="6B73A258" w14:textId="207062FD" w:rsidR="00255F44" w:rsidRPr="00255F44" w:rsidRDefault="00255F44" w:rsidP="00215F14">
      <w:pPr>
        <w:pStyle w:val="ListParagraph"/>
        <w:numPr>
          <w:ilvl w:val="0"/>
          <w:numId w:val="46"/>
        </w:numPr>
        <w:rPr>
          <w:color w:val="C00000"/>
        </w:rPr>
      </w:pPr>
      <w:r w:rsidRPr="00255F44">
        <w:rPr>
          <w:color w:val="C00000"/>
        </w:rPr>
        <w:t xml:space="preserve">Limit work with hazardous chemicals on </w:t>
      </w:r>
      <w:r w:rsidR="00E670FC">
        <w:rPr>
          <w:color w:val="C00000"/>
        </w:rPr>
        <w:t>work</w:t>
      </w:r>
      <w:r w:rsidRPr="00255F44">
        <w:rPr>
          <w:color w:val="C00000"/>
        </w:rPr>
        <w:t xml:space="preserve"> benches to operations such as opening packing boxes, preparing labels for containers, handling closed containers of chemicals, and </w:t>
      </w:r>
      <w:r w:rsidRPr="00255F44">
        <w:rPr>
          <w:color w:val="C00000"/>
        </w:rPr>
        <w:lastRenderedPageBreak/>
        <w:t xml:space="preserve">preparing non-hazardous test media or equipment (i.e., operations that do not have the potential to result in worker exposure to hazardous levels of chemicals). </w:t>
      </w:r>
    </w:p>
    <w:p w14:paraId="4E280094" w14:textId="2165A219" w:rsidR="00255F44" w:rsidRPr="00255F44" w:rsidRDefault="00255F44" w:rsidP="00215F14">
      <w:pPr>
        <w:pStyle w:val="ListParagraph"/>
        <w:numPr>
          <w:ilvl w:val="0"/>
          <w:numId w:val="46"/>
        </w:numPr>
        <w:rPr>
          <w:color w:val="C00000"/>
        </w:rPr>
      </w:pPr>
      <w:r w:rsidRPr="00255F44">
        <w:rPr>
          <w:color w:val="C00000"/>
        </w:rPr>
        <w:t>Use glove boxes or gas cabinet</w:t>
      </w:r>
      <w:r w:rsidR="0044414B">
        <w:rPr>
          <w:color w:val="C00000"/>
        </w:rPr>
        <w:t>s</w:t>
      </w:r>
      <w:r w:rsidRPr="00255F44">
        <w:rPr>
          <w:color w:val="C00000"/>
        </w:rPr>
        <w:t xml:space="preserve"> for operations involving alkali metals and pyrophoric materials. The need for ventilation and monitoring of highly toxic and toxic gases are described in the </w:t>
      </w:r>
      <w:r w:rsidR="00B43EF6">
        <w:rPr>
          <w:color w:val="C00000"/>
        </w:rPr>
        <w:t>“</w:t>
      </w:r>
      <w:r w:rsidRPr="00255F44">
        <w:rPr>
          <w:color w:val="C00000"/>
        </w:rPr>
        <w:t>Compressed Gas Cylinders and Related Systems</w:t>
      </w:r>
      <w:r w:rsidR="00EF7B74">
        <w:rPr>
          <w:color w:val="C00000"/>
        </w:rPr>
        <w:t>”</w:t>
      </w:r>
      <w:r w:rsidRPr="00255F44">
        <w:rPr>
          <w:color w:val="C00000"/>
        </w:rPr>
        <w:t xml:space="preserve"> </w:t>
      </w:r>
      <w:r w:rsidR="00B43EF6">
        <w:rPr>
          <w:color w:val="C00000"/>
        </w:rPr>
        <w:t>Section</w:t>
      </w:r>
      <w:r w:rsidRPr="00255F44">
        <w:rPr>
          <w:color w:val="C00000"/>
        </w:rPr>
        <w:t xml:space="preserve">. </w:t>
      </w:r>
    </w:p>
    <w:p w14:paraId="6FAB1C48" w14:textId="77777777" w:rsidR="00255F44" w:rsidRPr="00255F44" w:rsidRDefault="00255F44" w:rsidP="00215F14">
      <w:pPr>
        <w:pStyle w:val="ListParagraph"/>
        <w:numPr>
          <w:ilvl w:val="0"/>
          <w:numId w:val="46"/>
        </w:numPr>
        <w:rPr>
          <w:color w:val="C00000"/>
        </w:rPr>
      </w:pPr>
      <w:r w:rsidRPr="00255F44">
        <w:rPr>
          <w:color w:val="C00000"/>
        </w:rPr>
        <w:t xml:space="preserve">Use plastic or metal connectors on gas tubing whenever possible. </w:t>
      </w:r>
    </w:p>
    <w:p w14:paraId="1268F34A" w14:textId="77777777" w:rsidR="00255F44" w:rsidRPr="00255F44" w:rsidRDefault="00255F44" w:rsidP="00215F14">
      <w:pPr>
        <w:pStyle w:val="ListParagraph"/>
        <w:numPr>
          <w:ilvl w:val="0"/>
          <w:numId w:val="46"/>
        </w:numPr>
        <w:rPr>
          <w:color w:val="C00000"/>
        </w:rPr>
      </w:pPr>
      <w:r w:rsidRPr="00255F44">
        <w:rPr>
          <w:color w:val="C00000"/>
        </w:rPr>
        <w:t xml:space="preserve">Refer to relevant sections of the chemical hygiene plan or SOPs regarding use of compressed gas cylinders and related systems, pressure safety, fire safety, cryogenics safety for requirements and guidance for operations with these items. </w:t>
      </w:r>
    </w:p>
    <w:p w14:paraId="5F4A1E8B" w14:textId="77777777" w:rsidR="00255F44" w:rsidRPr="00255F44" w:rsidRDefault="00255F44" w:rsidP="00215F14">
      <w:pPr>
        <w:pStyle w:val="ListParagraph"/>
        <w:numPr>
          <w:ilvl w:val="0"/>
          <w:numId w:val="46"/>
        </w:numPr>
        <w:rPr>
          <w:color w:val="C00000"/>
        </w:rPr>
      </w:pPr>
      <w:r w:rsidRPr="00255F44">
        <w:rPr>
          <w:color w:val="C00000"/>
        </w:rPr>
        <w:t>Some organizations may require approval for purchase of chemicals. Contact your Safety Officer.</w:t>
      </w:r>
    </w:p>
    <w:p w14:paraId="65D9E6DD" w14:textId="77777777" w:rsidR="00BD23B8" w:rsidRDefault="00BD23B8" w:rsidP="00286BED">
      <w:pPr>
        <w:pStyle w:val="ListParagraph"/>
        <w:ind w:left="1080"/>
      </w:pPr>
    </w:p>
    <w:p w14:paraId="737A9615" w14:textId="77777777" w:rsidR="00BD23B8" w:rsidRDefault="00BD23B8" w:rsidP="00286BED">
      <w:pPr>
        <w:pStyle w:val="ListParagraph"/>
        <w:ind w:left="1080"/>
      </w:pPr>
    </w:p>
    <w:p w14:paraId="40DC8FC0" w14:textId="2CD64324" w:rsidR="00A67C22" w:rsidRPr="00286BED" w:rsidRDefault="00BD23B8" w:rsidP="00286BED">
      <w:pPr>
        <w:pStyle w:val="ListParagraph"/>
        <w:numPr>
          <w:ilvl w:val="0"/>
          <w:numId w:val="1"/>
        </w:numPr>
        <w:ind w:left="1080"/>
      </w:pPr>
      <w:r>
        <w:t xml:space="preserve">Chemical </w:t>
      </w:r>
      <w:r w:rsidR="00CD7492" w:rsidRPr="00CD7492">
        <w:t>P</w:t>
      </w:r>
      <w:r w:rsidR="00AF63DA">
        <w:t>rocurement</w:t>
      </w:r>
      <w:r w:rsidR="00CD7492" w:rsidRPr="00CD7492">
        <w:t>, S</w:t>
      </w:r>
      <w:r w:rsidR="00AF63DA">
        <w:t>torage</w:t>
      </w:r>
      <w:r w:rsidR="00CD7492" w:rsidRPr="00CD7492">
        <w:t xml:space="preserve">, </w:t>
      </w:r>
      <w:r w:rsidR="00AF63DA">
        <w:t>and Use</w:t>
      </w:r>
    </w:p>
    <w:p w14:paraId="688396C8" w14:textId="5460710F" w:rsidR="00BD23B8" w:rsidRPr="00255F44" w:rsidRDefault="00CD7492" w:rsidP="00286BED">
      <w:pPr>
        <w:ind w:left="720"/>
        <w:rPr>
          <w:color w:val="C00000"/>
        </w:rPr>
      </w:pPr>
      <w:r w:rsidRPr="00255F44">
        <w:rPr>
          <w:color w:val="C00000"/>
        </w:rPr>
        <w:t xml:space="preserve"> </w:t>
      </w:r>
      <w:r w:rsidR="00BD23B8" w:rsidRPr="00255F44">
        <w:rPr>
          <w:i/>
          <w:color w:val="C00000"/>
        </w:rPr>
        <w:t>[Insert Facility Name]</w:t>
      </w:r>
      <w:r w:rsidR="00BD23B8" w:rsidRPr="00255F44">
        <w:rPr>
          <w:color w:val="C00000"/>
        </w:rPr>
        <w:t xml:space="preserve"> should have a way to account for chemicals in </w:t>
      </w:r>
      <w:r w:rsidR="00BD23B8" w:rsidRPr="00255F44">
        <w:rPr>
          <w:i/>
          <w:color w:val="C00000"/>
        </w:rPr>
        <w:t xml:space="preserve">[Insert Facility Name]’s </w:t>
      </w:r>
      <w:r w:rsidR="003E7828">
        <w:rPr>
          <w:i/>
          <w:color w:val="C00000"/>
        </w:rPr>
        <w:t>facilities</w:t>
      </w:r>
      <w:r w:rsidR="00BD23B8" w:rsidRPr="00255F44">
        <w:rPr>
          <w:i/>
          <w:color w:val="C00000"/>
        </w:rPr>
        <w:t>. [Insert Facility Name]</w:t>
      </w:r>
      <w:r w:rsidR="00BD23B8" w:rsidRPr="00255F44">
        <w:rPr>
          <w:color w:val="C00000"/>
        </w:rPr>
        <w:t xml:space="preserve"> can have its own system to provide chemical inventory. Suggest </w:t>
      </w:r>
      <w:r w:rsidR="00395D57" w:rsidRPr="00255F44">
        <w:rPr>
          <w:color w:val="C00000"/>
        </w:rPr>
        <w:t>the development of</w:t>
      </w:r>
      <w:r w:rsidR="00BD23B8" w:rsidRPr="00255F44">
        <w:rPr>
          <w:color w:val="C00000"/>
        </w:rPr>
        <w:t xml:space="preserve"> a chemical management system which provides a site-wide chemical inventory to chemical owners, </w:t>
      </w:r>
      <w:r w:rsidR="00395D57" w:rsidRPr="00255F44">
        <w:rPr>
          <w:color w:val="C00000"/>
        </w:rPr>
        <w:t>safety personnel</w:t>
      </w:r>
      <w:r w:rsidR="00EF7B74">
        <w:rPr>
          <w:color w:val="C00000"/>
        </w:rPr>
        <w:t>,</w:t>
      </w:r>
      <w:r w:rsidR="00BD23B8" w:rsidRPr="00255F44">
        <w:rPr>
          <w:color w:val="C00000"/>
        </w:rPr>
        <w:t xml:space="preserve"> and emergency respon</w:t>
      </w:r>
      <w:r w:rsidR="00395D57" w:rsidRPr="00255F44">
        <w:rPr>
          <w:color w:val="C00000"/>
        </w:rPr>
        <w:t>der</w:t>
      </w:r>
      <w:r w:rsidR="00BD23B8" w:rsidRPr="00255F44">
        <w:rPr>
          <w:color w:val="C00000"/>
        </w:rPr>
        <w:t>s</w:t>
      </w:r>
      <w:r w:rsidR="00395D57" w:rsidRPr="00255F44">
        <w:rPr>
          <w:color w:val="C00000"/>
        </w:rPr>
        <w:t xml:space="preserve"> (e.g.</w:t>
      </w:r>
      <w:r w:rsidR="00EF7B74">
        <w:rPr>
          <w:color w:val="C00000"/>
        </w:rPr>
        <w:t>,</w:t>
      </w:r>
      <w:r w:rsidR="00395D57" w:rsidRPr="00255F44">
        <w:rPr>
          <w:color w:val="C00000"/>
        </w:rPr>
        <w:t xml:space="preserve"> fire, police, EMS)</w:t>
      </w:r>
      <w:r w:rsidR="00BD23B8" w:rsidRPr="00255F44">
        <w:rPr>
          <w:color w:val="C00000"/>
        </w:rPr>
        <w:t>.</w:t>
      </w:r>
    </w:p>
    <w:p w14:paraId="1B3C754A" w14:textId="6CD75629" w:rsidR="00CD7492" w:rsidRPr="0003344D" w:rsidRDefault="00F9037C" w:rsidP="00286BED">
      <w:pPr>
        <w:spacing w:after="0" w:line="240" w:lineRule="auto"/>
        <w:ind w:left="360"/>
        <w:rPr>
          <w:rFonts w:eastAsia="Times New Roman" w:cs="Arial"/>
        </w:rPr>
      </w:pPr>
      <w:r>
        <w:rPr>
          <w:rFonts w:eastAsia="Times New Roman" w:cs="Arial"/>
        </w:rPr>
        <w:t>Procurement</w:t>
      </w:r>
    </w:p>
    <w:p w14:paraId="796C4A4E" w14:textId="77777777" w:rsidR="00CD7492" w:rsidRPr="0003344D" w:rsidRDefault="00CD7492" w:rsidP="00286BED">
      <w:pPr>
        <w:spacing w:after="0" w:line="240" w:lineRule="auto"/>
        <w:ind w:left="360"/>
        <w:rPr>
          <w:rFonts w:eastAsia="Times New Roman" w:cs="Arial"/>
          <w:b/>
          <w:u w:val="single"/>
        </w:rPr>
      </w:pPr>
    </w:p>
    <w:p w14:paraId="4A6B9BE7" w14:textId="40F75CC3" w:rsidR="00CD7492" w:rsidRDefault="00CD7492" w:rsidP="00215F14">
      <w:pPr>
        <w:pStyle w:val="ListParagraph"/>
        <w:numPr>
          <w:ilvl w:val="0"/>
          <w:numId w:val="10"/>
        </w:numPr>
        <w:spacing w:after="0" w:line="240" w:lineRule="auto"/>
        <w:ind w:left="1440"/>
        <w:rPr>
          <w:rFonts w:eastAsia="Times New Roman" w:cs="Arial"/>
        </w:rPr>
      </w:pPr>
      <w:r w:rsidRPr="0003344D">
        <w:rPr>
          <w:rFonts w:eastAsia="Times New Roman" w:cs="Arial"/>
        </w:rPr>
        <w:t xml:space="preserve">Before procuring any chemical, </w:t>
      </w:r>
      <w:r w:rsidR="00E670FC">
        <w:rPr>
          <w:rFonts w:eastAsia="Times New Roman" w:cs="Arial"/>
        </w:rPr>
        <w:t>facility</w:t>
      </w:r>
      <w:r w:rsidRPr="0003344D">
        <w:rPr>
          <w:rFonts w:eastAsia="Times New Roman" w:cs="Arial"/>
        </w:rPr>
        <w:t xml:space="preserve"> </w:t>
      </w:r>
      <w:r w:rsidR="00A67C22">
        <w:rPr>
          <w:rFonts w:eastAsia="Times New Roman" w:cs="Arial"/>
        </w:rPr>
        <w:t>personnel</w:t>
      </w:r>
      <w:r w:rsidR="00A67C22" w:rsidRPr="0003344D">
        <w:rPr>
          <w:rFonts w:eastAsia="Times New Roman" w:cs="Arial"/>
        </w:rPr>
        <w:t xml:space="preserve"> sh</w:t>
      </w:r>
      <w:r w:rsidR="00A67C22">
        <w:rPr>
          <w:rFonts w:eastAsia="Times New Roman" w:cs="Arial"/>
        </w:rPr>
        <w:t>all</w:t>
      </w:r>
      <w:r w:rsidRPr="0003344D">
        <w:rPr>
          <w:rFonts w:eastAsia="Times New Roman" w:cs="Arial"/>
        </w:rPr>
        <w:t>:</w:t>
      </w:r>
    </w:p>
    <w:p w14:paraId="1D48D9A4" w14:textId="41E09BD3" w:rsidR="00B54B1B" w:rsidRDefault="00B54B1B" w:rsidP="00215F14">
      <w:pPr>
        <w:pStyle w:val="ListParagraph"/>
        <w:numPr>
          <w:ilvl w:val="0"/>
          <w:numId w:val="38"/>
        </w:numPr>
        <w:spacing w:after="0" w:line="240" w:lineRule="auto"/>
        <w:ind w:left="1800"/>
        <w:rPr>
          <w:rFonts w:eastAsia="Times New Roman" w:cs="Arial"/>
        </w:rPr>
      </w:pPr>
      <w:r>
        <w:rPr>
          <w:rFonts w:eastAsia="Times New Roman" w:cs="Arial"/>
        </w:rPr>
        <w:t xml:space="preserve">Request </w:t>
      </w:r>
      <w:r w:rsidR="00E670FC">
        <w:rPr>
          <w:rFonts w:eastAsia="Times New Roman" w:cs="Arial"/>
        </w:rPr>
        <w:t>Scientific</w:t>
      </w:r>
      <w:r>
        <w:rPr>
          <w:rFonts w:eastAsia="Times New Roman" w:cs="Arial"/>
        </w:rPr>
        <w:t xml:space="preserve"> Manager approval. </w:t>
      </w:r>
      <w:r w:rsidRPr="00255F44">
        <w:rPr>
          <w:rFonts w:eastAsia="Times New Roman" w:cs="Arial"/>
          <w:color w:val="C00000"/>
        </w:rPr>
        <w:t>(</w:t>
      </w:r>
      <w:r w:rsidR="00255F44">
        <w:rPr>
          <w:rFonts w:eastAsia="Times New Roman" w:cs="Arial"/>
          <w:color w:val="C00000"/>
        </w:rPr>
        <w:t>e.g.</w:t>
      </w:r>
      <w:r w:rsidR="00EF7B74">
        <w:rPr>
          <w:rFonts w:eastAsia="Times New Roman" w:cs="Arial"/>
          <w:color w:val="C00000"/>
        </w:rPr>
        <w:t>,</w:t>
      </w:r>
      <w:r w:rsidR="00255F44">
        <w:rPr>
          <w:rFonts w:eastAsia="Times New Roman" w:cs="Arial"/>
          <w:color w:val="C00000"/>
        </w:rPr>
        <w:t xml:space="preserve"> a </w:t>
      </w:r>
      <w:r w:rsidRPr="00255F44">
        <w:rPr>
          <w:rFonts w:eastAsia="Times New Roman" w:cs="Arial"/>
          <w:color w:val="C00000"/>
        </w:rPr>
        <w:t>Procurement Request Form)</w:t>
      </w:r>
    </w:p>
    <w:p w14:paraId="0ED23190" w14:textId="7711E8BD" w:rsidR="00A67C22" w:rsidRPr="00286BED" w:rsidRDefault="00A67C22" w:rsidP="00215F14">
      <w:pPr>
        <w:pStyle w:val="ListParagraph"/>
        <w:numPr>
          <w:ilvl w:val="0"/>
          <w:numId w:val="38"/>
        </w:numPr>
        <w:spacing w:after="0" w:line="240" w:lineRule="auto"/>
        <w:ind w:left="1800"/>
        <w:rPr>
          <w:rFonts w:eastAsia="Times New Roman" w:cs="Arial"/>
        </w:rPr>
      </w:pPr>
      <w:r>
        <w:rPr>
          <w:rFonts w:eastAsia="Times New Roman" w:cs="Arial"/>
        </w:rPr>
        <w:t>Consu</w:t>
      </w:r>
      <w:r w:rsidR="00947ED0">
        <w:rPr>
          <w:rFonts w:eastAsia="Times New Roman" w:cs="Arial"/>
        </w:rPr>
        <w:t xml:space="preserve">lt with </w:t>
      </w:r>
      <w:r w:rsidR="00E670FC">
        <w:rPr>
          <w:rFonts w:eastAsia="Times New Roman" w:cs="Arial"/>
        </w:rPr>
        <w:t>Scientific</w:t>
      </w:r>
      <w:r w:rsidR="00947ED0">
        <w:rPr>
          <w:rFonts w:eastAsia="Times New Roman" w:cs="Arial"/>
        </w:rPr>
        <w:t xml:space="preserve"> Manager and S</w:t>
      </w:r>
      <w:r>
        <w:rPr>
          <w:rFonts w:eastAsia="Times New Roman" w:cs="Arial"/>
        </w:rPr>
        <w:t xml:space="preserve">afety </w:t>
      </w:r>
      <w:r w:rsidR="00947ED0">
        <w:rPr>
          <w:rFonts w:eastAsia="Times New Roman" w:cs="Arial"/>
        </w:rPr>
        <w:t>O</w:t>
      </w:r>
      <w:r w:rsidR="00AF63DA">
        <w:rPr>
          <w:rFonts w:eastAsia="Times New Roman" w:cs="Arial"/>
        </w:rPr>
        <w:t>fficer</w:t>
      </w:r>
      <w:r>
        <w:rPr>
          <w:rFonts w:eastAsia="Times New Roman" w:cs="Arial"/>
        </w:rPr>
        <w:t xml:space="preserve"> to </w:t>
      </w:r>
      <w:r w:rsidR="00505DB4">
        <w:rPr>
          <w:rFonts w:eastAsia="Times New Roman" w:cs="Arial"/>
        </w:rPr>
        <w:t>conduct a risk assessment.</w:t>
      </w:r>
      <w:r w:rsidR="00B43EF6">
        <w:rPr>
          <w:rFonts w:eastAsia="Times New Roman" w:cs="Arial"/>
        </w:rPr>
        <w:t xml:space="preserve"> </w:t>
      </w:r>
      <w:r w:rsidR="003F4CC3">
        <w:rPr>
          <w:rFonts w:eastAsia="Times New Roman" w:cs="Arial"/>
        </w:rPr>
        <w:t>If a risk assessment has not been previously performed or if conditions or chemical use has changed, a new risk assessment will be performed to determine the necessary control measures that may be needed for its use.</w:t>
      </w:r>
    </w:p>
    <w:p w14:paraId="30C411A4" w14:textId="77777777" w:rsidR="00CD7492" w:rsidRPr="0003344D" w:rsidRDefault="00FF2AC8" w:rsidP="00215F14">
      <w:pPr>
        <w:numPr>
          <w:ilvl w:val="0"/>
          <w:numId w:val="7"/>
        </w:numPr>
        <w:tabs>
          <w:tab w:val="clear" w:pos="720"/>
          <w:tab w:val="num" w:pos="1440"/>
        </w:tabs>
        <w:spacing w:after="0" w:line="240" w:lineRule="auto"/>
        <w:ind w:left="1800"/>
        <w:rPr>
          <w:rFonts w:eastAsia="Times New Roman" w:cs="Arial"/>
        </w:rPr>
      </w:pPr>
      <w:r>
        <w:rPr>
          <w:rFonts w:eastAsia="Times New Roman" w:cs="Arial"/>
        </w:rPr>
        <w:t>B</w:t>
      </w:r>
      <w:r w:rsidR="00CD7492" w:rsidRPr="0003344D">
        <w:rPr>
          <w:rFonts w:eastAsia="Times New Roman" w:cs="Arial"/>
        </w:rPr>
        <w:t xml:space="preserve">ecome familiar with the hazards associated with that material by consulting </w:t>
      </w:r>
      <w:proofErr w:type="gramStart"/>
      <w:r w:rsidR="00CD7492" w:rsidRPr="0003344D">
        <w:rPr>
          <w:rFonts w:eastAsia="Times New Roman" w:cs="Arial"/>
        </w:rPr>
        <w:t>a</w:t>
      </w:r>
      <w:r w:rsidR="00B54B1B">
        <w:rPr>
          <w:rFonts w:eastAsia="Times New Roman" w:cs="Arial"/>
        </w:rPr>
        <w:t>ll</w:t>
      </w:r>
      <w:r w:rsidR="00CD7492" w:rsidRPr="0003344D">
        <w:rPr>
          <w:rFonts w:eastAsia="Times New Roman" w:cs="Arial"/>
        </w:rPr>
        <w:t xml:space="preserve"> of</w:t>
      </w:r>
      <w:proofErr w:type="gramEnd"/>
      <w:r w:rsidR="00CD7492" w:rsidRPr="0003344D">
        <w:rPr>
          <w:rFonts w:eastAsia="Times New Roman" w:cs="Arial"/>
        </w:rPr>
        <w:t xml:space="preserve"> the following:</w:t>
      </w:r>
    </w:p>
    <w:p w14:paraId="6CE5A07C" w14:textId="77777777" w:rsidR="00CD7492" w:rsidRPr="0003344D" w:rsidRDefault="00CD7492" w:rsidP="00215F14">
      <w:pPr>
        <w:numPr>
          <w:ilvl w:val="0"/>
          <w:numId w:val="8"/>
        </w:numPr>
        <w:tabs>
          <w:tab w:val="clear" w:pos="720"/>
          <w:tab w:val="num" w:pos="1080"/>
          <w:tab w:val="num" w:pos="2160"/>
        </w:tabs>
        <w:spacing w:after="0" w:line="240" w:lineRule="auto"/>
        <w:ind w:left="2520"/>
        <w:rPr>
          <w:rFonts w:eastAsia="Times New Roman" w:cs="Arial"/>
        </w:rPr>
      </w:pPr>
      <w:r w:rsidRPr="0003344D">
        <w:rPr>
          <w:rFonts w:eastAsia="Times New Roman" w:cs="Arial"/>
        </w:rPr>
        <w:t>SDS.</w:t>
      </w:r>
    </w:p>
    <w:p w14:paraId="404AA211" w14:textId="77777777" w:rsidR="00CD7492" w:rsidRPr="0003344D" w:rsidRDefault="00CD7492" w:rsidP="00215F14">
      <w:pPr>
        <w:numPr>
          <w:ilvl w:val="0"/>
          <w:numId w:val="8"/>
        </w:numPr>
        <w:tabs>
          <w:tab w:val="clear" w:pos="720"/>
          <w:tab w:val="num" w:pos="1080"/>
          <w:tab w:val="num" w:pos="2160"/>
        </w:tabs>
        <w:spacing w:after="0" w:line="240" w:lineRule="auto"/>
        <w:ind w:left="2520"/>
        <w:rPr>
          <w:rFonts w:eastAsia="Times New Roman" w:cs="Arial"/>
        </w:rPr>
      </w:pPr>
      <w:r w:rsidRPr="0003344D">
        <w:rPr>
          <w:rFonts w:eastAsia="Times New Roman" w:cs="Arial"/>
        </w:rPr>
        <w:t>Other current references for hazardous materials.</w:t>
      </w:r>
    </w:p>
    <w:p w14:paraId="0A384B1C" w14:textId="77777777" w:rsidR="00CD7492" w:rsidRPr="0003344D" w:rsidRDefault="00CB506A" w:rsidP="00215F14">
      <w:pPr>
        <w:numPr>
          <w:ilvl w:val="0"/>
          <w:numId w:val="8"/>
        </w:numPr>
        <w:tabs>
          <w:tab w:val="clear" w:pos="720"/>
          <w:tab w:val="num" w:pos="1080"/>
          <w:tab w:val="num" w:pos="2160"/>
        </w:tabs>
        <w:spacing w:after="0" w:line="240" w:lineRule="auto"/>
        <w:ind w:left="2520"/>
        <w:rPr>
          <w:rFonts w:eastAsia="Times New Roman" w:cs="Arial"/>
        </w:rPr>
      </w:pPr>
      <w:r w:rsidRPr="00255F44">
        <w:rPr>
          <w:i/>
          <w:color w:val="C00000"/>
        </w:rPr>
        <w:t>[Insert Facility Name]</w:t>
      </w:r>
      <w:r w:rsidR="00CD7492" w:rsidRPr="00255F44">
        <w:rPr>
          <w:rFonts w:eastAsia="Times New Roman" w:cs="Arial"/>
          <w:color w:val="C00000"/>
        </w:rPr>
        <w:t xml:space="preserve"> </w:t>
      </w:r>
      <w:r w:rsidR="00395D57">
        <w:rPr>
          <w:rFonts w:eastAsia="Times New Roman" w:cs="Arial"/>
        </w:rPr>
        <w:t xml:space="preserve">Safety </w:t>
      </w:r>
      <w:r w:rsidR="00B54B1B">
        <w:rPr>
          <w:rFonts w:eastAsia="Times New Roman" w:cs="Arial"/>
        </w:rPr>
        <w:t>Officer</w:t>
      </w:r>
      <w:r w:rsidR="00CD7492" w:rsidRPr="0003344D">
        <w:rPr>
          <w:rFonts w:eastAsia="Times New Roman" w:cs="Arial"/>
        </w:rPr>
        <w:t>.</w:t>
      </w:r>
    </w:p>
    <w:p w14:paraId="2CA617FC" w14:textId="77777777" w:rsidR="00CD7492" w:rsidRPr="0003344D" w:rsidRDefault="00FF2AC8" w:rsidP="00215F14">
      <w:pPr>
        <w:numPr>
          <w:ilvl w:val="0"/>
          <w:numId w:val="7"/>
        </w:numPr>
        <w:tabs>
          <w:tab w:val="clear" w:pos="720"/>
          <w:tab w:val="num" w:pos="1080"/>
          <w:tab w:val="num" w:pos="1440"/>
        </w:tabs>
        <w:spacing w:after="0" w:line="240" w:lineRule="auto"/>
        <w:ind w:left="1800"/>
        <w:rPr>
          <w:rFonts w:eastAsia="Times New Roman" w:cs="Arial"/>
        </w:rPr>
      </w:pPr>
      <w:r>
        <w:rPr>
          <w:rFonts w:eastAsia="Times New Roman" w:cs="Arial"/>
        </w:rPr>
        <w:t>A</w:t>
      </w:r>
      <w:r w:rsidR="00505DB4">
        <w:rPr>
          <w:rFonts w:eastAsia="Times New Roman" w:cs="Arial"/>
        </w:rPr>
        <w:t>ttempt to substitute a</w:t>
      </w:r>
      <w:r w:rsidR="00CD7492" w:rsidRPr="0003344D">
        <w:rPr>
          <w:rFonts w:eastAsia="Times New Roman" w:cs="Arial"/>
        </w:rPr>
        <w:t xml:space="preserve"> less hazardous chemical if experimentally possible.</w:t>
      </w:r>
    </w:p>
    <w:p w14:paraId="7AF2FBD4" w14:textId="77777777" w:rsidR="00CD7492" w:rsidRPr="0003344D" w:rsidRDefault="00FF2AC8" w:rsidP="00215F14">
      <w:pPr>
        <w:numPr>
          <w:ilvl w:val="0"/>
          <w:numId w:val="7"/>
        </w:numPr>
        <w:tabs>
          <w:tab w:val="clear" w:pos="720"/>
          <w:tab w:val="num" w:pos="1080"/>
          <w:tab w:val="num" w:pos="1440"/>
        </w:tabs>
        <w:spacing w:after="0" w:line="240" w:lineRule="auto"/>
        <w:ind w:left="1800"/>
        <w:rPr>
          <w:rFonts w:eastAsia="Times New Roman" w:cs="Arial"/>
        </w:rPr>
      </w:pPr>
      <w:r>
        <w:rPr>
          <w:rFonts w:eastAsia="Times New Roman" w:cs="Arial"/>
        </w:rPr>
        <w:t>E</w:t>
      </w:r>
      <w:r w:rsidR="00CD7492" w:rsidRPr="0003344D">
        <w:rPr>
          <w:rFonts w:eastAsia="Times New Roman" w:cs="Arial"/>
        </w:rPr>
        <w:t xml:space="preserve">nsure that appropriate </w:t>
      </w:r>
      <w:r w:rsidR="00B54B1B">
        <w:rPr>
          <w:rFonts w:eastAsia="Times New Roman" w:cs="Arial"/>
        </w:rPr>
        <w:t xml:space="preserve">receiving, </w:t>
      </w:r>
      <w:r w:rsidR="00CD7492" w:rsidRPr="0003344D">
        <w:rPr>
          <w:rFonts w:eastAsia="Times New Roman" w:cs="Arial"/>
        </w:rPr>
        <w:t>storage</w:t>
      </w:r>
      <w:r w:rsidR="00B54B1B">
        <w:rPr>
          <w:rFonts w:eastAsia="Times New Roman" w:cs="Arial"/>
        </w:rPr>
        <w:t>, transportation,</w:t>
      </w:r>
      <w:r w:rsidR="00CD7492" w:rsidRPr="0003344D">
        <w:rPr>
          <w:rFonts w:eastAsia="Times New Roman" w:cs="Arial"/>
        </w:rPr>
        <w:t xml:space="preserve"> and operational facilities and equipment are available.</w:t>
      </w:r>
    </w:p>
    <w:p w14:paraId="56B3F9B0" w14:textId="77777777" w:rsidR="00CD7492" w:rsidRDefault="00FF2AC8" w:rsidP="00215F14">
      <w:pPr>
        <w:numPr>
          <w:ilvl w:val="0"/>
          <w:numId w:val="7"/>
        </w:numPr>
        <w:tabs>
          <w:tab w:val="clear" w:pos="720"/>
          <w:tab w:val="num" w:pos="1080"/>
          <w:tab w:val="num" w:pos="1440"/>
        </w:tabs>
        <w:spacing w:after="0" w:line="240" w:lineRule="auto"/>
        <w:ind w:left="1800"/>
        <w:rPr>
          <w:rFonts w:eastAsia="Times New Roman" w:cs="Arial"/>
        </w:rPr>
      </w:pPr>
      <w:r w:rsidRPr="007E73E4">
        <w:rPr>
          <w:rFonts w:eastAsia="Times New Roman" w:cs="Arial"/>
        </w:rPr>
        <w:t>E</w:t>
      </w:r>
      <w:r w:rsidR="00CD7492" w:rsidRPr="007E73E4">
        <w:rPr>
          <w:rFonts w:eastAsia="Times New Roman" w:cs="Arial"/>
        </w:rPr>
        <w:t>nsure th</w:t>
      </w:r>
      <w:r w:rsidR="00E26D91" w:rsidRPr="007E73E4">
        <w:rPr>
          <w:rFonts w:eastAsia="Times New Roman" w:cs="Arial"/>
        </w:rPr>
        <w:t>at</w:t>
      </w:r>
      <w:r w:rsidR="00CD7492" w:rsidRPr="007E73E4">
        <w:rPr>
          <w:rFonts w:eastAsia="Times New Roman" w:cs="Arial"/>
        </w:rPr>
        <w:t xml:space="preserve"> there is </w:t>
      </w:r>
      <w:r w:rsidR="00007AF3">
        <w:rPr>
          <w:rFonts w:eastAsia="Times New Roman" w:cs="Arial"/>
        </w:rPr>
        <w:t xml:space="preserve">an appropriate </w:t>
      </w:r>
      <w:r w:rsidR="00CD7492" w:rsidRPr="007E73E4">
        <w:rPr>
          <w:rFonts w:eastAsia="Times New Roman" w:cs="Arial"/>
        </w:rPr>
        <w:t>disposal pat</w:t>
      </w:r>
      <w:r w:rsidR="007E73E4">
        <w:rPr>
          <w:rFonts w:eastAsia="Times New Roman" w:cs="Arial"/>
        </w:rPr>
        <w:t>h for the chemical.</w:t>
      </w:r>
    </w:p>
    <w:p w14:paraId="517EB093" w14:textId="77777777" w:rsidR="007E73E4" w:rsidRPr="007E73E4" w:rsidRDefault="007E73E4" w:rsidP="00286BED">
      <w:pPr>
        <w:spacing w:after="0" w:line="240" w:lineRule="auto"/>
        <w:ind w:left="1800"/>
        <w:rPr>
          <w:rFonts w:eastAsia="Times New Roman" w:cs="Arial"/>
        </w:rPr>
      </w:pPr>
    </w:p>
    <w:p w14:paraId="0448D6DD" w14:textId="77777777" w:rsidR="00CD7492" w:rsidRPr="0003344D" w:rsidRDefault="00CD7492" w:rsidP="00215F14">
      <w:pPr>
        <w:pStyle w:val="ListParagraph"/>
        <w:numPr>
          <w:ilvl w:val="0"/>
          <w:numId w:val="10"/>
        </w:numPr>
        <w:spacing w:after="0" w:line="240" w:lineRule="auto"/>
        <w:ind w:left="1440"/>
        <w:rPr>
          <w:rFonts w:eastAsia="Times New Roman" w:cs="Arial"/>
        </w:rPr>
      </w:pPr>
      <w:r w:rsidRPr="0003344D">
        <w:rPr>
          <w:rFonts w:eastAsia="Times New Roman" w:cs="Arial"/>
        </w:rPr>
        <w:t xml:space="preserve"> When procuring chemicals:</w:t>
      </w:r>
    </w:p>
    <w:p w14:paraId="79679F7E" w14:textId="42ADFE6E" w:rsidR="00CD7492" w:rsidRPr="0003344D" w:rsidRDefault="00FF2AC8" w:rsidP="00215F14">
      <w:pPr>
        <w:numPr>
          <w:ilvl w:val="0"/>
          <w:numId w:val="9"/>
        </w:numPr>
        <w:tabs>
          <w:tab w:val="clear" w:pos="720"/>
          <w:tab w:val="num" w:pos="1080"/>
          <w:tab w:val="num" w:pos="1440"/>
        </w:tabs>
        <w:spacing w:after="0" w:line="240" w:lineRule="auto"/>
        <w:ind w:left="1800"/>
        <w:rPr>
          <w:rFonts w:eastAsia="Times New Roman" w:cs="Arial"/>
        </w:rPr>
      </w:pPr>
      <w:r>
        <w:rPr>
          <w:rFonts w:eastAsia="Times New Roman" w:cs="Arial"/>
        </w:rPr>
        <w:t>P</w:t>
      </w:r>
      <w:r w:rsidR="00CD7492" w:rsidRPr="0003344D">
        <w:rPr>
          <w:rFonts w:eastAsia="Times New Roman" w:cs="Arial"/>
        </w:rPr>
        <w:t xml:space="preserve">ersonnel </w:t>
      </w:r>
      <w:r w:rsidR="00505DB4">
        <w:rPr>
          <w:rFonts w:eastAsia="Times New Roman" w:cs="Arial"/>
        </w:rPr>
        <w:t>shall order only quantities necessary for the work to be performed and</w:t>
      </w:r>
      <w:r w:rsidR="00CD7492" w:rsidRPr="0003344D">
        <w:rPr>
          <w:rFonts w:eastAsia="Times New Roman" w:cs="Arial"/>
        </w:rPr>
        <w:t xml:space="preserve"> avoid ordering excess quantities.</w:t>
      </w:r>
      <w:r w:rsidR="00B43EF6">
        <w:rPr>
          <w:rFonts w:eastAsia="Times New Roman" w:cs="Arial"/>
        </w:rPr>
        <w:t xml:space="preserve"> </w:t>
      </w:r>
      <w:r w:rsidR="00CD7492" w:rsidRPr="0003344D">
        <w:rPr>
          <w:rFonts w:eastAsia="Times New Roman" w:cs="Arial"/>
        </w:rPr>
        <w:t xml:space="preserve">This </w:t>
      </w:r>
      <w:r w:rsidR="00505DB4">
        <w:rPr>
          <w:rFonts w:eastAsia="Times New Roman" w:cs="Arial"/>
        </w:rPr>
        <w:t xml:space="preserve">prevents the required </w:t>
      </w:r>
      <w:r w:rsidR="00CD7492" w:rsidRPr="0003344D">
        <w:rPr>
          <w:rFonts w:eastAsia="Times New Roman" w:cs="Arial"/>
        </w:rPr>
        <w:t xml:space="preserve">disposal of excess quantities of chemicals </w:t>
      </w:r>
      <w:proofErr w:type="gramStart"/>
      <w:r w:rsidR="00CD7492" w:rsidRPr="0003344D">
        <w:rPr>
          <w:rFonts w:eastAsia="Times New Roman" w:cs="Arial"/>
        </w:rPr>
        <w:t>at a later date</w:t>
      </w:r>
      <w:proofErr w:type="gramEnd"/>
      <w:r w:rsidR="00CD7492" w:rsidRPr="0003344D">
        <w:rPr>
          <w:rFonts w:eastAsia="Times New Roman" w:cs="Arial"/>
        </w:rPr>
        <w:t>.</w:t>
      </w:r>
    </w:p>
    <w:p w14:paraId="175EA25B" w14:textId="77777777" w:rsidR="00CD7492" w:rsidRDefault="00FF2AC8" w:rsidP="00215F14">
      <w:pPr>
        <w:numPr>
          <w:ilvl w:val="0"/>
          <w:numId w:val="9"/>
        </w:numPr>
        <w:tabs>
          <w:tab w:val="clear" w:pos="720"/>
          <w:tab w:val="num" w:pos="1080"/>
          <w:tab w:val="num" w:pos="1440"/>
        </w:tabs>
        <w:spacing w:after="0" w:line="240" w:lineRule="auto"/>
        <w:ind w:left="1800"/>
        <w:rPr>
          <w:rFonts w:eastAsia="Times New Roman" w:cs="Arial"/>
        </w:rPr>
      </w:pPr>
      <w:r>
        <w:rPr>
          <w:rFonts w:eastAsia="Times New Roman" w:cs="Arial"/>
        </w:rPr>
        <w:lastRenderedPageBreak/>
        <w:t>C</w:t>
      </w:r>
      <w:r w:rsidR="00CD7492" w:rsidRPr="0003344D">
        <w:rPr>
          <w:rFonts w:eastAsia="Times New Roman" w:cs="Arial"/>
        </w:rPr>
        <w:t>hemical quantities on hand should be limited to the quantities necessary for immediate needs.</w:t>
      </w:r>
    </w:p>
    <w:p w14:paraId="24874105" w14:textId="77777777" w:rsidR="00505DB4" w:rsidRDefault="00505DB4" w:rsidP="00505DB4">
      <w:pPr>
        <w:tabs>
          <w:tab w:val="num" w:pos="1440"/>
        </w:tabs>
        <w:spacing w:after="0" w:line="240" w:lineRule="auto"/>
        <w:ind w:left="1800"/>
        <w:rPr>
          <w:rFonts w:eastAsia="Times New Roman" w:cs="Arial"/>
        </w:rPr>
      </w:pPr>
    </w:p>
    <w:p w14:paraId="73D62CFD" w14:textId="28069F2C" w:rsidR="00505DB4" w:rsidRPr="00505DB4" w:rsidRDefault="00505DB4" w:rsidP="00215F14">
      <w:pPr>
        <w:pStyle w:val="ListParagraph"/>
        <w:numPr>
          <w:ilvl w:val="0"/>
          <w:numId w:val="10"/>
        </w:numPr>
        <w:tabs>
          <w:tab w:val="num" w:pos="1440"/>
        </w:tabs>
        <w:spacing w:after="0" w:line="240" w:lineRule="auto"/>
        <w:ind w:left="1440"/>
        <w:rPr>
          <w:rFonts w:eastAsia="Times New Roman" w:cs="Arial"/>
        </w:rPr>
      </w:pPr>
      <w:r>
        <w:rPr>
          <w:rFonts w:eastAsia="Times New Roman" w:cs="Arial"/>
        </w:rPr>
        <w:t>When receiving</w:t>
      </w:r>
      <w:r w:rsidR="00B43EF6">
        <w:rPr>
          <w:rFonts w:eastAsia="Times New Roman" w:cs="Arial"/>
        </w:rPr>
        <w:t xml:space="preserve"> </w:t>
      </w:r>
      <w:r>
        <w:rPr>
          <w:rFonts w:eastAsia="Times New Roman" w:cs="Arial"/>
        </w:rPr>
        <w:t>chemicals:</w:t>
      </w:r>
    </w:p>
    <w:p w14:paraId="7A88CD62" w14:textId="77777777" w:rsidR="009622B2" w:rsidRPr="00286BED" w:rsidRDefault="009622B2" w:rsidP="00215F14">
      <w:pPr>
        <w:pStyle w:val="ListParagraph"/>
        <w:numPr>
          <w:ilvl w:val="0"/>
          <w:numId w:val="9"/>
        </w:numPr>
        <w:tabs>
          <w:tab w:val="clear" w:pos="720"/>
          <w:tab w:val="num" w:pos="1890"/>
        </w:tabs>
        <w:spacing w:after="0" w:line="240" w:lineRule="auto"/>
        <w:ind w:left="1800"/>
        <w:rPr>
          <w:rFonts w:eastAsia="Times New Roman" w:cs="Arial"/>
        </w:rPr>
      </w:pPr>
      <w:r w:rsidRPr="00286BED">
        <w:rPr>
          <w:rFonts w:eastAsia="Times New Roman" w:cs="Arial"/>
        </w:rPr>
        <w:t>No chemicals shall be accepted from suppliers if they are</w:t>
      </w:r>
      <w:r w:rsidR="00286BED">
        <w:rPr>
          <w:rFonts w:eastAsia="Times New Roman" w:cs="Arial"/>
        </w:rPr>
        <w:t xml:space="preserve"> incorrectly labeled or “out-of-</w:t>
      </w:r>
      <w:r w:rsidRPr="00286BED">
        <w:rPr>
          <w:rFonts w:eastAsia="Times New Roman" w:cs="Arial"/>
        </w:rPr>
        <w:t>date”.</w:t>
      </w:r>
    </w:p>
    <w:p w14:paraId="6D3C22F5" w14:textId="77777777" w:rsidR="00505DB4" w:rsidRDefault="009622B2" w:rsidP="00215F14">
      <w:pPr>
        <w:numPr>
          <w:ilvl w:val="0"/>
          <w:numId w:val="9"/>
        </w:numPr>
        <w:tabs>
          <w:tab w:val="clear" w:pos="720"/>
          <w:tab w:val="num" w:pos="1080"/>
          <w:tab w:val="num" w:pos="1440"/>
        </w:tabs>
        <w:spacing w:after="0" w:line="240" w:lineRule="auto"/>
        <w:ind w:left="1800"/>
        <w:rPr>
          <w:rFonts w:eastAsia="Times New Roman" w:cs="Arial"/>
        </w:rPr>
      </w:pPr>
      <w:r>
        <w:rPr>
          <w:rFonts w:eastAsia="Times New Roman" w:cs="Arial"/>
        </w:rPr>
        <w:t>All chemicals will be inspected on receipt to ensure that it is in good condition and dated.</w:t>
      </w:r>
    </w:p>
    <w:p w14:paraId="371602AC" w14:textId="77777777" w:rsidR="00505DB4" w:rsidRPr="00505DB4" w:rsidRDefault="009622B2" w:rsidP="00215F14">
      <w:pPr>
        <w:numPr>
          <w:ilvl w:val="0"/>
          <w:numId w:val="9"/>
        </w:numPr>
        <w:tabs>
          <w:tab w:val="clear" w:pos="720"/>
          <w:tab w:val="num" w:pos="1080"/>
          <w:tab w:val="num" w:pos="1440"/>
        </w:tabs>
        <w:spacing w:after="0" w:line="240" w:lineRule="auto"/>
        <w:ind w:left="1800"/>
        <w:rPr>
          <w:rFonts w:eastAsia="Times New Roman" w:cs="Arial"/>
        </w:rPr>
      </w:pPr>
      <w:r w:rsidRPr="00505DB4">
        <w:rPr>
          <w:rFonts w:eastAsia="Times New Roman" w:cs="Arial"/>
        </w:rPr>
        <w:t>Chemical stocks will be rotated to ensure the use of older chemicals first.</w:t>
      </w:r>
    </w:p>
    <w:p w14:paraId="62714917" w14:textId="051A9C97" w:rsidR="00505DB4" w:rsidRDefault="00505DB4" w:rsidP="00215F14">
      <w:pPr>
        <w:numPr>
          <w:ilvl w:val="1"/>
          <w:numId w:val="9"/>
        </w:numPr>
        <w:tabs>
          <w:tab w:val="clear" w:pos="1440"/>
          <w:tab w:val="num" w:pos="1080"/>
          <w:tab w:val="num" w:pos="1800"/>
        </w:tabs>
        <w:spacing w:after="0" w:line="240" w:lineRule="auto"/>
        <w:ind w:left="1800"/>
        <w:rPr>
          <w:rFonts w:eastAsia="Times New Roman" w:cs="Arial"/>
        </w:rPr>
      </w:pPr>
      <w:r w:rsidRPr="00505DB4">
        <w:rPr>
          <w:rFonts w:eastAsia="Times New Roman" w:cs="Arial"/>
        </w:rPr>
        <w:t xml:space="preserve">Ensure </w:t>
      </w:r>
      <w:r w:rsidR="00EF7B74">
        <w:rPr>
          <w:rFonts w:eastAsia="Times New Roman" w:cs="Arial"/>
        </w:rPr>
        <w:t xml:space="preserve">a </w:t>
      </w:r>
      <w:r w:rsidRPr="00505DB4">
        <w:rPr>
          <w:rFonts w:eastAsia="Times New Roman" w:cs="Arial"/>
        </w:rPr>
        <w:t>risk assessment was performed and a</w:t>
      </w:r>
      <w:r>
        <w:rPr>
          <w:rFonts w:eastAsia="Times New Roman" w:cs="Arial"/>
        </w:rPr>
        <w:t>ll</w:t>
      </w:r>
      <w:r w:rsidRPr="00505DB4">
        <w:rPr>
          <w:rFonts w:eastAsia="Times New Roman" w:cs="Arial"/>
        </w:rPr>
        <w:t xml:space="preserve"> mitigation</w:t>
      </w:r>
      <w:r>
        <w:rPr>
          <w:rFonts w:eastAsia="Times New Roman" w:cs="Arial"/>
        </w:rPr>
        <w:t xml:space="preserve"> measures are in place.</w:t>
      </w:r>
    </w:p>
    <w:p w14:paraId="2F0DD192" w14:textId="77777777" w:rsidR="00505DB4" w:rsidRPr="00505DB4" w:rsidRDefault="00505DB4" w:rsidP="00215F14">
      <w:pPr>
        <w:numPr>
          <w:ilvl w:val="1"/>
          <w:numId w:val="9"/>
        </w:numPr>
        <w:tabs>
          <w:tab w:val="clear" w:pos="1440"/>
          <w:tab w:val="num" w:pos="1080"/>
          <w:tab w:val="left" w:pos="1800"/>
        </w:tabs>
        <w:spacing w:after="0" w:line="240" w:lineRule="auto"/>
        <w:ind w:firstLine="0"/>
        <w:rPr>
          <w:rFonts w:eastAsia="Times New Roman" w:cs="Arial"/>
        </w:rPr>
      </w:pPr>
      <w:r w:rsidRPr="00505DB4">
        <w:rPr>
          <w:rFonts w:eastAsia="Times New Roman" w:cs="Arial"/>
        </w:rPr>
        <w:t>Ensure any updates to CHP, SOP,</w:t>
      </w:r>
      <w:r w:rsidR="0017714B">
        <w:rPr>
          <w:rFonts w:eastAsia="Times New Roman" w:cs="Arial"/>
        </w:rPr>
        <w:t xml:space="preserve"> and</w:t>
      </w:r>
      <w:r w:rsidRPr="00505DB4">
        <w:rPr>
          <w:rFonts w:eastAsia="Times New Roman" w:cs="Arial"/>
        </w:rPr>
        <w:t xml:space="preserve"> other documents are finalized</w:t>
      </w:r>
      <w:r>
        <w:rPr>
          <w:rFonts w:eastAsia="Times New Roman" w:cs="Arial"/>
        </w:rPr>
        <w:t>.</w:t>
      </w:r>
    </w:p>
    <w:p w14:paraId="402D9C31" w14:textId="77777777" w:rsidR="00505DB4" w:rsidRPr="0003344D" w:rsidRDefault="00505DB4" w:rsidP="00505DB4">
      <w:pPr>
        <w:tabs>
          <w:tab w:val="num" w:pos="1440"/>
        </w:tabs>
        <w:spacing w:after="0" w:line="240" w:lineRule="auto"/>
        <w:rPr>
          <w:rFonts w:eastAsia="Times New Roman" w:cs="Arial"/>
        </w:rPr>
      </w:pPr>
    </w:p>
    <w:p w14:paraId="30CDC896" w14:textId="77777777" w:rsidR="00413CB2" w:rsidRPr="0003344D" w:rsidRDefault="00413CB2" w:rsidP="00286BED">
      <w:pPr>
        <w:autoSpaceDE w:val="0"/>
        <w:autoSpaceDN w:val="0"/>
        <w:adjustRightInd w:val="0"/>
        <w:spacing w:after="0" w:line="240" w:lineRule="auto"/>
        <w:ind w:left="360"/>
        <w:rPr>
          <w:rFonts w:cs="Times New Roman"/>
          <w:color w:val="000000"/>
        </w:rPr>
      </w:pPr>
    </w:p>
    <w:p w14:paraId="6194F297" w14:textId="05A5017A" w:rsidR="00CD7492" w:rsidRPr="0003344D" w:rsidRDefault="00F9037C" w:rsidP="00286BED">
      <w:pPr>
        <w:autoSpaceDE w:val="0"/>
        <w:autoSpaceDN w:val="0"/>
        <w:adjustRightInd w:val="0"/>
        <w:spacing w:after="0" w:line="240" w:lineRule="auto"/>
        <w:ind w:left="360"/>
        <w:rPr>
          <w:rFonts w:cs="Arial"/>
        </w:rPr>
      </w:pPr>
      <w:r>
        <w:rPr>
          <w:rFonts w:cs="Arial"/>
        </w:rPr>
        <w:t>Storage</w:t>
      </w:r>
    </w:p>
    <w:p w14:paraId="2A2B6B5D" w14:textId="77777777" w:rsidR="00CD7492" w:rsidRPr="0003344D" w:rsidRDefault="00CD7492" w:rsidP="00286BED">
      <w:pPr>
        <w:autoSpaceDE w:val="0"/>
        <w:autoSpaceDN w:val="0"/>
        <w:adjustRightInd w:val="0"/>
        <w:spacing w:after="0" w:line="240" w:lineRule="auto"/>
        <w:ind w:left="360"/>
        <w:rPr>
          <w:rFonts w:cs="Times New Roman"/>
          <w:color w:val="000000"/>
        </w:rPr>
      </w:pPr>
    </w:p>
    <w:p w14:paraId="5EC2A6D3" w14:textId="21153354" w:rsidR="00505DB4" w:rsidRDefault="00CD7492" w:rsidP="00286BED">
      <w:pPr>
        <w:pStyle w:val="ListParagraph"/>
        <w:numPr>
          <w:ilvl w:val="1"/>
          <w:numId w:val="1"/>
        </w:numPr>
        <w:spacing w:after="0" w:line="240" w:lineRule="auto"/>
        <w:ind w:left="1530" w:hanging="450"/>
        <w:rPr>
          <w:rFonts w:eastAsia="Times New Roman" w:cs="Arial"/>
        </w:rPr>
      </w:pPr>
      <w:r w:rsidRPr="0003344D">
        <w:rPr>
          <w:rFonts w:eastAsia="Times New Roman" w:cs="Arial"/>
        </w:rPr>
        <w:t xml:space="preserve">All chemicals </w:t>
      </w:r>
      <w:r w:rsidR="009622B2">
        <w:rPr>
          <w:rFonts w:eastAsia="Times New Roman" w:cs="Arial"/>
        </w:rPr>
        <w:t>shall</w:t>
      </w:r>
      <w:r w:rsidR="009622B2" w:rsidRPr="0003344D">
        <w:rPr>
          <w:rFonts w:eastAsia="Times New Roman" w:cs="Arial"/>
        </w:rPr>
        <w:t xml:space="preserve"> </w:t>
      </w:r>
      <w:r w:rsidRPr="0003344D">
        <w:rPr>
          <w:rFonts w:eastAsia="Times New Roman" w:cs="Arial"/>
        </w:rPr>
        <w:t>be stored</w:t>
      </w:r>
      <w:r w:rsidR="00505DB4">
        <w:rPr>
          <w:rFonts w:eastAsia="Times New Roman" w:cs="Arial"/>
        </w:rPr>
        <w:t xml:space="preserve"> in approved chemical storage areas that are suited for the </w:t>
      </w:r>
      <w:r w:rsidR="00EF7B74">
        <w:rPr>
          <w:rFonts w:eastAsia="Times New Roman" w:cs="Arial"/>
        </w:rPr>
        <w:t xml:space="preserve">specific </w:t>
      </w:r>
      <w:r w:rsidR="00505DB4">
        <w:rPr>
          <w:rFonts w:eastAsia="Times New Roman" w:cs="Arial"/>
        </w:rPr>
        <w:t>hazard(s) of the chemical</w:t>
      </w:r>
      <w:r w:rsidR="00EF7B74">
        <w:rPr>
          <w:rFonts w:eastAsia="Times New Roman" w:cs="Arial"/>
        </w:rPr>
        <w:t>s</w:t>
      </w:r>
      <w:r w:rsidR="00505DB4">
        <w:rPr>
          <w:rFonts w:eastAsia="Times New Roman" w:cs="Arial"/>
        </w:rPr>
        <w:t>.</w:t>
      </w:r>
    </w:p>
    <w:p w14:paraId="6C86D6E6" w14:textId="77777777" w:rsidR="00CD7492" w:rsidRPr="00255F44" w:rsidRDefault="00EF7B74" w:rsidP="00255F44">
      <w:pPr>
        <w:spacing w:after="0" w:line="240" w:lineRule="auto"/>
        <w:ind w:left="1080"/>
        <w:rPr>
          <w:rFonts w:eastAsia="Times New Roman" w:cs="Arial"/>
        </w:rPr>
      </w:pPr>
      <w:r>
        <w:rPr>
          <w:rFonts w:eastAsia="Times New Roman" w:cs="Arial"/>
        </w:rPr>
        <w:t xml:space="preserve">General </w:t>
      </w:r>
      <w:r w:rsidR="007B5336" w:rsidRPr="00255F44">
        <w:rPr>
          <w:rFonts w:eastAsia="Times New Roman" w:cs="Arial"/>
        </w:rPr>
        <w:t>Guidance:</w:t>
      </w:r>
      <w:r w:rsidR="00CD7492" w:rsidRPr="00255F44">
        <w:rPr>
          <w:rFonts w:eastAsia="Times New Roman" w:cs="Arial"/>
        </w:rPr>
        <w:t xml:space="preserve"> </w:t>
      </w:r>
    </w:p>
    <w:p w14:paraId="0BEF2520" w14:textId="77777777" w:rsidR="00CD7492" w:rsidRPr="00044D57" w:rsidRDefault="007B5336"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M</w:t>
      </w:r>
      <w:r w:rsidR="00CD7492" w:rsidRPr="00044D57">
        <w:rPr>
          <w:rFonts w:eastAsia="Times New Roman" w:cs="Arial"/>
        </w:rPr>
        <w:t xml:space="preserve">inimize risk to personnel and the environment. </w:t>
      </w:r>
    </w:p>
    <w:p w14:paraId="707001EE" w14:textId="5F5FAF8A" w:rsidR="00CD7492" w:rsidRPr="00044D57" w:rsidRDefault="009622B2"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Chemical storage is not allowed inside</w:t>
      </w:r>
      <w:r w:rsidR="00CD7492" w:rsidRPr="00044D57">
        <w:rPr>
          <w:rFonts w:eastAsia="Times New Roman" w:cs="Arial"/>
        </w:rPr>
        <w:t xml:space="preserve"> a </w:t>
      </w:r>
      <w:r w:rsidR="003F4CC3" w:rsidRPr="00044D57">
        <w:rPr>
          <w:rFonts w:eastAsia="Times New Roman" w:cs="Arial"/>
        </w:rPr>
        <w:t xml:space="preserve">chemical </w:t>
      </w:r>
      <w:r w:rsidR="00CD7492" w:rsidRPr="00044D57">
        <w:rPr>
          <w:rFonts w:eastAsia="Times New Roman" w:cs="Arial"/>
        </w:rPr>
        <w:t>fume hood</w:t>
      </w:r>
      <w:r w:rsidR="007B5336" w:rsidRPr="00044D57">
        <w:rPr>
          <w:rFonts w:eastAsia="Times New Roman" w:cs="Arial"/>
        </w:rPr>
        <w:t xml:space="preserve"> or Biosafety Cabinet</w:t>
      </w:r>
      <w:r w:rsidRPr="00044D57">
        <w:rPr>
          <w:rFonts w:eastAsia="Times New Roman" w:cs="Arial"/>
        </w:rPr>
        <w:t xml:space="preserve">, on benchtops, aisles, floors, hallways, or route of egress from the </w:t>
      </w:r>
      <w:r w:rsidR="00E670FC">
        <w:rPr>
          <w:rFonts w:eastAsia="Times New Roman" w:cs="Arial"/>
        </w:rPr>
        <w:t>work area</w:t>
      </w:r>
      <w:r w:rsidR="00CD7492" w:rsidRPr="00044D57">
        <w:rPr>
          <w:rFonts w:eastAsia="Times New Roman" w:cs="Arial"/>
        </w:rPr>
        <w:t>.</w:t>
      </w:r>
      <w:r w:rsidR="00B43EF6">
        <w:rPr>
          <w:rFonts w:eastAsia="Times New Roman" w:cs="Arial"/>
        </w:rPr>
        <w:t xml:space="preserve"> </w:t>
      </w:r>
      <w:r w:rsidR="00CD7492" w:rsidRPr="00044D57">
        <w:rPr>
          <w:rFonts w:eastAsia="Times New Roman" w:cs="Arial"/>
        </w:rPr>
        <w:t xml:space="preserve"> </w:t>
      </w:r>
    </w:p>
    <w:p w14:paraId="14070857" w14:textId="77777777" w:rsidR="00EF7B74" w:rsidRDefault="009622B2"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 xml:space="preserve">Chemicals will be stored according to hazard category and compatibility. </w:t>
      </w:r>
    </w:p>
    <w:p w14:paraId="6CD7B543" w14:textId="626787BA" w:rsidR="00CD7492" w:rsidRPr="00044D57" w:rsidRDefault="00CD7492"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 xml:space="preserve">Incompatible materials shall be stored separately, with the level of separation based on the severity of the incompatibility (e.g., acids and bases may be placed in separate secondary containers </w:t>
      </w:r>
      <w:r w:rsidR="007B5336" w:rsidRPr="00044D57">
        <w:rPr>
          <w:rFonts w:eastAsia="Times New Roman" w:cs="Arial"/>
        </w:rPr>
        <w:t xml:space="preserve">and </w:t>
      </w:r>
      <w:r w:rsidRPr="00044D57">
        <w:rPr>
          <w:rFonts w:eastAsia="Times New Roman" w:cs="Arial"/>
        </w:rPr>
        <w:t>on separate shelves).</w:t>
      </w:r>
      <w:r w:rsidR="00B43EF6">
        <w:rPr>
          <w:rFonts w:eastAsia="Times New Roman" w:cs="Arial"/>
        </w:rPr>
        <w:t xml:space="preserve"> </w:t>
      </w:r>
      <w:r w:rsidR="00803C8D" w:rsidRPr="00044D57">
        <w:rPr>
          <w:rFonts w:eastAsia="Times New Roman" w:cs="Arial"/>
        </w:rPr>
        <w:t xml:space="preserve">Refer to </w:t>
      </w:r>
      <w:r w:rsidR="003F4CC3" w:rsidRPr="00044D57">
        <w:rPr>
          <w:rFonts w:eastAsia="Times New Roman" w:cs="Arial"/>
        </w:rPr>
        <w:t xml:space="preserve">SDS </w:t>
      </w:r>
      <w:r w:rsidR="00803C8D" w:rsidRPr="00044D57">
        <w:rPr>
          <w:rFonts w:eastAsia="Times New Roman" w:cs="Arial"/>
        </w:rPr>
        <w:t>for</w:t>
      </w:r>
      <w:r w:rsidRPr="00044D57">
        <w:rPr>
          <w:rFonts w:eastAsia="Times New Roman" w:cs="Arial"/>
        </w:rPr>
        <w:t xml:space="preserve"> storage incompatibilities.</w:t>
      </w:r>
    </w:p>
    <w:p w14:paraId="2A51CC5E" w14:textId="77777777" w:rsidR="00CD7492" w:rsidRPr="00044D57" w:rsidRDefault="00CD7492"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A</w:t>
      </w:r>
      <w:r w:rsidR="007B5336" w:rsidRPr="00044D57">
        <w:rPr>
          <w:rFonts w:eastAsia="Times New Roman" w:cs="Arial"/>
        </w:rPr>
        <w:t xml:space="preserve">void </w:t>
      </w:r>
      <w:r w:rsidRPr="00044D57">
        <w:rPr>
          <w:rFonts w:eastAsia="Times New Roman" w:cs="Arial"/>
        </w:rPr>
        <w:t xml:space="preserve">exposure to </w:t>
      </w:r>
      <w:r w:rsidR="007B5336" w:rsidRPr="00044D57">
        <w:rPr>
          <w:rFonts w:eastAsia="Times New Roman" w:cs="Arial"/>
        </w:rPr>
        <w:t xml:space="preserve">heat, </w:t>
      </w:r>
      <w:r w:rsidRPr="00044D57">
        <w:rPr>
          <w:rFonts w:eastAsia="Times New Roman" w:cs="Arial"/>
        </w:rPr>
        <w:t>direct sunlight</w:t>
      </w:r>
      <w:r w:rsidR="007B5336" w:rsidRPr="00044D57">
        <w:rPr>
          <w:rFonts w:eastAsia="Times New Roman" w:cs="Arial"/>
        </w:rPr>
        <w:t>, and exposed electrical sources.</w:t>
      </w:r>
    </w:p>
    <w:p w14:paraId="1F1A03E6" w14:textId="77777777" w:rsidR="00CD7492" w:rsidRPr="00044D57" w:rsidRDefault="007B5336"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 xml:space="preserve">Keep all </w:t>
      </w:r>
      <w:r w:rsidR="00CD7492" w:rsidRPr="00044D57">
        <w:rPr>
          <w:rFonts w:eastAsia="Times New Roman" w:cs="Arial"/>
        </w:rPr>
        <w:t xml:space="preserve">containers </w:t>
      </w:r>
      <w:r w:rsidRPr="00044D57">
        <w:rPr>
          <w:rFonts w:eastAsia="Times New Roman" w:cs="Arial"/>
        </w:rPr>
        <w:t>closed and inspect container/seals for signs of deterioration or degradation.</w:t>
      </w:r>
      <w:r w:rsidR="008E30A9" w:rsidRPr="00044D57">
        <w:rPr>
          <w:rFonts w:eastAsia="Times New Roman" w:cs="Arial"/>
        </w:rPr>
        <w:t xml:space="preserve"> </w:t>
      </w:r>
      <w:r w:rsidRPr="00044D57">
        <w:rPr>
          <w:rFonts w:eastAsia="Times New Roman" w:cs="Arial"/>
        </w:rPr>
        <w:t>S</w:t>
      </w:r>
      <w:r w:rsidR="008E30A9" w:rsidRPr="00044D57">
        <w:rPr>
          <w:rFonts w:eastAsia="Times New Roman" w:cs="Arial"/>
        </w:rPr>
        <w:t>econdary containment will be used where appropriate</w:t>
      </w:r>
      <w:r w:rsidR="00CD7492" w:rsidRPr="00044D57">
        <w:rPr>
          <w:rFonts w:eastAsia="Times New Roman" w:cs="Arial"/>
        </w:rPr>
        <w:t xml:space="preserve">. </w:t>
      </w:r>
    </w:p>
    <w:p w14:paraId="4414488D" w14:textId="77777777" w:rsidR="007B5336" w:rsidRPr="00044D57" w:rsidRDefault="007B5336"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Keep all storage areas clean, closed (and locked), and free of excess materials.</w:t>
      </w:r>
    </w:p>
    <w:p w14:paraId="59301353" w14:textId="77777777" w:rsidR="007B5336" w:rsidRPr="00044D57" w:rsidRDefault="007B5336"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 xml:space="preserve">Do not store containers on the floor. </w:t>
      </w:r>
    </w:p>
    <w:p w14:paraId="246249A5" w14:textId="77777777" w:rsidR="007B5336" w:rsidRPr="00044D57" w:rsidRDefault="007B5336"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Store flammables and reactive chemicals in approved flammable cabinets, away from any ignition source.</w:t>
      </w:r>
    </w:p>
    <w:p w14:paraId="69B00765" w14:textId="77777777" w:rsidR="00CD7492" w:rsidRDefault="00CD7492" w:rsidP="00215F14">
      <w:pPr>
        <w:numPr>
          <w:ilvl w:val="0"/>
          <w:numId w:val="11"/>
        </w:numPr>
        <w:tabs>
          <w:tab w:val="clear" w:pos="840"/>
          <w:tab w:val="num" w:pos="1200"/>
          <w:tab w:val="num" w:pos="1440"/>
        </w:tabs>
        <w:spacing w:after="0" w:line="240" w:lineRule="auto"/>
        <w:ind w:left="1800"/>
        <w:rPr>
          <w:rFonts w:eastAsia="Times New Roman" w:cs="Arial"/>
        </w:rPr>
      </w:pPr>
      <w:r w:rsidRPr="00044D57">
        <w:rPr>
          <w:rFonts w:eastAsia="Times New Roman" w:cs="Arial"/>
        </w:rPr>
        <w:t xml:space="preserve">If flammable and requiring refrigeration, </w:t>
      </w:r>
      <w:r w:rsidR="009F767A" w:rsidRPr="00044D57">
        <w:rPr>
          <w:rFonts w:eastAsia="Times New Roman" w:cs="Arial"/>
        </w:rPr>
        <w:t>use</w:t>
      </w:r>
      <w:r w:rsidRPr="00044D57">
        <w:rPr>
          <w:rFonts w:eastAsia="Times New Roman" w:cs="Arial"/>
        </w:rPr>
        <w:t xml:space="preserve"> an explosion-proof refrigerator</w:t>
      </w:r>
      <w:r w:rsidR="008E30A9" w:rsidRPr="00044D57">
        <w:rPr>
          <w:rFonts w:eastAsia="Times New Roman" w:cs="Arial"/>
        </w:rPr>
        <w:t xml:space="preserve"> designated for chemical storage only</w:t>
      </w:r>
      <w:r w:rsidRPr="00044D57">
        <w:rPr>
          <w:rFonts w:eastAsia="Times New Roman" w:cs="Arial"/>
        </w:rPr>
        <w:t xml:space="preserve">. </w:t>
      </w:r>
    </w:p>
    <w:p w14:paraId="2118A055" w14:textId="77777777" w:rsidR="00EF7B74" w:rsidRPr="00044D57" w:rsidRDefault="00EF7B74" w:rsidP="00F9037C">
      <w:pPr>
        <w:tabs>
          <w:tab w:val="num" w:pos="1440"/>
        </w:tabs>
        <w:spacing w:after="0" w:line="240" w:lineRule="auto"/>
        <w:ind w:left="1800"/>
        <w:rPr>
          <w:rFonts w:eastAsia="Times New Roman" w:cs="Arial"/>
        </w:rPr>
      </w:pPr>
    </w:p>
    <w:p w14:paraId="48CBB345" w14:textId="77777777" w:rsidR="007B5336" w:rsidRPr="007B5336" w:rsidRDefault="007B5336" w:rsidP="007B5336">
      <w:pPr>
        <w:pStyle w:val="ListParagraph"/>
        <w:numPr>
          <w:ilvl w:val="1"/>
          <w:numId w:val="1"/>
        </w:numPr>
        <w:tabs>
          <w:tab w:val="num" w:pos="1440"/>
        </w:tabs>
        <w:spacing w:after="0" w:line="240" w:lineRule="auto"/>
        <w:rPr>
          <w:rFonts w:eastAsia="Times New Roman" w:cs="Arial"/>
        </w:rPr>
      </w:pPr>
      <w:r>
        <w:rPr>
          <w:rFonts w:eastAsia="Times New Roman" w:cs="Arial"/>
        </w:rPr>
        <w:t xml:space="preserve">All storage areas should be appropriately labelled with GHS pictograms (See </w:t>
      </w:r>
      <w:r w:rsidRPr="007A18E0">
        <w:rPr>
          <w:rFonts w:eastAsia="Times New Roman" w:cs="Arial"/>
          <w:b/>
        </w:rPr>
        <w:t xml:space="preserve">Figure </w:t>
      </w:r>
      <w:r w:rsidR="007A18E0" w:rsidRPr="007A18E0">
        <w:rPr>
          <w:rFonts w:eastAsia="Times New Roman" w:cs="Arial"/>
          <w:b/>
        </w:rPr>
        <w:t>2</w:t>
      </w:r>
      <w:r>
        <w:rPr>
          <w:rFonts w:eastAsia="Times New Roman" w:cs="Arial"/>
        </w:rPr>
        <w:t xml:space="preserve">). </w:t>
      </w:r>
    </w:p>
    <w:p w14:paraId="49A94877" w14:textId="77777777" w:rsidR="00CD7492" w:rsidRPr="0003344D" w:rsidRDefault="00CD7492" w:rsidP="00286BED">
      <w:pPr>
        <w:spacing w:after="0" w:line="240" w:lineRule="auto"/>
        <w:ind w:left="360"/>
        <w:rPr>
          <w:rFonts w:eastAsia="Times New Roman" w:cs="Arial"/>
        </w:rPr>
      </w:pPr>
    </w:p>
    <w:p w14:paraId="7E4DD45E" w14:textId="530869A1" w:rsidR="00CD7492" w:rsidRDefault="00CD7492" w:rsidP="007B5336">
      <w:pPr>
        <w:pStyle w:val="ListParagraph"/>
        <w:numPr>
          <w:ilvl w:val="1"/>
          <w:numId w:val="1"/>
        </w:numPr>
        <w:spacing w:after="0" w:line="240" w:lineRule="auto"/>
        <w:rPr>
          <w:rFonts w:eastAsia="Times New Roman" w:cs="Arial"/>
        </w:rPr>
      </w:pPr>
      <w:r w:rsidRPr="007B5336">
        <w:rPr>
          <w:rFonts w:eastAsia="Times New Roman" w:cs="Arial"/>
        </w:rPr>
        <w:t>Stored chemicals should be examined at least annually for expiration and signs of deterioration or degradation of container integrity.</w:t>
      </w:r>
      <w:r w:rsidR="00B43EF6">
        <w:rPr>
          <w:rFonts w:eastAsia="Times New Roman" w:cs="Arial"/>
        </w:rPr>
        <w:t xml:space="preserve"> </w:t>
      </w:r>
      <w:r w:rsidRPr="007B5336">
        <w:rPr>
          <w:rFonts w:eastAsia="Times New Roman" w:cs="Arial"/>
        </w:rPr>
        <w:t>Some chemicals are subject to degradation with time (</w:t>
      </w:r>
      <w:r w:rsidR="00803C8D" w:rsidRPr="007B5336">
        <w:rPr>
          <w:rFonts w:eastAsia="Times New Roman" w:cs="Arial"/>
        </w:rPr>
        <w:t>refer to SDS</w:t>
      </w:r>
      <w:r w:rsidRPr="007B5336">
        <w:rPr>
          <w:rFonts w:eastAsia="Times New Roman" w:cs="Arial"/>
        </w:rPr>
        <w:t>)</w:t>
      </w:r>
      <w:r w:rsidRPr="007B5336">
        <w:rPr>
          <w:rFonts w:eastAsia="Times New Roman" w:cs="Arial"/>
          <w:color w:val="0070C0"/>
        </w:rPr>
        <w:t xml:space="preserve"> </w:t>
      </w:r>
      <w:r w:rsidRPr="007B5336">
        <w:rPr>
          <w:rFonts w:eastAsia="Times New Roman" w:cs="Arial"/>
        </w:rPr>
        <w:t xml:space="preserve">and </w:t>
      </w:r>
      <w:r w:rsidR="008E30A9" w:rsidRPr="007B5336">
        <w:rPr>
          <w:rFonts w:eastAsia="Times New Roman" w:cs="Arial"/>
        </w:rPr>
        <w:t xml:space="preserve">the condition </w:t>
      </w:r>
      <w:r w:rsidRPr="007B5336">
        <w:rPr>
          <w:rFonts w:eastAsia="Times New Roman" w:cs="Arial"/>
        </w:rPr>
        <w:t>of these materials shall be regularly reviewed.</w:t>
      </w:r>
      <w:r w:rsidR="00DD6B3B">
        <w:rPr>
          <w:rFonts w:eastAsia="Times New Roman" w:cs="Arial"/>
        </w:rPr>
        <w:t xml:space="preserve"> Some chemicals, such as ethers, are susceptible to oxidation and can form explosive peroxides. </w:t>
      </w:r>
      <w:r w:rsidR="009924E6">
        <w:rPr>
          <w:rFonts w:eastAsia="Times New Roman" w:cs="Arial"/>
        </w:rPr>
        <w:t>Consult the SDS as these chemical</w:t>
      </w:r>
      <w:r w:rsidR="0044414B">
        <w:rPr>
          <w:rFonts w:eastAsia="Times New Roman" w:cs="Arial"/>
        </w:rPr>
        <w:t>s</w:t>
      </w:r>
      <w:r w:rsidR="009924E6">
        <w:rPr>
          <w:rFonts w:eastAsia="Times New Roman" w:cs="Arial"/>
        </w:rPr>
        <w:t xml:space="preserve"> should be examined more frequently.</w:t>
      </w:r>
    </w:p>
    <w:p w14:paraId="0AD923DF" w14:textId="77777777" w:rsidR="007B5336" w:rsidRPr="007B5336" w:rsidRDefault="007B5336" w:rsidP="007B5336">
      <w:pPr>
        <w:pStyle w:val="ListParagraph"/>
        <w:rPr>
          <w:rFonts w:eastAsia="Times New Roman" w:cs="Arial"/>
        </w:rPr>
      </w:pPr>
    </w:p>
    <w:p w14:paraId="4741D018" w14:textId="77777777" w:rsidR="007B5336" w:rsidRDefault="007B5336" w:rsidP="007B5336">
      <w:pPr>
        <w:pStyle w:val="ListParagraph"/>
        <w:numPr>
          <w:ilvl w:val="1"/>
          <w:numId w:val="1"/>
        </w:numPr>
        <w:spacing w:after="0" w:line="240" w:lineRule="auto"/>
        <w:rPr>
          <w:rFonts w:eastAsia="Times New Roman" w:cs="Arial"/>
        </w:rPr>
      </w:pPr>
      <w:r>
        <w:rPr>
          <w:rFonts w:eastAsia="Times New Roman" w:cs="Arial"/>
        </w:rPr>
        <w:lastRenderedPageBreak/>
        <w:t>All refrigerators should be labeled properly with GHS pictograms and include signage for “No Food”</w:t>
      </w:r>
    </w:p>
    <w:p w14:paraId="42D8F765" w14:textId="77777777" w:rsidR="007B5336" w:rsidRPr="007B5336" w:rsidRDefault="007B5336" w:rsidP="007B5336">
      <w:pPr>
        <w:pStyle w:val="ListParagraph"/>
        <w:rPr>
          <w:rFonts w:eastAsia="Times New Roman" w:cs="Arial"/>
        </w:rPr>
      </w:pPr>
    </w:p>
    <w:p w14:paraId="1897ACE5" w14:textId="5D3652FC" w:rsidR="008E30A9" w:rsidRDefault="008E30A9" w:rsidP="007B5336">
      <w:pPr>
        <w:pStyle w:val="ListParagraph"/>
        <w:numPr>
          <w:ilvl w:val="1"/>
          <w:numId w:val="1"/>
        </w:numPr>
        <w:spacing w:after="0" w:line="240" w:lineRule="auto"/>
        <w:rPr>
          <w:rFonts w:eastAsia="Times New Roman" w:cs="Arial"/>
        </w:rPr>
      </w:pPr>
      <w:r w:rsidRPr="007B5336">
        <w:rPr>
          <w:rFonts w:eastAsia="Times New Roman" w:cs="Arial"/>
        </w:rPr>
        <w:t xml:space="preserve">Consult with </w:t>
      </w:r>
      <w:r w:rsidR="00947ED0">
        <w:rPr>
          <w:rFonts w:eastAsia="Times New Roman" w:cs="Arial"/>
        </w:rPr>
        <w:t>S</w:t>
      </w:r>
      <w:r w:rsidRPr="007B5336">
        <w:rPr>
          <w:rFonts w:eastAsia="Times New Roman" w:cs="Arial"/>
        </w:rPr>
        <w:t xml:space="preserve">afety </w:t>
      </w:r>
      <w:r w:rsidR="00947ED0">
        <w:rPr>
          <w:rFonts w:eastAsia="Times New Roman" w:cs="Arial"/>
        </w:rPr>
        <w:t>O</w:t>
      </w:r>
      <w:r w:rsidR="007B5336">
        <w:rPr>
          <w:rFonts w:eastAsia="Times New Roman" w:cs="Arial"/>
        </w:rPr>
        <w:t xml:space="preserve">fficer </w:t>
      </w:r>
      <w:r w:rsidRPr="007B5336">
        <w:rPr>
          <w:rFonts w:eastAsia="Times New Roman" w:cs="Arial"/>
        </w:rPr>
        <w:t>for additional assistance with determining storage requirements.</w:t>
      </w:r>
    </w:p>
    <w:p w14:paraId="0DD08072" w14:textId="77777777" w:rsidR="009F767A" w:rsidRPr="009F767A" w:rsidRDefault="009F767A" w:rsidP="009F767A">
      <w:pPr>
        <w:pStyle w:val="ListParagraph"/>
        <w:rPr>
          <w:rFonts w:eastAsia="Times New Roman" w:cs="Arial"/>
        </w:rPr>
      </w:pPr>
    </w:p>
    <w:p w14:paraId="12DC522F" w14:textId="77777777" w:rsidR="00CD7492" w:rsidRPr="009F767A" w:rsidRDefault="00CD7492" w:rsidP="009F767A">
      <w:pPr>
        <w:pStyle w:val="ListParagraph"/>
        <w:numPr>
          <w:ilvl w:val="1"/>
          <w:numId w:val="1"/>
        </w:numPr>
        <w:spacing w:after="0" w:line="240" w:lineRule="auto"/>
        <w:rPr>
          <w:rFonts w:eastAsia="Times New Roman" w:cs="Arial"/>
        </w:rPr>
      </w:pPr>
      <w:r w:rsidRPr="009F767A">
        <w:rPr>
          <w:rFonts w:eastAsia="Times New Roman" w:cs="Arial"/>
        </w:rPr>
        <w:t xml:space="preserve">Flammable Chemicals </w:t>
      </w:r>
    </w:p>
    <w:p w14:paraId="29499477" w14:textId="77777777" w:rsidR="00CD7492" w:rsidRPr="0003344D" w:rsidRDefault="00CD7492" w:rsidP="00215F14">
      <w:pPr>
        <w:numPr>
          <w:ilvl w:val="0"/>
          <w:numId w:val="12"/>
        </w:numPr>
        <w:tabs>
          <w:tab w:val="clear" w:pos="720"/>
          <w:tab w:val="num" w:pos="1080"/>
          <w:tab w:val="num" w:pos="1440"/>
        </w:tabs>
        <w:spacing w:after="0" w:line="240" w:lineRule="auto"/>
        <w:ind w:left="1800"/>
        <w:rPr>
          <w:rFonts w:eastAsia="Times New Roman" w:cs="Arial"/>
        </w:rPr>
      </w:pPr>
      <w:r w:rsidRPr="0003344D">
        <w:rPr>
          <w:rFonts w:eastAsia="Times New Roman" w:cs="Arial"/>
        </w:rPr>
        <w:t>Flammable chemicals shall be stored in a flammable storage cabinet.</w:t>
      </w:r>
    </w:p>
    <w:p w14:paraId="06D16656" w14:textId="77777777" w:rsidR="00CD7492" w:rsidRPr="0003344D" w:rsidRDefault="00CD7492" w:rsidP="00215F14">
      <w:pPr>
        <w:numPr>
          <w:ilvl w:val="0"/>
          <w:numId w:val="12"/>
        </w:numPr>
        <w:tabs>
          <w:tab w:val="clear" w:pos="720"/>
          <w:tab w:val="num" w:pos="1080"/>
          <w:tab w:val="num" w:pos="1440"/>
        </w:tabs>
        <w:spacing w:after="0" w:line="240" w:lineRule="auto"/>
        <w:ind w:left="1800"/>
        <w:rPr>
          <w:rFonts w:eastAsia="Times New Roman" w:cs="Arial"/>
        </w:rPr>
      </w:pPr>
      <w:r w:rsidRPr="0003344D">
        <w:rPr>
          <w:rFonts w:eastAsia="Times New Roman" w:cs="Arial"/>
        </w:rPr>
        <w:t>Flammable gases should not be stored in non-vented cabinets.</w:t>
      </w:r>
    </w:p>
    <w:p w14:paraId="2A4FA133" w14:textId="77777777" w:rsidR="00CD7492" w:rsidRPr="0003344D" w:rsidRDefault="00CD7492" w:rsidP="00215F14">
      <w:pPr>
        <w:numPr>
          <w:ilvl w:val="0"/>
          <w:numId w:val="12"/>
        </w:numPr>
        <w:tabs>
          <w:tab w:val="clear" w:pos="720"/>
          <w:tab w:val="num" w:pos="1080"/>
          <w:tab w:val="num" w:pos="1440"/>
        </w:tabs>
        <w:spacing w:after="0" w:line="240" w:lineRule="auto"/>
        <w:ind w:left="1800"/>
        <w:rPr>
          <w:rFonts w:eastAsia="Times New Roman" w:cs="Arial"/>
        </w:rPr>
      </w:pPr>
      <w:r w:rsidRPr="0003344D">
        <w:rPr>
          <w:rFonts w:eastAsia="Times New Roman" w:cs="Arial"/>
        </w:rPr>
        <w:t xml:space="preserve">Do not place flammable storage cabinets near an egress route. </w:t>
      </w:r>
    </w:p>
    <w:p w14:paraId="4BE7DE98" w14:textId="4A8DB393" w:rsidR="00CD7492" w:rsidRPr="0003344D" w:rsidRDefault="00CD7492" w:rsidP="00215F14">
      <w:pPr>
        <w:numPr>
          <w:ilvl w:val="0"/>
          <w:numId w:val="12"/>
        </w:numPr>
        <w:tabs>
          <w:tab w:val="clear" w:pos="720"/>
          <w:tab w:val="num" w:pos="1080"/>
          <w:tab w:val="num" w:pos="1440"/>
        </w:tabs>
        <w:spacing w:after="0" w:line="240" w:lineRule="auto"/>
        <w:ind w:left="1800"/>
        <w:rPr>
          <w:rFonts w:eastAsia="Times New Roman" w:cs="Arial"/>
        </w:rPr>
      </w:pPr>
      <w:r w:rsidRPr="0003344D">
        <w:rPr>
          <w:rFonts w:eastAsia="Times New Roman" w:cs="Arial"/>
        </w:rPr>
        <w:t xml:space="preserve">Flammable storage cabinets are normally not vented, and </w:t>
      </w:r>
      <w:r w:rsidR="0044414B">
        <w:rPr>
          <w:rFonts w:eastAsia="Times New Roman" w:cs="Arial"/>
        </w:rPr>
        <w:t xml:space="preserve">where appropriate </w:t>
      </w:r>
      <w:r w:rsidRPr="0003344D">
        <w:rPr>
          <w:rFonts w:eastAsia="Times New Roman" w:cs="Arial"/>
        </w:rPr>
        <w:t xml:space="preserve">vent bungs should be in place. </w:t>
      </w:r>
    </w:p>
    <w:p w14:paraId="1953487C" w14:textId="77777777" w:rsidR="00CD7492" w:rsidRPr="0003344D" w:rsidRDefault="00CD7492" w:rsidP="00215F14">
      <w:pPr>
        <w:numPr>
          <w:ilvl w:val="0"/>
          <w:numId w:val="12"/>
        </w:numPr>
        <w:tabs>
          <w:tab w:val="clear" w:pos="720"/>
          <w:tab w:val="num" w:pos="1080"/>
          <w:tab w:val="num" w:pos="1440"/>
        </w:tabs>
        <w:spacing w:after="0" w:line="240" w:lineRule="auto"/>
        <w:ind w:left="1800"/>
        <w:rPr>
          <w:rFonts w:eastAsia="Times New Roman" w:cs="Arial"/>
        </w:rPr>
      </w:pPr>
      <w:r w:rsidRPr="0003344D">
        <w:rPr>
          <w:rFonts w:eastAsia="Times New Roman" w:cs="Arial"/>
        </w:rPr>
        <w:t xml:space="preserve">Flammable solids shall be stored in a flammable storage cabinet that has been labeled "Flammable Solids”. </w:t>
      </w:r>
    </w:p>
    <w:p w14:paraId="2B1079AA" w14:textId="77777777" w:rsidR="00CD7492" w:rsidRPr="0003344D" w:rsidRDefault="00CD7492" w:rsidP="008F03BA">
      <w:pPr>
        <w:spacing w:after="0" w:line="240" w:lineRule="auto"/>
        <w:ind w:left="1440"/>
        <w:rPr>
          <w:rFonts w:eastAsia="Times New Roman" w:cs="Arial"/>
        </w:rPr>
      </w:pPr>
    </w:p>
    <w:p w14:paraId="32184693" w14:textId="77777777" w:rsidR="00CD7492" w:rsidRPr="009F767A" w:rsidRDefault="00CD7492" w:rsidP="009F767A">
      <w:pPr>
        <w:pStyle w:val="ListParagraph"/>
        <w:numPr>
          <w:ilvl w:val="1"/>
          <w:numId w:val="1"/>
        </w:numPr>
        <w:spacing w:after="0" w:line="240" w:lineRule="auto"/>
        <w:rPr>
          <w:rFonts w:eastAsia="Times New Roman" w:cs="Arial"/>
        </w:rPr>
      </w:pPr>
      <w:r w:rsidRPr="009F767A">
        <w:rPr>
          <w:rFonts w:eastAsia="Times New Roman" w:cs="Arial"/>
        </w:rPr>
        <w:t xml:space="preserve"> Sensitive Chemicals</w:t>
      </w:r>
    </w:p>
    <w:p w14:paraId="68584ABE" w14:textId="31C22A21" w:rsidR="00CD7492" w:rsidRPr="0003344D" w:rsidRDefault="00CD7492" w:rsidP="00215F14">
      <w:pPr>
        <w:numPr>
          <w:ilvl w:val="0"/>
          <w:numId w:val="13"/>
        </w:numPr>
        <w:tabs>
          <w:tab w:val="clear" w:pos="1080"/>
          <w:tab w:val="num" w:pos="1440"/>
        </w:tabs>
        <w:spacing w:after="0" w:line="240" w:lineRule="auto"/>
        <w:ind w:left="1800"/>
        <w:rPr>
          <w:rFonts w:eastAsia="Times New Roman" w:cs="Times New Roman"/>
        </w:rPr>
      </w:pPr>
      <w:r w:rsidRPr="0003344D">
        <w:rPr>
          <w:rFonts w:eastAsia="Times New Roman" w:cs="Times New Roman"/>
        </w:rPr>
        <w:t>“Sensitive Chemicals” are defined as chemicals which are most likely to be used for the clandestine manufacture of illicit drugs.</w:t>
      </w:r>
      <w:r w:rsidR="00B43EF6">
        <w:rPr>
          <w:rFonts w:eastAsia="Times New Roman" w:cs="Times New Roman"/>
        </w:rPr>
        <w:t xml:space="preserve"> </w:t>
      </w:r>
      <w:r w:rsidRPr="0003344D">
        <w:rPr>
          <w:rFonts w:eastAsia="Times New Roman" w:cs="Times New Roman"/>
        </w:rPr>
        <w:t>These chemicals may be controlled drugs or precursors that could be illegally used for the manufacture of such drugs.</w:t>
      </w:r>
      <w:r w:rsidR="00B43EF6">
        <w:rPr>
          <w:rFonts w:eastAsia="Times New Roman" w:cs="Times New Roman"/>
        </w:rPr>
        <w:t xml:space="preserve"> </w:t>
      </w:r>
      <w:r w:rsidRPr="0003344D">
        <w:rPr>
          <w:rFonts w:eastAsia="Times New Roman" w:cs="Times New Roman"/>
        </w:rPr>
        <w:t>See Appendix for a partial list of sensitive chemicals.</w:t>
      </w:r>
    </w:p>
    <w:p w14:paraId="1E3856F5" w14:textId="19D09DC4" w:rsidR="00CD7492" w:rsidRPr="0003344D" w:rsidRDefault="00CD7492" w:rsidP="00215F14">
      <w:pPr>
        <w:numPr>
          <w:ilvl w:val="0"/>
          <w:numId w:val="13"/>
        </w:numPr>
        <w:tabs>
          <w:tab w:val="clear" w:pos="1080"/>
          <w:tab w:val="num" w:pos="1440"/>
        </w:tabs>
        <w:spacing w:after="0" w:line="240" w:lineRule="auto"/>
        <w:ind w:left="1800"/>
        <w:rPr>
          <w:rFonts w:eastAsia="Times New Roman" w:cs="Courier New"/>
        </w:rPr>
      </w:pPr>
      <w:r w:rsidRPr="0003344D">
        <w:rPr>
          <w:rFonts w:eastAsia="Times New Roman" w:cs="Courier New"/>
        </w:rPr>
        <w:t>Sensitive chemicals shall be stored in a separate, locked storage cabinet.</w:t>
      </w:r>
      <w:r w:rsidR="00B43EF6">
        <w:rPr>
          <w:rFonts w:eastAsia="Times New Roman" w:cs="Courier New"/>
        </w:rPr>
        <w:t xml:space="preserve"> </w:t>
      </w:r>
    </w:p>
    <w:p w14:paraId="726CB91C" w14:textId="77777777" w:rsidR="00CD7492" w:rsidRPr="0003344D" w:rsidRDefault="00CD7492" w:rsidP="00215F14">
      <w:pPr>
        <w:numPr>
          <w:ilvl w:val="0"/>
          <w:numId w:val="13"/>
        </w:numPr>
        <w:tabs>
          <w:tab w:val="clear" w:pos="1080"/>
          <w:tab w:val="num" w:pos="1440"/>
        </w:tabs>
        <w:spacing w:after="0" w:line="240" w:lineRule="auto"/>
        <w:ind w:left="1800"/>
        <w:rPr>
          <w:rFonts w:eastAsia="Times New Roman" w:cs="Courier New"/>
        </w:rPr>
      </w:pPr>
      <w:r w:rsidRPr="0003344D">
        <w:rPr>
          <w:rFonts w:eastAsia="Times New Roman" w:cs="Courier New"/>
        </w:rPr>
        <w:t xml:space="preserve">Labels should indicate the specific hazards of the contents and that the contents are "controlled." </w:t>
      </w:r>
    </w:p>
    <w:p w14:paraId="50066BA5" w14:textId="77777777" w:rsidR="00CD7492" w:rsidRPr="0003344D" w:rsidRDefault="00CD7492" w:rsidP="008F03BA">
      <w:pPr>
        <w:spacing w:after="0" w:line="240" w:lineRule="auto"/>
        <w:ind w:left="1440" w:hanging="720"/>
        <w:rPr>
          <w:rFonts w:eastAsia="Times New Roman" w:cs="Arial"/>
        </w:rPr>
      </w:pPr>
    </w:p>
    <w:p w14:paraId="215C782D" w14:textId="4EC04F46" w:rsidR="00CD7492" w:rsidRPr="0003344D" w:rsidRDefault="008D169F" w:rsidP="008F03BA">
      <w:pPr>
        <w:autoSpaceDE w:val="0"/>
        <w:autoSpaceDN w:val="0"/>
        <w:adjustRightInd w:val="0"/>
        <w:spacing w:after="0" w:line="240" w:lineRule="auto"/>
        <w:ind w:left="360"/>
        <w:rPr>
          <w:rFonts w:cs="Times New Roman"/>
          <w:color w:val="000000"/>
        </w:rPr>
      </w:pPr>
      <w:r w:rsidRPr="0003344D">
        <w:rPr>
          <w:rFonts w:cs="Times New Roman"/>
          <w:color w:val="000000"/>
        </w:rPr>
        <w:t>W</w:t>
      </w:r>
      <w:r w:rsidR="00F9037C">
        <w:rPr>
          <w:rFonts w:cs="Times New Roman"/>
          <w:color w:val="000000"/>
        </w:rPr>
        <w:t>orking with Hazardous Chemicals (Use)</w:t>
      </w:r>
    </w:p>
    <w:p w14:paraId="737B2B04" w14:textId="77777777" w:rsidR="008D169F" w:rsidRPr="0003344D" w:rsidRDefault="008D169F" w:rsidP="008F03BA">
      <w:pPr>
        <w:autoSpaceDE w:val="0"/>
        <w:autoSpaceDN w:val="0"/>
        <w:adjustRightInd w:val="0"/>
        <w:spacing w:after="0" w:line="240" w:lineRule="auto"/>
        <w:ind w:left="360"/>
        <w:rPr>
          <w:rFonts w:cs="Times New Roman"/>
          <w:color w:val="000000"/>
        </w:rPr>
      </w:pPr>
    </w:p>
    <w:p w14:paraId="572E1C08" w14:textId="434387FC" w:rsidR="008D169F" w:rsidRPr="0003344D" w:rsidRDefault="00B43EF6" w:rsidP="00215F14">
      <w:pPr>
        <w:pStyle w:val="ListParagraph"/>
        <w:numPr>
          <w:ilvl w:val="0"/>
          <w:numId w:val="14"/>
        </w:numPr>
        <w:autoSpaceDE w:val="0"/>
        <w:autoSpaceDN w:val="0"/>
        <w:adjustRightInd w:val="0"/>
        <w:spacing w:after="0" w:line="240" w:lineRule="auto"/>
        <w:ind w:left="1080"/>
        <w:rPr>
          <w:rFonts w:cs="Times New Roman"/>
          <w:color w:val="000000"/>
        </w:rPr>
      </w:pPr>
      <w:r>
        <w:rPr>
          <w:rFonts w:cs="Times New Roman"/>
          <w:color w:val="000000"/>
        </w:rPr>
        <w:t xml:space="preserve"> </w:t>
      </w:r>
      <w:r w:rsidR="008D169F" w:rsidRPr="0003344D">
        <w:rPr>
          <w:rFonts w:cs="Times New Roman"/>
          <w:color w:val="000000"/>
        </w:rPr>
        <w:t xml:space="preserve"> Personnel working with chemicals in </w:t>
      </w:r>
      <w:r w:rsidR="00E26D91" w:rsidRPr="0003344D">
        <w:rPr>
          <w:i/>
          <w:color w:val="C00000"/>
        </w:rPr>
        <w:t xml:space="preserve">[Insert Facility </w:t>
      </w:r>
      <w:proofErr w:type="gramStart"/>
      <w:r w:rsidR="00E26D91" w:rsidRPr="0003344D">
        <w:rPr>
          <w:i/>
          <w:color w:val="C00000"/>
        </w:rPr>
        <w:t>Name]</w:t>
      </w:r>
      <w:r w:rsidR="003E7828">
        <w:rPr>
          <w:rFonts w:cs="Times New Roman"/>
          <w:color w:val="000000"/>
        </w:rPr>
        <w:t>facilities</w:t>
      </w:r>
      <w:proofErr w:type="gramEnd"/>
      <w:r w:rsidR="003E7828">
        <w:rPr>
          <w:rFonts w:cs="Times New Roman"/>
          <w:color w:val="000000"/>
        </w:rPr>
        <w:t xml:space="preserve"> s</w:t>
      </w:r>
      <w:r w:rsidR="008D169F" w:rsidRPr="0003344D">
        <w:rPr>
          <w:rFonts w:cs="Times New Roman"/>
          <w:color w:val="000000"/>
        </w:rPr>
        <w:t>hould:</w:t>
      </w:r>
    </w:p>
    <w:p w14:paraId="1EF6482F"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Be familiar with the physical and health hazards and the signs and symptoms of exposure associated with the chemicals they use.</w:t>
      </w:r>
    </w:p>
    <w:p w14:paraId="693BEE6A"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Review associated SDS documents.</w:t>
      </w:r>
    </w:p>
    <w:p w14:paraId="3B365351"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Review other reference material as needed to determine safe operational procedures.</w:t>
      </w:r>
    </w:p>
    <w:p w14:paraId="2E27191A"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Contact </w:t>
      </w:r>
      <w:r w:rsidR="003E52E3">
        <w:rPr>
          <w:rFonts w:cs="Times New Roman"/>
          <w:color w:val="000000"/>
        </w:rPr>
        <w:t xml:space="preserve">the </w:t>
      </w:r>
      <w:r w:rsidR="00E26D91" w:rsidRPr="0003344D">
        <w:rPr>
          <w:i/>
          <w:color w:val="C00000"/>
        </w:rPr>
        <w:t>[Insert Facility Name]</w:t>
      </w:r>
      <w:r w:rsidR="008F03BA">
        <w:rPr>
          <w:i/>
          <w:color w:val="C00000"/>
        </w:rPr>
        <w:t xml:space="preserve"> </w:t>
      </w:r>
      <w:r w:rsidR="00F27391">
        <w:rPr>
          <w:rFonts w:cs="Times New Roman"/>
          <w:color w:val="000000"/>
        </w:rPr>
        <w:t xml:space="preserve">Safety </w:t>
      </w:r>
      <w:r w:rsidR="008F03BA">
        <w:rPr>
          <w:rFonts w:cs="Times New Roman"/>
          <w:color w:val="000000"/>
        </w:rPr>
        <w:t xml:space="preserve">Officer </w:t>
      </w:r>
      <w:r w:rsidRPr="0003344D">
        <w:rPr>
          <w:rFonts w:cs="Times New Roman"/>
          <w:color w:val="000000"/>
        </w:rPr>
        <w:t>for additional information as needed.</w:t>
      </w:r>
    </w:p>
    <w:p w14:paraId="2CFAC9A5" w14:textId="77777777" w:rsidR="008D169F" w:rsidRPr="0003344D" w:rsidRDefault="008D169F" w:rsidP="008F03BA">
      <w:pPr>
        <w:autoSpaceDE w:val="0"/>
        <w:autoSpaceDN w:val="0"/>
        <w:adjustRightInd w:val="0"/>
        <w:spacing w:after="0" w:line="240" w:lineRule="auto"/>
        <w:ind w:left="360"/>
        <w:rPr>
          <w:rFonts w:cs="Times New Roman"/>
          <w:color w:val="000000"/>
        </w:rPr>
      </w:pPr>
    </w:p>
    <w:p w14:paraId="2C16988F" w14:textId="52EA2A54" w:rsidR="008D169F" w:rsidRPr="0003344D" w:rsidRDefault="00B43EF6" w:rsidP="00215F14">
      <w:pPr>
        <w:pStyle w:val="ListParagraph"/>
        <w:numPr>
          <w:ilvl w:val="0"/>
          <w:numId w:val="14"/>
        </w:numPr>
        <w:autoSpaceDE w:val="0"/>
        <w:autoSpaceDN w:val="0"/>
        <w:adjustRightInd w:val="0"/>
        <w:spacing w:after="0" w:line="240" w:lineRule="auto"/>
        <w:ind w:left="1080"/>
        <w:rPr>
          <w:rFonts w:cs="Times New Roman"/>
          <w:color w:val="000000"/>
        </w:rPr>
      </w:pPr>
      <w:r>
        <w:rPr>
          <w:rFonts w:cs="Times New Roman"/>
          <w:color w:val="000000"/>
        </w:rPr>
        <w:t xml:space="preserve"> </w:t>
      </w:r>
      <w:r w:rsidR="008D169F" w:rsidRPr="0003344D">
        <w:rPr>
          <w:rFonts w:cs="Times New Roman"/>
          <w:color w:val="000000"/>
        </w:rPr>
        <w:t xml:space="preserve"> Personnel shall follow these general procedures for their personal safety: </w:t>
      </w:r>
    </w:p>
    <w:p w14:paraId="79E762B6" w14:textId="77635B0B" w:rsidR="00044D57"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r>
      <w:r w:rsidR="00044D57">
        <w:rPr>
          <w:rFonts w:cs="Times New Roman"/>
          <w:color w:val="000000"/>
        </w:rPr>
        <w:t xml:space="preserve">Perform </w:t>
      </w:r>
      <w:r w:rsidR="00F9037C">
        <w:rPr>
          <w:rFonts w:cs="Times New Roman"/>
          <w:color w:val="000000"/>
        </w:rPr>
        <w:t xml:space="preserve">a </w:t>
      </w:r>
      <w:r w:rsidR="00044D57">
        <w:rPr>
          <w:rFonts w:cs="Times New Roman"/>
          <w:color w:val="000000"/>
        </w:rPr>
        <w:t>risk assessment prior to working with any chemical</w:t>
      </w:r>
      <w:r w:rsidR="00F9037C">
        <w:rPr>
          <w:rFonts w:cs="Times New Roman"/>
          <w:color w:val="000000"/>
        </w:rPr>
        <w:t>.</w:t>
      </w:r>
    </w:p>
    <w:p w14:paraId="3CC2EC3C" w14:textId="77777777" w:rsidR="008D169F" w:rsidRPr="00044D57" w:rsidRDefault="008D169F" w:rsidP="00215F14">
      <w:pPr>
        <w:pStyle w:val="ListParagraph"/>
        <w:numPr>
          <w:ilvl w:val="0"/>
          <w:numId w:val="44"/>
        </w:numPr>
        <w:autoSpaceDE w:val="0"/>
        <w:autoSpaceDN w:val="0"/>
        <w:adjustRightInd w:val="0"/>
        <w:spacing w:after="0" w:line="240" w:lineRule="auto"/>
        <w:ind w:left="1800"/>
        <w:rPr>
          <w:rFonts w:cs="Times New Roman"/>
          <w:color w:val="000000"/>
        </w:rPr>
      </w:pPr>
      <w:r w:rsidRPr="00044D57">
        <w:rPr>
          <w:rFonts w:cs="Times New Roman"/>
          <w:color w:val="000000"/>
        </w:rPr>
        <w:t>Personnel shall understand and implement procedures for proper handling, storage, and disposal of hazardous chemicals and equipment they use.</w:t>
      </w:r>
    </w:p>
    <w:p w14:paraId="1CED870D"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Personnel shall avoid underestimation of risk.</w:t>
      </w:r>
    </w:p>
    <w:p w14:paraId="5F62BB9D"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Exposure shall be minimized, even for substances of no known significant hazard.</w:t>
      </w:r>
    </w:p>
    <w:p w14:paraId="69C45138"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Shoes that expose toes, or any portion of the foot, shall not be worn in chemical work areas.</w:t>
      </w:r>
    </w:p>
    <w:p w14:paraId="2B6CD3B8" w14:textId="77777777" w:rsidR="008D169F"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Lab coats </w:t>
      </w:r>
      <w:r w:rsidR="00F27391">
        <w:rPr>
          <w:rFonts w:cs="Times New Roman"/>
          <w:color w:val="000000"/>
        </w:rPr>
        <w:t>are required wh</w:t>
      </w:r>
      <w:r w:rsidR="008F03BA">
        <w:rPr>
          <w:rFonts w:cs="Times New Roman"/>
          <w:color w:val="000000"/>
        </w:rPr>
        <w:t>en working with chemicals;</w:t>
      </w:r>
      <w:r w:rsidRPr="0003344D">
        <w:rPr>
          <w:rFonts w:cs="Times New Roman"/>
          <w:color w:val="000000"/>
        </w:rPr>
        <w:t xml:space="preserve"> splash aprons </w:t>
      </w:r>
      <w:r w:rsidR="00F27391">
        <w:rPr>
          <w:rFonts w:cs="Times New Roman"/>
          <w:color w:val="000000"/>
        </w:rPr>
        <w:t xml:space="preserve">may be </w:t>
      </w:r>
      <w:r w:rsidR="00F27391" w:rsidRPr="0003344D">
        <w:rPr>
          <w:rFonts w:cs="Times New Roman"/>
          <w:color w:val="000000"/>
        </w:rPr>
        <w:t>recommended</w:t>
      </w:r>
      <w:r w:rsidRPr="0003344D">
        <w:rPr>
          <w:rFonts w:cs="Times New Roman"/>
          <w:color w:val="000000"/>
        </w:rPr>
        <w:t xml:space="preserve"> </w:t>
      </w:r>
      <w:r w:rsidR="00F27391">
        <w:rPr>
          <w:rFonts w:cs="Times New Roman"/>
          <w:color w:val="000000"/>
        </w:rPr>
        <w:t xml:space="preserve">in addition to a lab coat </w:t>
      </w:r>
      <w:r w:rsidRPr="0003344D">
        <w:rPr>
          <w:rFonts w:cs="Times New Roman"/>
          <w:color w:val="000000"/>
        </w:rPr>
        <w:t xml:space="preserve">when using </w:t>
      </w:r>
      <w:r w:rsidR="00F27391">
        <w:rPr>
          <w:rFonts w:cs="Times New Roman"/>
          <w:color w:val="000000"/>
        </w:rPr>
        <w:t>large volumes of</w:t>
      </w:r>
      <w:r w:rsidR="00F27391" w:rsidRPr="0003344D">
        <w:rPr>
          <w:rFonts w:cs="Times New Roman"/>
          <w:color w:val="000000"/>
        </w:rPr>
        <w:t xml:space="preserve"> </w:t>
      </w:r>
      <w:r w:rsidRPr="0003344D">
        <w:rPr>
          <w:rFonts w:cs="Times New Roman"/>
          <w:color w:val="000000"/>
        </w:rPr>
        <w:t>chemicals.</w:t>
      </w:r>
    </w:p>
    <w:p w14:paraId="090315C9" w14:textId="77777777" w:rsidR="00F27391" w:rsidRPr="008F03BA" w:rsidRDefault="00F27391" w:rsidP="00215F14">
      <w:pPr>
        <w:pStyle w:val="ListParagraph"/>
        <w:numPr>
          <w:ilvl w:val="0"/>
          <w:numId w:val="41"/>
        </w:numPr>
        <w:autoSpaceDE w:val="0"/>
        <w:autoSpaceDN w:val="0"/>
        <w:adjustRightInd w:val="0"/>
        <w:spacing w:after="0" w:line="240" w:lineRule="auto"/>
        <w:rPr>
          <w:rFonts w:cs="Times New Roman"/>
          <w:color w:val="000000"/>
        </w:rPr>
      </w:pPr>
      <w:r w:rsidRPr="008F03BA">
        <w:rPr>
          <w:rFonts w:cs="Times New Roman"/>
          <w:color w:val="000000"/>
        </w:rPr>
        <w:t>Eye protection and gloves are required when handling any chemical.</w:t>
      </w:r>
    </w:p>
    <w:p w14:paraId="56676EA0" w14:textId="698C4046" w:rsidR="00F27391" w:rsidRPr="008F03BA" w:rsidRDefault="00F27391" w:rsidP="00215F14">
      <w:pPr>
        <w:pStyle w:val="ListParagraph"/>
        <w:numPr>
          <w:ilvl w:val="0"/>
          <w:numId w:val="40"/>
        </w:numPr>
        <w:autoSpaceDE w:val="0"/>
        <w:autoSpaceDN w:val="0"/>
        <w:adjustRightInd w:val="0"/>
        <w:spacing w:after="0" w:line="240" w:lineRule="auto"/>
        <w:rPr>
          <w:rFonts w:cs="Times New Roman"/>
          <w:color w:val="000000"/>
        </w:rPr>
      </w:pPr>
      <w:r w:rsidRPr="008F03BA">
        <w:rPr>
          <w:rFonts w:cs="Times New Roman"/>
          <w:color w:val="000000"/>
        </w:rPr>
        <w:t xml:space="preserve">PPE used in the </w:t>
      </w:r>
      <w:r w:rsidR="00E670FC">
        <w:rPr>
          <w:rFonts w:cs="Times New Roman"/>
          <w:color w:val="000000"/>
        </w:rPr>
        <w:t>work area</w:t>
      </w:r>
      <w:r w:rsidRPr="008F03BA">
        <w:rPr>
          <w:rFonts w:cs="Times New Roman"/>
          <w:color w:val="000000"/>
        </w:rPr>
        <w:t xml:space="preserve"> shall remain in </w:t>
      </w:r>
      <w:r w:rsidR="00E670FC">
        <w:rPr>
          <w:rFonts w:cs="Times New Roman"/>
          <w:color w:val="000000"/>
        </w:rPr>
        <w:t>that area</w:t>
      </w:r>
      <w:r w:rsidRPr="008F03BA">
        <w:rPr>
          <w:rFonts w:cs="Times New Roman"/>
          <w:color w:val="000000"/>
        </w:rPr>
        <w:t xml:space="preserve"> and will not be worn in public areas.</w:t>
      </w:r>
    </w:p>
    <w:p w14:paraId="590BC937"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No one shall intentionally taste or smell chemicals. </w:t>
      </w:r>
    </w:p>
    <w:p w14:paraId="34331BB2"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lastRenderedPageBreak/>
        <w:t>•</w:t>
      </w:r>
      <w:r w:rsidRPr="0003344D">
        <w:rPr>
          <w:rFonts w:cs="Times New Roman"/>
          <w:color w:val="000000"/>
        </w:rPr>
        <w:tab/>
      </w:r>
      <w:r w:rsidR="00F27391">
        <w:rPr>
          <w:rFonts w:cs="Times New Roman"/>
          <w:color w:val="000000"/>
        </w:rPr>
        <w:t xml:space="preserve">Chemicals will not be pipetted by mouth; a bulb or automatic pipetting device shall be used. </w:t>
      </w:r>
    </w:p>
    <w:p w14:paraId="27BA57E7" w14:textId="6B75D184"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Exposure to any chemical shall be </w:t>
      </w:r>
      <w:r w:rsidR="008839C6" w:rsidRPr="0003344D">
        <w:rPr>
          <w:rFonts w:cs="Times New Roman"/>
          <w:color w:val="000000"/>
        </w:rPr>
        <w:t>minimized since</w:t>
      </w:r>
      <w:r w:rsidRPr="0003344D">
        <w:rPr>
          <w:rFonts w:cs="Times New Roman"/>
          <w:color w:val="000000"/>
        </w:rPr>
        <w:t xml:space="preserve"> few chemicals are without hazards. </w:t>
      </w:r>
    </w:p>
    <w:p w14:paraId="32CB0366"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Skin contact with chemicals should be avoided. </w:t>
      </w:r>
    </w:p>
    <w:p w14:paraId="314E28A9"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Personnel should avoid: </w:t>
      </w:r>
    </w:p>
    <w:p w14:paraId="1E7AB59C" w14:textId="77777777" w:rsidR="008D169F" w:rsidRPr="0003344D" w:rsidRDefault="008D169F" w:rsidP="008F03BA">
      <w:pPr>
        <w:autoSpaceDE w:val="0"/>
        <w:autoSpaceDN w:val="0"/>
        <w:adjustRightInd w:val="0"/>
        <w:spacing w:after="0" w:line="240" w:lineRule="auto"/>
        <w:ind w:left="2160" w:hanging="270"/>
        <w:rPr>
          <w:rFonts w:cs="Times New Roman"/>
          <w:color w:val="000000"/>
        </w:rPr>
      </w:pPr>
      <w:r w:rsidRPr="0003344D">
        <w:rPr>
          <w:rFonts w:cs="Times New Roman"/>
          <w:color w:val="000000"/>
        </w:rPr>
        <w:t>a)</w:t>
      </w:r>
      <w:r w:rsidRPr="0003344D">
        <w:rPr>
          <w:rFonts w:cs="Times New Roman"/>
          <w:color w:val="000000"/>
        </w:rPr>
        <w:tab/>
      </w:r>
      <w:r w:rsidR="00FF2AC8">
        <w:rPr>
          <w:rFonts w:cs="Times New Roman"/>
          <w:color w:val="000000"/>
        </w:rPr>
        <w:t>W</w:t>
      </w:r>
      <w:r w:rsidRPr="0003344D">
        <w:rPr>
          <w:rFonts w:cs="Times New Roman"/>
          <w:color w:val="000000"/>
        </w:rPr>
        <w:t>orking alone with hazardous materials.</w:t>
      </w:r>
    </w:p>
    <w:p w14:paraId="6495EFD2" w14:textId="19DD181D" w:rsidR="008D169F" w:rsidRPr="0003344D" w:rsidRDefault="008D169F" w:rsidP="008F03BA">
      <w:pPr>
        <w:autoSpaceDE w:val="0"/>
        <w:autoSpaceDN w:val="0"/>
        <w:adjustRightInd w:val="0"/>
        <w:spacing w:after="0" w:line="240" w:lineRule="auto"/>
        <w:ind w:left="2160" w:hanging="270"/>
        <w:rPr>
          <w:rFonts w:cs="Times New Roman"/>
          <w:color w:val="000000"/>
        </w:rPr>
      </w:pPr>
      <w:r w:rsidRPr="0003344D">
        <w:rPr>
          <w:rFonts w:cs="Times New Roman"/>
          <w:color w:val="000000"/>
        </w:rPr>
        <w:t>b)</w:t>
      </w:r>
      <w:r w:rsidRPr="0003344D">
        <w:rPr>
          <w:rFonts w:cs="Times New Roman"/>
          <w:color w:val="000000"/>
        </w:rPr>
        <w:tab/>
      </w:r>
      <w:r w:rsidR="00FF2AC8">
        <w:rPr>
          <w:rFonts w:cs="Times New Roman"/>
          <w:color w:val="000000"/>
        </w:rPr>
        <w:t>P</w:t>
      </w:r>
      <w:r w:rsidRPr="0003344D">
        <w:rPr>
          <w:rFonts w:cs="Times New Roman"/>
          <w:color w:val="000000"/>
        </w:rPr>
        <w:t xml:space="preserve">erforming hazardous operations in a locked </w:t>
      </w:r>
      <w:r w:rsidR="003A3CDD">
        <w:rPr>
          <w:rFonts w:cs="Times New Roman"/>
          <w:color w:val="000000"/>
        </w:rPr>
        <w:t>area</w:t>
      </w:r>
      <w:r w:rsidRPr="0003344D">
        <w:rPr>
          <w:rFonts w:cs="Times New Roman"/>
          <w:color w:val="000000"/>
        </w:rPr>
        <w:t>.</w:t>
      </w:r>
    </w:p>
    <w:p w14:paraId="671E366F" w14:textId="77777777" w:rsidR="008D169F" w:rsidRPr="0003344D" w:rsidRDefault="008D169F" w:rsidP="008F03BA">
      <w:pPr>
        <w:autoSpaceDE w:val="0"/>
        <w:autoSpaceDN w:val="0"/>
        <w:adjustRightInd w:val="0"/>
        <w:spacing w:after="0" w:line="240" w:lineRule="auto"/>
        <w:ind w:left="2160" w:hanging="270"/>
        <w:rPr>
          <w:rFonts w:cs="Times New Roman"/>
          <w:color w:val="000000"/>
        </w:rPr>
      </w:pPr>
      <w:r w:rsidRPr="0003344D">
        <w:rPr>
          <w:rFonts w:cs="Times New Roman"/>
          <w:color w:val="000000"/>
        </w:rPr>
        <w:t>c)</w:t>
      </w:r>
      <w:r w:rsidRPr="0003344D">
        <w:rPr>
          <w:rFonts w:cs="Times New Roman"/>
          <w:color w:val="000000"/>
        </w:rPr>
        <w:tab/>
      </w:r>
      <w:r w:rsidR="00FF2AC8">
        <w:rPr>
          <w:rFonts w:cs="Times New Roman"/>
          <w:color w:val="000000"/>
        </w:rPr>
        <w:t>P</w:t>
      </w:r>
      <w:r w:rsidRPr="0003344D">
        <w:rPr>
          <w:rFonts w:cs="Times New Roman"/>
          <w:color w:val="000000"/>
        </w:rPr>
        <w:t>erforming hazardous operations after normal working hours.</w:t>
      </w:r>
    </w:p>
    <w:p w14:paraId="0D1B36CA" w14:textId="77777777" w:rsidR="008D169F" w:rsidRPr="0003344D" w:rsidRDefault="008D169F" w:rsidP="008F03BA">
      <w:pPr>
        <w:autoSpaceDE w:val="0"/>
        <w:autoSpaceDN w:val="0"/>
        <w:adjustRightInd w:val="0"/>
        <w:spacing w:after="0" w:line="240" w:lineRule="auto"/>
        <w:ind w:left="360"/>
        <w:rPr>
          <w:rFonts w:cs="Times New Roman"/>
          <w:color w:val="000000"/>
        </w:rPr>
      </w:pPr>
    </w:p>
    <w:p w14:paraId="68119D86" w14:textId="39A89D5F" w:rsidR="008D169F" w:rsidRPr="0003344D" w:rsidRDefault="00B43EF6" w:rsidP="00215F14">
      <w:pPr>
        <w:pStyle w:val="ListParagraph"/>
        <w:numPr>
          <w:ilvl w:val="0"/>
          <w:numId w:val="14"/>
        </w:numPr>
        <w:autoSpaceDE w:val="0"/>
        <w:autoSpaceDN w:val="0"/>
        <w:adjustRightInd w:val="0"/>
        <w:spacing w:after="0" w:line="240" w:lineRule="auto"/>
        <w:ind w:left="1080"/>
        <w:rPr>
          <w:rFonts w:cs="Times New Roman"/>
          <w:color w:val="000000"/>
        </w:rPr>
      </w:pPr>
      <w:r>
        <w:rPr>
          <w:rFonts w:cs="Times New Roman"/>
          <w:color w:val="000000"/>
        </w:rPr>
        <w:t xml:space="preserve"> </w:t>
      </w:r>
      <w:r w:rsidR="008D169F" w:rsidRPr="0003344D">
        <w:rPr>
          <w:rFonts w:cs="Times New Roman"/>
          <w:color w:val="000000"/>
        </w:rPr>
        <w:t xml:space="preserve"> Personnel shall follow these general procedures for protection of the environment:</w:t>
      </w:r>
    </w:p>
    <w:p w14:paraId="06D51C16"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Chemical operations should be conducted in such a way as to minimize generation of hazardous waste. </w:t>
      </w:r>
    </w:p>
    <w:p w14:paraId="38A33BE1" w14:textId="14AA2067" w:rsidR="008D169F" w:rsidRPr="00255F44" w:rsidRDefault="008D169F" w:rsidP="008F03BA">
      <w:pPr>
        <w:autoSpaceDE w:val="0"/>
        <w:autoSpaceDN w:val="0"/>
        <w:adjustRightInd w:val="0"/>
        <w:spacing w:after="0" w:line="240" w:lineRule="auto"/>
        <w:ind w:left="1800" w:hanging="360"/>
        <w:rPr>
          <w:rFonts w:cs="Times New Roman"/>
          <w:color w:val="C00000"/>
        </w:rPr>
      </w:pPr>
      <w:r w:rsidRPr="0003344D">
        <w:rPr>
          <w:rFonts w:cs="Times New Roman"/>
          <w:color w:val="000000"/>
        </w:rPr>
        <w:t>•</w:t>
      </w:r>
      <w:r w:rsidRPr="0003344D">
        <w:rPr>
          <w:rFonts w:cs="Times New Roman"/>
          <w:color w:val="000000"/>
        </w:rPr>
        <w:tab/>
        <w:t xml:space="preserve">Chemicals shall be disposed of properly. </w:t>
      </w:r>
      <w:r w:rsidR="007E642B" w:rsidRPr="00255F44">
        <w:rPr>
          <w:rFonts w:cs="Times New Roman"/>
          <w:i/>
          <w:color w:val="C00000"/>
        </w:rPr>
        <w:t>[</w:t>
      </w:r>
      <w:r w:rsidR="003E52E3" w:rsidRPr="00255F44">
        <w:rPr>
          <w:rFonts w:cs="Times New Roman"/>
          <w:i/>
          <w:color w:val="C00000"/>
        </w:rPr>
        <w:t>Reference</w:t>
      </w:r>
      <w:r w:rsidR="007E642B" w:rsidRPr="00255F44">
        <w:rPr>
          <w:rFonts w:cs="Times New Roman"/>
          <w:i/>
          <w:color w:val="C00000"/>
        </w:rPr>
        <w:t xml:space="preserve"> relevant </w:t>
      </w:r>
      <w:r w:rsidR="00255F44">
        <w:rPr>
          <w:rFonts w:cs="Times New Roman"/>
          <w:i/>
          <w:color w:val="C00000"/>
        </w:rPr>
        <w:t xml:space="preserve">Waste Management </w:t>
      </w:r>
      <w:r w:rsidR="007E642B" w:rsidRPr="00255F44">
        <w:rPr>
          <w:rFonts w:cs="Times New Roman"/>
          <w:i/>
          <w:color w:val="C00000"/>
        </w:rPr>
        <w:t>SOP]</w:t>
      </w:r>
    </w:p>
    <w:p w14:paraId="693CEFF1" w14:textId="568C6702" w:rsidR="00774274"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Chemicals shall never be poured into sinks without first obtaining </w:t>
      </w:r>
      <w:r w:rsidR="007E642B">
        <w:rPr>
          <w:rFonts w:cs="Times New Roman"/>
          <w:color w:val="000000"/>
        </w:rPr>
        <w:t xml:space="preserve">permission from the </w:t>
      </w:r>
      <w:r w:rsidR="003E52E3">
        <w:rPr>
          <w:rFonts w:cs="Times New Roman"/>
          <w:color w:val="000000"/>
        </w:rPr>
        <w:t>Safety Officer</w:t>
      </w:r>
      <w:r w:rsidR="00F27391">
        <w:rPr>
          <w:rFonts w:cs="Times New Roman"/>
          <w:color w:val="000000"/>
        </w:rPr>
        <w:t>.</w:t>
      </w:r>
    </w:p>
    <w:p w14:paraId="61CDDC25"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Chemicals shall never be allowed to evaporate as a means of disposal. </w:t>
      </w:r>
    </w:p>
    <w:p w14:paraId="3183715A"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Personnel should properly dispose of experimental samples unless required for archival purposes. </w:t>
      </w:r>
    </w:p>
    <w:p w14:paraId="1AA0517B" w14:textId="77777777" w:rsidR="008D169F" w:rsidRPr="0003344D" w:rsidRDefault="008D169F" w:rsidP="008F03BA">
      <w:pPr>
        <w:autoSpaceDE w:val="0"/>
        <w:autoSpaceDN w:val="0"/>
        <w:adjustRightInd w:val="0"/>
        <w:spacing w:after="0" w:line="240" w:lineRule="auto"/>
        <w:ind w:left="360"/>
        <w:rPr>
          <w:rFonts w:cs="Times New Roman"/>
          <w:color w:val="000000"/>
        </w:rPr>
      </w:pPr>
    </w:p>
    <w:p w14:paraId="13628F9D" w14:textId="63588B32" w:rsidR="008D169F" w:rsidRPr="0003344D" w:rsidRDefault="00B43EF6" w:rsidP="00215F14">
      <w:pPr>
        <w:pStyle w:val="ListParagraph"/>
        <w:numPr>
          <w:ilvl w:val="0"/>
          <w:numId w:val="14"/>
        </w:numPr>
        <w:autoSpaceDE w:val="0"/>
        <w:autoSpaceDN w:val="0"/>
        <w:adjustRightInd w:val="0"/>
        <w:spacing w:after="0" w:line="240" w:lineRule="auto"/>
        <w:ind w:left="1080"/>
        <w:rPr>
          <w:rFonts w:cs="Times New Roman"/>
          <w:color w:val="000000"/>
        </w:rPr>
      </w:pPr>
      <w:r>
        <w:rPr>
          <w:rFonts w:cs="Times New Roman"/>
          <w:color w:val="000000"/>
        </w:rPr>
        <w:t xml:space="preserve"> </w:t>
      </w:r>
      <w:r w:rsidR="008D169F" w:rsidRPr="0003344D">
        <w:rPr>
          <w:rFonts w:cs="Times New Roman"/>
          <w:color w:val="000000"/>
        </w:rPr>
        <w:t xml:space="preserve"> Gases</w:t>
      </w:r>
    </w:p>
    <w:p w14:paraId="472C28CA" w14:textId="56E0E457" w:rsidR="008D169F" w:rsidRPr="007E642B" w:rsidRDefault="008D169F" w:rsidP="00215F14">
      <w:pPr>
        <w:pStyle w:val="ListParagraph"/>
        <w:numPr>
          <w:ilvl w:val="0"/>
          <w:numId w:val="42"/>
        </w:numPr>
        <w:autoSpaceDE w:val="0"/>
        <w:autoSpaceDN w:val="0"/>
        <w:adjustRightInd w:val="0"/>
        <w:spacing w:after="0" w:line="240" w:lineRule="auto"/>
        <w:rPr>
          <w:rFonts w:cs="Times New Roman"/>
          <w:color w:val="000000"/>
        </w:rPr>
      </w:pPr>
      <w:r w:rsidRPr="007E642B">
        <w:rPr>
          <w:rFonts w:cs="Times New Roman"/>
          <w:color w:val="000000"/>
        </w:rPr>
        <w:t xml:space="preserve">The use of compressed gases </w:t>
      </w:r>
      <w:r w:rsidR="00007AF3" w:rsidRPr="007E642B">
        <w:rPr>
          <w:rFonts w:cs="Times New Roman"/>
          <w:color w:val="000000"/>
        </w:rPr>
        <w:t>introduces additional</w:t>
      </w:r>
      <w:r w:rsidRPr="007E642B">
        <w:rPr>
          <w:rFonts w:cs="Times New Roman"/>
          <w:color w:val="000000"/>
        </w:rPr>
        <w:t xml:space="preserve"> </w:t>
      </w:r>
      <w:r w:rsidR="007E642B" w:rsidRPr="007E642B">
        <w:rPr>
          <w:rFonts w:cs="Times New Roman"/>
          <w:color w:val="000000"/>
        </w:rPr>
        <w:t xml:space="preserve">pressure safety </w:t>
      </w:r>
      <w:r w:rsidR="00830A44" w:rsidRPr="007E642B">
        <w:rPr>
          <w:rFonts w:cs="Times New Roman"/>
          <w:color w:val="000000"/>
        </w:rPr>
        <w:t>hazards</w:t>
      </w:r>
      <w:r w:rsidRPr="007E642B">
        <w:rPr>
          <w:rFonts w:cs="Times New Roman"/>
        </w:rPr>
        <w:t>.</w:t>
      </w:r>
      <w:r w:rsidR="00B43EF6">
        <w:rPr>
          <w:rFonts w:cs="Times New Roman"/>
        </w:rPr>
        <w:t xml:space="preserve"> </w:t>
      </w:r>
      <w:r w:rsidR="00830A44" w:rsidRPr="007E642B">
        <w:rPr>
          <w:rFonts w:cs="Times New Roman"/>
        </w:rPr>
        <w:t>Compressed gases may present physical hazards due to pressure or as a cryogen in addition to a chemical hazard due to the compo</w:t>
      </w:r>
      <w:r w:rsidR="007E642B" w:rsidRPr="007E642B">
        <w:rPr>
          <w:rFonts w:cs="Times New Roman"/>
        </w:rPr>
        <w:t xml:space="preserve">sition of the gas. </w:t>
      </w:r>
    </w:p>
    <w:p w14:paraId="0425B46A" w14:textId="77777777" w:rsidR="008D169F" w:rsidRPr="007E642B" w:rsidRDefault="008D169F" w:rsidP="00215F14">
      <w:pPr>
        <w:pStyle w:val="ListParagraph"/>
        <w:numPr>
          <w:ilvl w:val="0"/>
          <w:numId w:val="42"/>
        </w:numPr>
        <w:autoSpaceDE w:val="0"/>
        <w:autoSpaceDN w:val="0"/>
        <w:adjustRightInd w:val="0"/>
        <w:spacing w:after="0" w:line="240" w:lineRule="auto"/>
        <w:rPr>
          <w:rFonts w:cs="Times New Roman"/>
          <w:color w:val="000000"/>
        </w:rPr>
      </w:pPr>
      <w:r w:rsidRPr="007E642B">
        <w:rPr>
          <w:rFonts w:cs="Times New Roman"/>
          <w:color w:val="000000"/>
        </w:rPr>
        <w:t>Use of gases that are toxic or corrosive requires a</w:t>
      </w:r>
      <w:r w:rsidR="00007AF3" w:rsidRPr="007E642B">
        <w:rPr>
          <w:rFonts w:cs="Times New Roman"/>
          <w:color w:val="000000"/>
        </w:rPr>
        <w:t xml:space="preserve"> detailed SOP</w:t>
      </w:r>
      <w:r w:rsidRPr="007E642B">
        <w:rPr>
          <w:rFonts w:cs="Times New Roman"/>
          <w:color w:val="000000"/>
        </w:rPr>
        <w:t xml:space="preserve"> – contact </w:t>
      </w:r>
      <w:r w:rsidR="00AE749C" w:rsidRPr="007E642B">
        <w:rPr>
          <w:i/>
          <w:color w:val="C00000"/>
        </w:rPr>
        <w:t>[Insert Facility Name]</w:t>
      </w:r>
      <w:r w:rsidRPr="007E642B">
        <w:rPr>
          <w:rFonts w:cs="Times New Roman"/>
          <w:color w:val="000000"/>
        </w:rPr>
        <w:t xml:space="preserve"> </w:t>
      </w:r>
      <w:r w:rsidR="008F03BA" w:rsidRPr="007E642B">
        <w:rPr>
          <w:rFonts w:cs="Times New Roman"/>
          <w:color w:val="000000"/>
        </w:rPr>
        <w:t>S</w:t>
      </w:r>
      <w:r w:rsidR="00830A44" w:rsidRPr="007E642B">
        <w:rPr>
          <w:rFonts w:cs="Times New Roman"/>
          <w:color w:val="000000"/>
        </w:rPr>
        <w:t xml:space="preserve">afety </w:t>
      </w:r>
      <w:r w:rsidR="008F03BA" w:rsidRPr="007E642B">
        <w:rPr>
          <w:rFonts w:cs="Times New Roman"/>
          <w:color w:val="000000"/>
        </w:rPr>
        <w:t>Officer</w:t>
      </w:r>
      <w:r w:rsidRPr="007E642B">
        <w:rPr>
          <w:rFonts w:cs="Times New Roman"/>
          <w:color w:val="000000"/>
        </w:rPr>
        <w:t xml:space="preserve"> </w:t>
      </w:r>
      <w:r w:rsidR="00AE749C" w:rsidRPr="007E642B">
        <w:rPr>
          <w:rFonts w:cs="Times New Roman"/>
          <w:color w:val="000000"/>
        </w:rPr>
        <w:t xml:space="preserve">for help with generating the </w:t>
      </w:r>
      <w:r w:rsidR="00007AF3" w:rsidRPr="007E642B">
        <w:rPr>
          <w:rFonts w:cs="Times New Roman"/>
          <w:color w:val="000000"/>
        </w:rPr>
        <w:t>SOP</w:t>
      </w:r>
      <w:r w:rsidR="003E52E3">
        <w:rPr>
          <w:rFonts w:cs="Times New Roman"/>
          <w:color w:val="000000"/>
        </w:rPr>
        <w:t>.</w:t>
      </w:r>
    </w:p>
    <w:p w14:paraId="3586F09E" w14:textId="77777777" w:rsidR="008D169F" w:rsidRDefault="008D169F" w:rsidP="00215F14">
      <w:pPr>
        <w:pStyle w:val="ListParagraph"/>
        <w:numPr>
          <w:ilvl w:val="0"/>
          <w:numId w:val="42"/>
        </w:numPr>
        <w:autoSpaceDE w:val="0"/>
        <w:autoSpaceDN w:val="0"/>
        <w:adjustRightInd w:val="0"/>
        <w:spacing w:after="0" w:line="240" w:lineRule="auto"/>
        <w:rPr>
          <w:rFonts w:cs="Times New Roman"/>
          <w:color w:val="000000"/>
        </w:rPr>
      </w:pPr>
      <w:r w:rsidRPr="008F03BA">
        <w:rPr>
          <w:rFonts w:cs="Times New Roman"/>
          <w:color w:val="000000"/>
        </w:rPr>
        <w:t>Flammable gases should not be stored in a flammables cabinet unless the cabinet is mechanically vented.</w:t>
      </w:r>
    </w:p>
    <w:p w14:paraId="14C9BA63" w14:textId="77777777" w:rsidR="007E642B" w:rsidRPr="00255F44" w:rsidRDefault="007E642B" w:rsidP="00255F44">
      <w:pPr>
        <w:autoSpaceDE w:val="0"/>
        <w:autoSpaceDN w:val="0"/>
        <w:adjustRightInd w:val="0"/>
        <w:spacing w:after="0" w:line="240" w:lineRule="auto"/>
        <w:ind w:firstLine="720"/>
        <w:rPr>
          <w:rFonts w:cs="Times New Roman"/>
          <w:color w:val="C00000"/>
        </w:rPr>
      </w:pPr>
      <w:r w:rsidRPr="00255F44">
        <w:rPr>
          <w:rFonts w:cs="Times New Roman"/>
          <w:color w:val="C00000"/>
        </w:rPr>
        <w:t>Guidance</w:t>
      </w:r>
      <w:r w:rsidR="00255F44" w:rsidRPr="00255F44">
        <w:rPr>
          <w:rFonts w:cs="Times New Roman"/>
          <w:color w:val="C00000"/>
        </w:rPr>
        <w:t>:</w:t>
      </w:r>
    </w:p>
    <w:p w14:paraId="1A002B67" w14:textId="3080F221" w:rsidR="007E642B" w:rsidRPr="00255F44" w:rsidRDefault="007E642B" w:rsidP="00255F44">
      <w:pPr>
        <w:autoSpaceDE w:val="0"/>
        <w:autoSpaceDN w:val="0"/>
        <w:adjustRightInd w:val="0"/>
        <w:spacing w:after="0" w:line="240" w:lineRule="auto"/>
        <w:ind w:left="720" w:firstLine="720"/>
        <w:rPr>
          <w:rFonts w:cs="Times New Roman"/>
          <w:color w:val="C00000"/>
        </w:rPr>
      </w:pPr>
      <w:r w:rsidRPr="00255F44">
        <w:rPr>
          <w:rFonts w:cs="Times New Roman"/>
          <w:color w:val="C00000"/>
        </w:rPr>
        <w:t xml:space="preserve">Considerations are needed for </w:t>
      </w:r>
      <w:r w:rsidR="000E3459">
        <w:rPr>
          <w:rFonts w:cs="Times New Roman"/>
          <w:color w:val="C00000"/>
        </w:rPr>
        <w:t>gas</w:t>
      </w:r>
      <w:r w:rsidRPr="00255F44">
        <w:rPr>
          <w:rFonts w:cs="Times New Roman"/>
          <w:color w:val="C00000"/>
        </w:rPr>
        <w:t xml:space="preserve"> safety hazards including: </w:t>
      </w:r>
    </w:p>
    <w:p w14:paraId="138DD42E" w14:textId="2BDECCC9" w:rsidR="007E642B" w:rsidRPr="00255F44" w:rsidRDefault="007E642B" w:rsidP="00215F14">
      <w:pPr>
        <w:pStyle w:val="ListParagraph"/>
        <w:numPr>
          <w:ilvl w:val="0"/>
          <w:numId w:val="45"/>
        </w:numPr>
        <w:autoSpaceDE w:val="0"/>
        <w:autoSpaceDN w:val="0"/>
        <w:adjustRightInd w:val="0"/>
        <w:spacing w:after="0" w:line="240" w:lineRule="auto"/>
        <w:rPr>
          <w:rFonts w:cs="Times New Roman"/>
          <w:color w:val="C00000"/>
        </w:rPr>
      </w:pPr>
      <w:r w:rsidRPr="00255F44">
        <w:rPr>
          <w:rFonts w:cs="Times New Roman"/>
          <w:color w:val="C00000"/>
        </w:rPr>
        <w:t>Securing gas cylinders, for example using straps, to prevent tipping and becoming a projectile if pressure vents sud</w:t>
      </w:r>
      <w:r w:rsidR="00F5302C">
        <w:rPr>
          <w:rFonts w:cs="Times New Roman"/>
          <w:color w:val="C00000"/>
        </w:rPr>
        <w:t>denly, and for security of</w:t>
      </w:r>
      <w:r w:rsidR="000E3459">
        <w:rPr>
          <w:rFonts w:cs="Times New Roman"/>
          <w:color w:val="C00000"/>
        </w:rPr>
        <w:t xml:space="preserve"> the</w:t>
      </w:r>
      <w:r w:rsidR="00F5302C">
        <w:rPr>
          <w:rFonts w:cs="Times New Roman"/>
          <w:color w:val="C00000"/>
        </w:rPr>
        <w:t xml:space="preserve"> item</w:t>
      </w:r>
    </w:p>
    <w:p w14:paraId="4311A04F" w14:textId="77777777" w:rsidR="007E642B" w:rsidRPr="00255F44" w:rsidRDefault="007E642B" w:rsidP="00215F14">
      <w:pPr>
        <w:pStyle w:val="ListParagraph"/>
        <w:numPr>
          <w:ilvl w:val="0"/>
          <w:numId w:val="45"/>
        </w:numPr>
        <w:autoSpaceDE w:val="0"/>
        <w:autoSpaceDN w:val="0"/>
        <w:adjustRightInd w:val="0"/>
        <w:spacing w:after="0" w:line="240" w:lineRule="auto"/>
        <w:rPr>
          <w:rFonts w:cs="Times New Roman"/>
          <w:color w:val="C00000"/>
        </w:rPr>
      </w:pPr>
      <w:r w:rsidRPr="00255F44">
        <w:rPr>
          <w:rFonts w:cs="Times New Roman"/>
          <w:color w:val="C00000"/>
        </w:rPr>
        <w:t>Separating incompatible gases</w:t>
      </w:r>
    </w:p>
    <w:p w14:paraId="163FC800" w14:textId="1E39EAC8" w:rsidR="007E642B" w:rsidRPr="00255F44" w:rsidRDefault="00F5302C" w:rsidP="00215F14">
      <w:pPr>
        <w:pStyle w:val="ListParagraph"/>
        <w:numPr>
          <w:ilvl w:val="0"/>
          <w:numId w:val="45"/>
        </w:numPr>
        <w:autoSpaceDE w:val="0"/>
        <w:autoSpaceDN w:val="0"/>
        <w:adjustRightInd w:val="0"/>
        <w:spacing w:after="0" w:line="240" w:lineRule="auto"/>
        <w:rPr>
          <w:rFonts w:cs="Times New Roman"/>
          <w:color w:val="C00000"/>
        </w:rPr>
      </w:pPr>
      <w:r>
        <w:rPr>
          <w:rFonts w:cs="Times New Roman"/>
          <w:color w:val="C00000"/>
        </w:rPr>
        <w:t>Pressure release valves</w:t>
      </w:r>
    </w:p>
    <w:p w14:paraId="27E85E8D" w14:textId="2EE13E82" w:rsidR="007E642B" w:rsidRPr="00255F44" w:rsidRDefault="007E642B" w:rsidP="00215F14">
      <w:pPr>
        <w:pStyle w:val="ListParagraph"/>
        <w:numPr>
          <w:ilvl w:val="0"/>
          <w:numId w:val="45"/>
        </w:numPr>
        <w:autoSpaceDE w:val="0"/>
        <w:autoSpaceDN w:val="0"/>
        <w:adjustRightInd w:val="0"/>
        <w:spacing w:after="0" w:line="240" w:lineRule="auto"/>
        <w:rPr>
          <w:rFonts w:cs="Times New Roman"/>
          <w:color w:val="C00000"/>
        </w:rPr>
      </w:pPr>
      <w:r w:rsidRPr="00255F44">
        <w:rPr>
          <w:rFonts w:cs="Times New Roman"/>
          <w:color w:val="C00000"/>
        </w:rPr>
        <w:t>Appropriate regulators (chemical</w:t>
      </w:r>
      <w:r w:rsidR="003E52E3">
        <w:rPr>
          <w:rFonts w:cs="Times New Roman"/>
          <w:color w:val="C00000"/>
        </w:rPr>
        <w:t>ly compatible</w:t>
      </w:r>
      <w:r w:rsidR="00F5302C">
        <w:rPr>
          <w:rFonts w:cs="Times New Roman"/>
          <w:color w:val="C00000"/>
        </w:rPr>
        <w:t>)</w:t>
      </w:r>
    </w:p>
    <w:p w14:paraId="188003B1" w14:textId="0DB4CB8D" w:rsidR="007E642B" w:rsidRPr="00255F44" w:rsidRDefault="00F5302C" w:rsidP="00215F14">
      <w:pPr>
        <w:pStyle w:val="ListParagraph"/>
        <w:numPr>
          <w:ilvl w:val="0"/>
          <w:numId w:val="45"/>
        </w:numPr>
        <w:autoSpaceDE w:val="0"/>
        <w:autoSpaceDN w:val="0"/>
        <w:adjustRightInd w:val="0"/>
        <w:spacing w:after="0" w:line="240" w:lineRule="auto"/>
        <w:rPr>
          <w:rFonts w:cs="Times New Roman"/>
          <w:color w:val="C00000"/>
        </w:rPr>
      </w:pPr>
      <w:r>
        <w:rPr>
          <w:rFonts w:cs="Times New Roman"/>
          <w:color w:val="C00000"/>
        </w:rPr>
        <w:t>Temperature</w:t>
      </w:r>
    </w:p>
    <w:p w14:paraId="021A672F" w14:textId="77777777" w:rsidR="008D169F" w:rsidRPr="00084EFE" w:rsidRDefault="008D169F" w:rsidP="008F03BA">
      <w:pPr>
        <w:autoSpaceDE w:val="0"/>
        <w:autoSpaceDN w:val="0"/>
        <w:adjustRightInd w:val="0"/>
        <w:spacing w:after="0" w:line="240" w:lineRule="auto"/>
        <w:ind w:left="360"/>
        <w:rPr>
          <w:rFonts w:cs="Times New Roman"/>
          <w:color w:val="FF0000"/>
        </w:rPr>
      </w:pPr>
    </w:p>
    <w:p w14:paraId="49F52D4C" w14:textId="77777777" w:rsidR="008D169F" w:rsidRPr="0003344D" w:rsidRDefault="008D169F" w:rsidP="008F03BA">
      <w:pPr>
        <w:autoSpaceDE w:val="0"/>
        <w:autoSpaceDN w:val="0"/>
        <w:adjustRightInd w:val="0"/>
        <w:spacing w:after="0" w:line="240" w:lineRule="auto"/>
        <w:ind w:left="360"/>
        <w:rPr>
          <w:rFonts w:cs="Times New Roman"/>
          <w:color w:val="000000"/>
        </w:rPr>
      </w:pPr>
    </w:p>
    <w:p w14:paraId="5DD7916E" w14:textId="18DAFD33" w:rsidR="008D169F" w:rsidRPr="0003344D" w:rsidRDefault="00B43EF6" w:rsidP="00215F14">
      <w:pPr>
        <w:pStyle w:val="ListParagraph"/>
        <w:numPr>
          <w:ilvl w:val="0"/>
          <w:numId w:val="14"/>
        </w:numPr>
        <w:autoSpaceDE w:val="0"/>
        <w:autoSpaceDN w:val="0"/>
        <w:adjustRightInd w:val="0"/>
        <w:spacing w:after="0" w:line="240" w:lineRule="auto"/>
        <w:ind w:left="1080"/>
        <w:rPr>
          <w:rFonts w:cs="Times New Roman"/>
          <w:color w:val="000000"/>
        </w:rPr>
      </w:pPr>
      <w:r>
        <w:rPr>
          <w:rFonts w:cs="Times New Roman"/>
          <w:color w:val="000000"/>
        </w:rPr>
        <w:t xml:space="preserve"> </w:t>
      </w:r>
      <w:r w:rsidR="008D169F" w:rsidRPr="0003344D">
        <w:rPr>
          <w:rFonts w:cs="Times New Roman"/>
          <w:color w:val="000000"/>
        </w:rPr>
        <w:t xml:space="preserve"> Medical Consultation</w:t>
      </w:r>
    </w:p>
    <w:p w14:paraId="31F30B1E" w14:textId="77777777" w:rsidR="008D169F" w:rsidRPr="0003344D" w:rsidRDefault="00007AF3" w:rsidP="008F03BA">
      <w:pPr>
        <w:autoSpaceDE w:val="0"/>
        <w:autoSpaceDN w:val="0"/>
        <w:adjustRightInd w:val="0"/>
        <w:spacing w:after="0" w:line="240" w:lineRule="auto"/>
        <w:ind w:left="1800" w:hanging="360"/>
        <w:rPr>
          <w:rFonts w:cs="Times New Roman"/>
          <w:color w:val="000000"/>
        </w:rPr>
      </w:pPr>
      <w:r>
        <w:rPr>
          <w:rFonts w:cs="Times New Roman"/>
          <w:color w:val="000000"/>
        </w:rPr>
        <w:t>Personnel should</w:t>
      </w:r>
      <w:r w:rsidR="008D169F" w:rsidRPr="0003344D">
        <w:rPr>
          <w:rFonts w:cs="Times New Roman"/>
          <w:color w:val="000000"/>
        </w:rPr>
        <w:t xml:space="preserve"> have the opportunity to receive medical consultation if: </w:t>
      </w:r>
    </w:p>
    <w:p w14:paraId="53FE55CA"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They develop signs and symptoms associated with a possible exposure to a hazardous chemical. </w:t>
      </w:r>
    </w:p>
    <w:p w14:paraId="5F2E02B1" w14:textId="77777777" w:rsidR="008D169F" w:rsidRPr="0003344D"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An event (spill, leak, explosion, or other occurrence) in the work area results in the likelihood of a hazardous exposure. </w:t>
      </w:r>
    </w:p>
    <w:p w14:paraId="032A381D" w14:textId="77777777" w:rsidR="008D169F" w:rsidRDefault="008D169F" w:rsidP="008F03BA">
      <w:pPr>
        <w:autoSpaceDE w:val="0"/>
        <w:autoSpaceDN w:val="0"/>
        <w:adjustRightInd w:val="0"/>
        <w:spacing w:after="0" w:line="240" w:lineRule="auto"/>
        <w:ind w:left="1800" w:hanging="360"/>
        <w:rPr>
          <w:rFonts w:cs="Times New Roman"/>
          <w:color w:val="000000"/>
        </w:rPr>
      </w:pPr>
      <w:r w:rsidRPr="0003344D">
        <w:rPr>
          <w:rFonts w:cs="Times New Roman"/>
          <w:color w:val="000000"/>
        </w:rPr>
        <w:t>•</w:t>
      </w:r>
      <w:r w:rsidRPr="0003344D">
        <w:rPr>
          <w:rFonts w:cs="Times New Roman"/>
          <w:color w:val="000000"/>
        </w:rPr>
        <w:tab/>
        <w:t xml:space="preserve">Exposure monitoring reveals exposure levels that routinely exceed </w:t>
      </w:r>
      <w:r w:rsidR="00830A44">
        <w:rPr>
          <w:rFonts w:cs="Times New Roman"/>
          <w:color w:val="000000"/>
        </w:rPr>
        <w:t>an allowable</w:t>
      </w:r>
      <w:r w:rsidR="00F46AD6">
        <w:rPr>
          <w:rFonts w:cs="Times New Roman"/>
          <w:color w:val="000000"/>
        </w:rPr>
        <w:t xml:space="preserve"> level based on the published occupational exposure limits</w:t>
      </w:r>
      <w:r w:rsidR="00AE749C" w:rsidRPr="0003344D">
        <w:rPr>
          <w:rFonts w:cs="Times New Roman"/>
          <w:color w:val="000000"/>
        </w:rPr>
        <w:t>.</w:t>
      </w:r>
    </w:p>
    <w:p w14:paraId="05B77506" w14:textId="77777777" w:rsidR="00F46AD6" w:rsidRPr="008F03BA" w:rsidRDefault="00F46AD6" w:rsidP="00215F14">
      <w:pPr>
        <w:pStyle w:val="ListParagraph"/>
        <w:numPr>
          <w:ilvl w:val="0"/>
          <w:numId w:val="40"/>
        </w:numPr>
        <w:autoSpaceDE w:val="0"/>
        <w:autoSpaceDN w:val="0"/>
        <w:adjustRightInd w:val="0"/>
        <w:spacing w:after="0" w:line="240" w:lineRule="auto"/>
        <w:rPr>
          <w:rFonts w:cs="Times New Roman"/>
          <w:color w:val="000000"/>
        </w:rPr>
      </w:pPr>
      <w:r>
        <w:rPr>
          <w:rFonts w:cs="Times New Roman"/>
          <w:color w:val="000000"/>
        </w:rPr>
        <w:lastRenderedPageBreak/>
        <w:t xml:space="preserve">If they have concerns about the potential impact of </w:t>
      </w:r>
      <w:proofErr w:type="gramStart"/>
      <w:r>
        <w:rPr>
          <w:rFonts w:cs="Times New Roman"/>
          <w:color w:val="000000"/>
        </w:rPr>
        <w:t>chemicals</w:t>
      </w:r>
      <w:proofErr w:type="gramEnd"/>
      <w:r>
        <w:rPr>
          <w:rFonts w:cs="Times New Roman"/>
          <w:color w:val="000000"/>
        </w:rPr>
        <w:t xml:space="preserve"> they work with on their reproductive health.</w:t>
      </w:r>
    </w:p>
    <w:p w14:paraId="6A111B68" w14:textId="77777777" w:rsidR="00830A44" w:rsidRPr="0003344D" w:rsidRDefault="00830A44" w:rsidP="008F03BA">
      <w:pPr>
        <w:autoSpaceDE w:val="0"/>
        <w:autoSpaceDN w:val="0"/>
        <w:adjustRightInd w:val="0"/>
        <w:spacing w:after="0" w:line="240" w:lineRule="auto"/>
        <w:ind w:left="1800" w:hanging="360"/>
        <w:rPr>
          <w:rFonts w:cs="Times New Roman"/>
          <w:color w:val="000000"/>
        </w:rPr>
      </w:pPr>
    </w:p>
    <w:p w14:paraId="2D554668" w14:textId="77777777" w:rsidR="00B31064" w:rsidRDefault="00B31064" w:rsidP="00F155DA">
      <w:pPr>
        <w:pStyle w:val="ListParagraph"/>
        <w:numPr>
          <w:ilvl w:val="0"/>
          <w:numId w:val="1"/>
        </w:numPr>
        <w:tabs>
          <w:tab w:val="left" w:pos="540"/>
        </w:tabs>
        <w:ind w:left="540"/>
      </w:pPr>
      <w:r>
        <w:t>Personal Protective Equipment</w:t>
      </w:r>
    </w:p>
    <w:p w14:paraId="3B7AC1F9" w14:textId="189CE95B" w:rsidR="00B31064" w:rsidRDefault="00B31064" w:rsidP="00B31064">
      <w:r>
        <w:t xml:space="preserve">Personal protective equipment (PPE) is used to supplement but not substitute for engineering and administrative controls. PPE includes chemically resistant gloves, eye wear, footwear, lab coats, aprons, </w:t>
      </w:r>
      <w:proofErr w:type="gramStart"/>
      <w:r>
        <w:t>coveralls</w:t>
      </w:r>
      <w:proofErr w:type="gramEnd"/>
      <w:r>
        <w:t xml:space="preserve"> and respiratory protection. PPE may be used as a sole means of control if the use of other controls is not feasible. </w:t>
      </w:r>
      <w:r w:rsidR="003A3CDD">
        <w:t>Sc</w:t>
      </w:r>
      <w:r w:rsidR="003E7828">
        <w:t>ie</w:t>
      </w:r>
      <w:r w:rsidR="003A3CDD">
        <w:t>ntific</w:t>
      </w:r>
      <w:r w:rsidR="003E52E3">
        <w:t xml:space="preserve"> Managers shall p</w:t>
      </w:r>
      <w:r>
        <w:t xml:space="preserve">rovide PPE at no personal expense to the </w:t>
      </w:r>
      <w:r w:rsidR="003E52E3">
        <w:t>staff</w:t>
      </w:r>
      <w:r>
        <w:t>. To be effective, workers must understand the proper selection, use</w:t>
      </w:r>
      <w:r w:rsidR="003E52E3">
        <w:t>,</w:t>
      </w:r>
      <w:r>
        <w:t xml:space="preserve"> and limitations of PPE. </w:t>
      </w:r>
      <w:r w:rsidR="0017714B">
        <w:t xml:space="preserve">The minimum PPE required for work in </w:t>
      </w:r>
      <w:r w:rsidR="008839C6">
        <w:t>workspaces</w:t>
      </w:r>
      <w:r w:rsidR="0017714B">
        <w:t xml:space="preserve"> containing chemicals includes chemically resistant gloves, eye wear, </w:t>
      </w:r>
      <w:r w:rsidR="00887973">
        <w:t>and close</w:t>
      </w:r>
      <w:r w:rsidR="000E3459">
        <w:t>d-</w:t>
      </w:r>
      <w:r w:rsidR="00887973">
        <w:t xml:space="preserve">toe shoes. Additional PPE will be required with large volumes of chemicals or work with more hazardous chemicals. </w:t>
      </w:r>
    </w:p>
    <w:p w14:paraId="6F703E27" w14:textId="37215BCD" w:rsidR="00B31064" w:rsidRDefault="00B31064" w:rsidP="00B31064">
      <w:r>
        <w:t>Required Procedure</w:t>
      </w:r>
      <w:r w:rsidR="009C62EF">
        <w:t>:</w:t>
      </w:r>
    </w:p>
    <w:p w14:paraId="400D500F" w14:textId="77777777" w:rsidR="00B31064" w:rsidRDefault="001704CA" w:rsidP="00215F14">
      <w:pPr>
        <w:pStyle w:val="ListParagraph"/>
        <w:numPr>
          <w:ilvl w:val="1"/>
          <w:numId w:val="22"/>
        </w:numPr>
        <w:ind w:hanging="450"/>
      </w:pPr>
      <w:r>
        <w:t>R</w:t>
      </w:r>
      <w:r w:rsidRPr="001704CA">
        <w:t xml:space="preserve">eview the associated SDS and/or contact the </w:t>
      </w:r>
      <w:r w:rsidRPr="001704CA">
        <w:rPr>
          <w:i/>
          <w:color w:val="C00000"/>
        </w:rPr>
        <w:t>[Insert Facility Name]</w:t>
      </w:r>
      <w:r w:rsidR="00491EF6">
        <w:rPr>
          <w:i/>
          <w:color w:val="C00000"/>
        </w:rPr>
        <w:t xml:space="preserve"> </w:t>
      </w:r>
      <w:r w:rsidR="00887973" w:rsidRPr="00887973">
        <w:t>Safety Officer</w:t>
      </w:r>
      <w:r w:rsidRPr="00887973">
        <w:t xml:space="preserve"> </w:t>
      </w:r>
      <w:r w:rsidRPr="001704CA">
        <w:t>for aid in determining the appropriate type of PPE.</w:t>
      </w:r>
    </w:p>
    <w:p w14:paraId="59C52CE2" w14:textId="77777777" w:rsidR="00B31064" w:rsidRDefault="009C62EF" w:rsidP="00215F14">
      <w:pPr>
        <w:pStyle w:val="ListParagraph"/>
        <w:numPr>
          <w:ilvl w:val="0"/>
          <w:numId w:val="22"/>
        </w:numPr>
        <w:ind w:hanging="450"/>
      </w:pPr>
      <w:r>
        <w:t xml:space="preserve">Review </w:t>
      </w:r>
      <w:r w:rsidR="00B31064">
        <w:t xml:space="preserve">PPE requirements in other sections of this Chemical Hygiene Plan, or </w:t>
      </w:r>
      <w:r w:rsidR="00887973">
        <w:t>Specific SOPs.</w:t>
      </w:r>
    </w:p>
    <w:p w14:paraId="7C57C758" w14:textId="77777777" w:rsidR="001704CA" w:rsidRDefault="001704CA" w:rsidP="00215F14">
      <w:pPr>
        <w:pStyle w:val="ListParagraph"/>
        <w:numPr>
          <w:ilvl w:val="1"/>
          <w:numId w:val="22"/>
        </w:numPr>
        <w:ind w:hanging="450"/>
      </w:pPr>
      <w:r w:rsidRPr="001704CA">
        <w:t>Inspect all PPE for faults or deterioration before each use.</w:t>
      </w:r>
    </w:p>
    <w:p w14:paraId="4E8774BA" w14:textId="77777777" w:rsidR="001704CA" w:rsidRDefault="001704CA" w:rsidP="001704CA">
      <w:pPr>
        <w:pStyle w:val="ListParagraph"/>
        <w:rPr>
          <w:color w:val="FF0000"/>
        </w:rPr>
      </w:pPr>
    </w:p>
    <w:p w14:paraId="3D95E3DB" w14:textId="77777777" w:rsidR="001704CA" w:rsidRPr="00255F44" w:rsidRDefault="001704CA" w:rsidP="001704CA">
      <w:pPr>
        <w:pStyle w:val="ListParagraph"/>
        <w:rPr>
          <w:color w:val="C00000"/>
        </w:rPr>
      </w:pPr>
      <w:r w:rsidRPr="00255F44">
        <w:rPr>
          <w:color w:val="C00000"/>
        </w:rPr>
        <w:t>Guidance</w:t>
      </w:r>
    </w:p>
    <w:p w14:paraId="3A530BB2" w14:textId="6D281E4D" w:rsidR="00B31064" w:rsidRPr="00255F44" w:rsidRDefault="00B31064" w:rsidP="00215F14">
      <w:pPr>
        <w:pStyle w:val="ListParagraph"/>
        <w:numPr>
          <w:ilvl w:val="0"/>
          <w:numId w:val="23"/>
        </w:numPr>
        <w:rPr>
          <w:color w:val="C00000"/>
        </w:rPr>
      </w:pPr>
      <w:r w:rsidRPr="00255F44">
        <w:rPr>
          <w:color w:val="C00000"/>
        </w:rPr>
        <w:t xml:space="preserve">If not addressed in any of the above sources of PPE requirements, have a workplace hazard assessment performed by the </w:t>
      </w:r>
      <w:r w:rsidR="00947ED0">
        <w:rPr>
          <w:color w:val="C00000"/>
        </w:rPr>
        <w:t>S</w:t>
      </w:r>
      <w:r w:rsidR="00887973" w:rsidRPr="00255F44">
        <w:rPr>
          <w:color w:val="C00000"/>
        </w:rPr>
        <w:t xml:space="preserve">afety </w:t>
      </w:r>
      <w:r w:rsidR="00947ED0">
        <w:rPr>
          <w:color w:val="C00000"/>
        </w:rPr>
        <w:t>O</w:t>
      </w:r>
      <w:r w:rsidR="00887973" w:rsidRPr="00255F44">
        <w:rPr>
          <w:color w:val="C00000"/>
        </w:rPr>
        <w:t>fficer</w:t>
      </w:r>
      <w:r w:rsidRPr="00255F44">
        <w:rPr>
          <w:color w:val="C00000"/>
        </w:rPr>
        <w:t xml:space="preserve"> with written certification that evaluates the prevention of injury or impairment of any part of the body through absorption, inhalation</w:t>
      </w:r>
      <w:r w:rsidR="009C62EF">
        <w:rPr>
          <w:color w:val="C00000"/>
        </w:rPr>
        <w:t>,</w:t>
      </w:r>
      <w:r w:rsidRPr="00255F44">
        <w:rPr>
          <w:color w:val="C00000"/>
        </w:rPr>
        <w:t xml:space="preserve"> or physical contact. Document the workplace evaluation on the </w:t>
      </w:r>
      <w:r w:rsidR="00887973" w:rsidRPr="00255F44">
        <w:rPr>
          <w:color w:val="C00000"/>
        </w:rPr>
        <w:t>risk assessment</w:t>
      </w:r>
      <w:r w:rsidRPr="00255F44">
        <w:rPr>
          <w:color w:val="C00000"/>
        </w:rPr>
        <w:t xml:space="preserve">, or other appropriate document. </w:t>
      </w:r>
    </w:p>
    <w:p w14:paraId="1EF47BEA" w14:textId="79741127" w:rsidR="00B31064" w:rsidRPr="00255F44" w:rsidRDefault="003A3CDD" w:rsidP="00215F14">
      <w:pPr>
        <w:pStyle w:val="ListParagraph"/>
        <w:numPr>
          <w:ilvl w:val="0"/>
          <w:numId w:val="23"/>
        </w:numPr>
        <w:rPr>
          <w:color w:val="C00000"/>
        </w:rPr>
      </w:pPr>
      <w:r>
        <w:rPr>
          <w:color w:val="C00000"/>
        </w:rPr>
        <w:t>Scientific</w:t>
      </w:r>
      <w:r w:rsidR="00887973" w:rsidRPr="00255F44">
        <w:rPr>
          <w:color w:val="C00000"/>
        </w:rPr>
        <w:t xml:space="preserve"> Manager or </w:t>
      </w:r>
      <w:r w:rsidR="00B31064" w:rsidRPr="00255F44">
        <w:rPr>
          <w:color w:val="C00000"/>
        </w:rPr>
        <w:t xml:space="preserve">supervisor communicates PPE requirements to each affected worker and ensures that each worker is knowledgeable in the PPE they use (what PPE is necessary; its limitation; how to properly </w:t>
      </w:r>
      <w:r w:rsidR="009832EF" w:rsidRPr="00255F44">
        <w:rPr>
          <w:color w:val="C00000"/>
        </w:rPr>
        <w:t>put on</w:t>
      </w:r>
      <w:r w:rsidR="00B31064" w:rsidRPr="00255F44">
        <w:rPr>
          <w:color w:val="C00000"/>
        </w:rPr>
        <w:t xml:space="preserve">, </w:t>
      </w:r>
      <w:r w:rsidR="009832EF" w:rsidRPr="00255F44">
        <w:rPr>
          <w:color w:val="C00000"/>
        </w:rPr>
        <w:t xml:space="preserve">take </w:t>
      </w:r>
      <w:r w:rsidR="00B31064" w:rsidRPr="00255F44">
        <w:rPr>
          <w:color w:val="C00000"/>
        </w:rPr>
        <w:t>off, adjust, and wear it; and the proper care, maintenance, useful life</w:t>
      </w:r>
      <w:r w:rsidR="009C62EF">
        <w:rPr>
          <w:color w:val="C00000"/>
        </w:rPr>
        <w:t>,</w:t>
      </w:r>
      <w:r w:rsidR="00B31064" w:rsidRPr="00255F44">
        <w:rPr>
          <w:color w:val="C00000"/>
        </w:rPr>
        <w:t xml:space="preserve"> and disposal of the PPE). </w:t>
      </w:r>
    </w:p>
    <w:p w14:paraId="24428817" w14:textId="6F306D94" w:rsidR="00B31064" w:rsidRPr="00255F44" w:rsidRDefault="00B31064" w:rsidP="00215F14">
      <w:pPr>
        <w:pStyle w:val="ListParagraph"/>
        <w:numPr>
          <w:ilvl w:val="0"/>
          <w:numId w:val="23"/>
        </w:numPr>
        <w:rPr>
          <w:color w:val="C00000"/>
        </w:rPr>
      </w:pPr>
      <w:r w:rsidRPr="00255F44">
        <w:rPr>
          <w:color w:val="C00000"/>
        </w:rPr>
        <w:t xml:space="preserve">Workers are responsible to maintain PPE for eyes, face, head, and extremities in a sanitary and reliable condition and report problems with PPE to </w:t>
      </w:r>
      <w:r w:rsidR="00887973" w:rsidRPr="00255F44">
        <w:rPr>
          <w:color w:val="C00000"/>
        </w:rPr>
        <w:t xml:space="preserve">the </w:t>
      </w:r>
      <w:r w:rsidR="003A3CDD">
        <w:rPr>
          <w:color w:val="C00000"/>
        </w:rPr>
        <w:t>Scientific</w:t>
      </w:r>
      <w:r w:rsidR="00887973" w:rsidRPr="00255F44">
        <w:rPr>
          <w:color w:val="C00000"/>
        </w:rPr>
        <w:t xml:space="preserve"> Manager</w:t>
      </w:r>
      <w:r w:rsidRPr="00255F44">
        <w:rPr>
          <w:color w:val="C00000"/>
        </w:rPr>
        <w:t xml:space="preserve"> or Supervisor immediately. Keep lab coats free of chemical contamination by laundering or frequent replacement. </w:t>
      </w:r>
    </w:p>
    <w:p w14:paraId="276BAA28" w14:textId="267E8F49" w:rsidR="00B31064" w:rsidRPr="00255F44" w:rsidRDefault="00B31064" w:rsidP="00215F14">
      <w:pPr>
        <w:pStyle w:val="ListParagraph"/>
        <w:numPr>
          <w:ilvl w:val="0"/>
          <w:numId w:val="23"/>
        </w:numPr>
        <w:rPr>
          <w:color w:val="C00000"/>
        </w:rPr>
      </w:pPr>
      <w:r w:rsidRPr="00255F44">
        <w:rPr>
          <w:color w:val="C00000"/>
        </w:rPr>
        <w:t xml:space="preserve">Remove contaminated lab coats, </w:t>
      </w:r>
      <w:proofErr w:type="gramStart"/>
      <w:r w:rsidRPr="00255F44">
        <w:rPr>
          <w:color w:val="C00000"/>
        </w:rPr>
        <w:t>coveralls</w:t>
      </w:r>
      <w:proofErr w:type="gramEnd"/>
      <w:r w:rsidRPr="00255F44">
        <w:rPr>
          <w:color w:val="C00000"/>
        </w:rPr>
        <w:t xml:space="preserve"> and gloves prior to going to common areas such as </w:t>
      </w:r>
      <w:r w:rsidR="008839C6" w:rsidRPr="00255F44">
        <w:rPr>
          <w:color w:val="C00000"/>
        </w:rPr>
        <w:t>lunchrooms</w:t>
      </w:r>
      <w:r w:rsidRPr="00255F44">
        <w:rPr>
          <w:color w:val="C00000"/>
        </w:rPr>
        <w:t>, conference rooms, offices, rest rooms, cafeteria, and entering personal vehicles to avoid transferring any potential contamination. Remove gloves before touching common use items such as phones, computers, light switches</w:t>
      </w:r>
      <w:r w:rsidR="009C62EF">
        <w:rPr>
          <w:color w:val="C00000"/>
        </w:rPr>
        <w:t>,</w:t>
      </w:r>
      <w:r w:rsidRPr="00255F44">
        <w:rPr>
          <w:color w:val="C00000"/>
        </w:rPr>
        <w:t xml:space="preserve"> and </w:t>
      </w:r>
      <w:r w:rsidR="008839C6" w:rsidRPr="00255F44">
        <w:rPr>
          <w:color w:val="C00000"/>
        </w:rPr>
        <w:t>doorknobs</w:t>
      </w:r>
      <w:r w:rsidRPr="00255F44">
        <w:rPr>
          <w:color w:val="C00000"/>
        </w:rPr>
        <w:t xml:space="preserve">. </w:t>
      </w:r>
    </w:p>
    <w:p w14:paraId="686B852A" w14:textId="77777777" w:rsidR="00B31064" w:rsidRPr="00255F44" w:rsidRDefault="00B31064" w:rsidP="00215F14">
      <w:pPr>
        <w:pStyle w:val="ListParagraph"/>
        <w:numPr>
          <w:ilvl w:val="0"/>
          <w:numId w:val="23"/>
        </w:numPr>
        <w:rPr>
          <w:color w:val="C00000"/>
        </w:rPr>
      </w:pPr>
      <w:r w:rsidRPr="00255F44">
        <w:rPr>
          <w:color w:val="C00000"/>
        </w:rPr>
        <w:t xml:space="preserve">Ensure that contaminated PPE is properly disposed of. </w:t>
      </w:r>
      <w:r w:rsidR="00887973" w:rsidRPr="00255F44">
        <w:rPr>
          <w:color w:val="C00000"/>
        </w:rPr>
        <w:t xml:space="preserve">Review the </w:t>
      </w:r>
      <w:r w:rsidR="009C62EF">
        <w:rPr>
          <w:color w:val="C00000"/>
        </w:rPr>
        <w:t>“</w:t>
      </w:r>
      <w:r w:rsidR="00887973" w:rsidRPr="00255F44">
        <w:rPr>
          <w:color w:val="C00000"/>
        </w:rPr>
        <w:t>Waste Management</w:t>
      </w:r>
      <w:r w:rsidR="009C62EF">
        <w:rPr>
          <w:color w:val="C00000"/>
        </w:rPr>
        <w:t>”</w:t>
      </w:r>
      <w:r w:rsidR="00887973" w:rsidRPr="00255F44">
        <w:rPr>
          <w:color w:val="C00000"/>
        </w:rPr>
        <w:t xml:space="preserve"> SOP</w:t>
      </w:r>
      <w:r w:rsidRPr="00255F44">
        <w:rPr>
          <w:color w:val="C00000"/>
        </w:rPr>
        <w:t xml:space="preserve"> for information on disposal of PPE with known chemical contamination.</w:t>
      </w:r>
    </w:p>
    <w:p w14:paraId="7FE084C7" w14:textId="77777777" w:rsidR="00D20BC5" w:rsidRDefault="00D20BC5" w:rsidP="00D20BC5">
      <w:pPr>
        <w:pStyle w:val="ListParagraph"/>
      </w:pPr>
    </w:p>
    <w:p w14:paraId="77A13261" w14:textId="77777777" w:rsidR="00F155DA" w:rsidRDefault="00F155DA" w:rsidP="00D20BC5">
      <w:pPr>
        <w:pStyle w:val="ListParagraph"/>
      </w:pPr>
    </w:p>
    <w:p w14:paraId="6352D567" w14:textId="1B236DA9" w:rsidR="00D20BC5" w:rsidRDefault="00D20BC5" w:rsidP="007B5336">
      <w:pPr>
        <w:pStyle w:val="ListParagraph"/>
        <w:numPr>
          <w:ilvl w:val="0"/>
          <w:numId w:val="1"/>
        </w:numPr>
      </w:pPr>
      <w:r>
        <w:lastRenderedPageBreak/>
        <w:t xml:space="preserve">Decontamination of Equipment, Buildings, </w:t>
      </w:r>
      <w:r w:rsidR="00491EF6">
        <w:t xml:space="preserve">and </w:t>
      </w:r>
      <w:r w:rsidR="003E7828">
        <w:t>Work</w:t>
      </w:r>
      <w:r w:rsidR="00223802">
        <w:t>s</w:t>
      </w:r>
      <w:r w:rsidR="003E7828">
        <w:t>paces</w:t>
      </w:r>
      <w:r>
        <w:t xml:space="preserve"> </w:t>
      </w:r>
    </w:p>
    <w:p w14:paraId="7BD1CE38" w14:textId="623F4FFD" w:rsidR="00D20BC5" w:rsidRDefault="00D20BC5" w:rsidP="00D20BC5">
      <w:r>
        <w:t>All surfaces and equipment should be cleaned and put into a safe condition prior to vacating, transferring</w:t>
      </w:r>
      <w:r w:rsidR="009C62EF">
        <w:t>,</w:t>
      </w:r>
      <w:r>
        <w:t xml:space="preserve"> or relocating </w:t>
      </w:r>
      <w:r w:rsidR="003A3CDD">
        <w:t>a work area</w:t>
      </w:r>
      <w:r>
        <w:t xml:space="preserve">. Clearing </w:t>
      </w:r>
      <w:r w:rsidR="003A3CDD">
        <w:t>work areas</w:t>
      </w:r>
      <w:r>
        <w:t xml:space="preserve"> of debris and contamination prior to transfer of ownership safeguards the personnel who work in these areas during space or building demolition, renovation, and construction activities. It also prevents delays in renovation and demolition schedules. </w:t>
      </w:r>
    </w:p>
    <w:p w14:paraId="3AE13993" w14:textId="77777777" w:rsidR="00D20BC5" w:rsidRDefault="00D20BC5" w:rsidP="00D20BC5">
      <w:r>
        <w:t>Required Procedure</w:t>
      </w:r>
      <w:r w:rsidR="009C62EF">
        <w:t>:</w:t>
      </w:r>
      <w:r>
        <w:t xml:space="preserve"> </w:t>
      </w:r>
    </w:p>
    <w:p w14:paraId="6D6A805C" w14:textId="44B0C915" w:rsidR="00887973" w:rsidRDefault="00D20BC5" w:rsidP="009C62EF">
      <w:pPr>
        <w:ind w:left="720"/>
      </w:pPr>
      <w:r>
        <w:t xml:space="preserve">A. </w:t>
      </w:r>
      <w:r w:rsidR="003A3CDD">
        <w:t>Scientific</w:t>
      </w:r>
      <w:r w:rsidR="00491EF6">
        <w:t xml:space="preserve"> </w:t>
      </w:r>
      <w:r w:rsidR="00F9037C">
        <w:t>managers</w:t>
      </w:r>
      <w:r>
        <w:t xml:space="preserve"> and </w:t>
      </w:r>
      <w:r w:rsidR="003A3CDD">
        <w:t>work area</w:t>
      </w:r>
      <w:r>
        <w:t xml:space="preserve"> </w:t>
      </w:r>
      <w:r w:rsidR="00491EF6">
        <w:t>staff</w:t>
      </w:r>
      <w:r>
        <w:t xml:space="preserve"> are responsible for removing </w:t>
      </w:r>
      <w:r w:rsidR="00CD0102">
        <w:t xml:space="preserve">cleaning and decontamination </w:t>
      </w:r>
      <w:r>
        <w:t>floors, bench tops, shelves, inside drawers, cabinets, refrigerators, surfaces of local exhaust enclosures (e.g., chemical fume hoods and glove boxes)</w:t>
      </w:r>
      <w:r w:rsidR="009C62EF">
        <w:t>,</w:t>
      </w:r>
      <w:r>
        <w:t xml:space="preserve"> any other potentially contaminated surfaces</w:t>
      </w:r>
      <w:r w:rsidR="009C62EF">
        <w:t>,</w:t>
      </w:r>
      <w:r>
        <w:t xml:space="preserve"> and any equipment that is to be moved</w:t>
      </w:r>
      <w:r w:rsidR="00CD0102">
        <w:t xml:space="preserve"> or transfe</w:t>
      </w:r>
      <w:r w:rsidR="00887973">
        <w:t>r</w:t>
      </w:r>
      <w:r w:rsidR="00CD0102">
        <w:t>red</w:t>
      </w:r>
      <w:r>
        <w:t xml:space="preserve">. </w:t>
      </w:r>
    </w:p>
    <w:p w14:paraId="29CB3FF6" w14:textId="17AC1F77" w:rsidR="00D20BC5" w:rsidRDefault="00D20BC5" w:rsidP="009C62EF">
      <w:pPr>
        <w:ind w:left="720"/>
      </w:pPr>
      <w:r>
        <w:t xml:space="preserve">B. Remove </w:t>
      </w:r>
      <w:r w:rsidR="00CD0102">
        <w:t xml:space="preserve">and/or properly dispose of </w:t>
      </w:r>
      <w:r>
        <w:t>equipment, supplies, products, and materials such as apparat</w:t>
      </w:r>
      <w:r w:rsidR="00537210">
        <w:t>uses</w:t>
      </w:r>
      <w:r>
        <w:t xml:space="preserve">, thermometers, gas cylinders, medical waste containers, sharps containers, sharps (needles and razor blades), trash, absorbent material, and other miscellaneous </w:t>
      </w:r>
      <w:proofErr w:type="gramStart"/>
      <w:r w:rsidR="003E7828">
        <w:t>work space</w:t>
      </w:r>
      <w:proofErr w:type="gramEnd"/>
      <w:r>
        <w:t xml:space="preserve"> or shop material prior to vacating the space. </w:t>
      </w:r>
    </w:p>
    <w:p w14:paraId="756181A0" w14:textId="0BBF4F44" w:rsidR="00887973" w:rsidRDefault="00D20BC5" w:rsidP="009C62EF">
      <w:pPr>
        <w:ind w:left="720"/>
      </w:pPr>
      <w:r>
        <w:t xml:space="preserve">C. If </w:t>
      </w:r>
      <w:r w:rsidR="00CD0102">
        <w:t>toxic chemicals</w:t>
      </w:r>
      <w:r>
        <w:t xml:space="preserve"> (either solid or liquid) have been used, </w:t>
      </w:r>
      <w:r w:rsidR="00CD0102">
        <w:t xml:space="preserve">contact </w:t>
      </w:r>
      <w:r w:rsidR="00CD0102" w:rsidRPr="00CD7492">
        <w:rPr>
          <w:i/>
          <w:color w:val="C00000"/>
        </w:rPr>
        <w:t>[Insert Facility Name]</w:t>
      </w:r>
      <w:r w:rsidR="00CD0102">
        <w:rPr>
          <w:i/>
          <w:color w:val="C00000"/>
        </w:rPr>
        <w:t>’s</w:t>
      </w:r>
      <w:r w:rsidR="00B43EF6">
        <w:rPr>
          <w:i/>
          <w:color w:val="C00000"/>
        </w:rPr>
        <w:t xml:space="preserve"> </w:t>
      </w:r>
      <w:r w:rsidR="00947ED0">
        <w:t>Safety O</w:t>
      </w:r>
      <w:r w:rsidR="00887973" w:rsidRPr="00887973">
        <w:t>fficer</w:t>
      </w:r>
      <w:r w:rsidR="00CD0102" w:rsidRPr="00887973">
        <w:t xml:space="preserve"> to determine if</w:t>
      </w:r>
      <w:r w:rsidR="00CD0102" w:rsidRPr="00887973">
        <w:rPr>
          <w:i/>
        </w:rPr>
        <w:t xml:space="preserve"> </w:t>
      </w:r>
      <w:r>
        <w:t xml:space="preserve">surface wipe samples </w:t>
      </w:r>
      <w:r w:rsidR="00CD0102">
        <w:t xml:space="preserve">need to be </w:t>
      </w:r>
      <w:r>
        <w:t xml:space="preserve">taken before removing designated area postings. </w:t>
      </w:r>
    </w:p>
    <w:p w14:paraId="38B6DF58" w14:textId="1103F2DE" w:rsidR="007A079C" w:rsidRDefault="00D20BC5" w:rsidP="009C62EF">
      <w:pPr>
        <w:ind w:left="720"/>
      </w:pPr>
      <w:r>
        <w:t xml:space="preserve">D. If perchloric acid has been used, </w:t>
      </w:r>
      <w:r w:rsidR="00CD0102">
        <w:t xml:space="preserve">contact </w:t>
      </w:r>
      <w:r w:rsidR="00CD0102" w:rsidRPr="00CD7492">
        <w:rPr>
          <w:i/>
          <w:color w:val="C00000"/>
        </w:rPr>
        <w:t>[Insert Facility Name]</w:t>
      </w:r>
      <w:r w:rsidR="00CD0102">
        <w:rPr>
          <w:i/>
          <w:color w:val="C00000"/>
        </w:rPr>
        <w:t xml:space="preserve">’s </w:t>
      </w:r>
      <w:r w:rsidR="00CD0102">
        <w:t xml:space="preserve">Safety </w:t>
      </w:r>
      <w:r w:rsidR="00947ED0">
        <w:t>O</w:t>
      </w:r>
      <w:r w:rsidR="00887973">
        <w:t xml:space="preserve">fficer </w:t>
      </w:r>
      <w:r w:rsidR="00CD0102">
        <w:t xml:space="preserve">to </w:t>
      </w:r>
      <w:r>
        <w:t xml:space="preserve">have surface wipe samples taken before removing area postings. </w:t>
      </w:r>
    </w:p>
    <w:p w14:paraId="5AA31580" w14:textId="49F76D1A" w:rsidR="00EC1039" w:rsidRDefault="00D20BC5" w:rsidP="009C62EF">
      <w:pPr>
        <w:ind w:left="720"/>
      </w:pPr>
      <w:r>
        <w:t xml:space="preserve">E. For construction, renovation or building demolition projects, the Project Manager is responsible for ensuring that chemical hazards have been removed by line managers, PIs, and Supervisors of </w:t>
      </w:r>
      <w:r w:rsidR="003A3CDD">
        <w:t>work</w:t>
      </w:r>
      <w:r>
        <w:t xml:space="preserve"> and shop spaces prior to turning the building or space over to the demolition/construction subcontractor.</w:t>
      </w:r>
    </w:p>
    <w:p w14:paraId="71A769B7" w14:textId="77777777" w:rsidR="00D20BC5" w:rsidRPr="00255F44" w:rsidRDefault="00D20BC5" w:rsidP="00F9037C">
      <w:pPr>
        <w:ind w:firstLine="720"/>
        <w:rPr>
          <w:color w:val="C00000"/>
        </w:rPr>
      </w:pPr>
      <w:r w:rsidRPr="00255F44">
        <w:rPr>
          <w:color w:val="C00000"/>
        </w:rPr>
        <w:t xml:space="preserve">Guidance </w:t>
      </w:r>
    </w:p>
    <w:p w14:paraId="3E8F8B2A" w14:textId="57C03FC2" w:rsidR="00D20BC5" w:rsidRPr="00255F44" w:rsidRDefault="003A3CDD" w:rsidP="00215F14">
      <w:pPr>
        <w:pStyle w:val="ListParagraph"/>
        <w:numPr>
          <w:ilvl w:val="0"/>
          <w:numId w:val="46"/>
        </w:numPr>
        <w:rPr>
          <w:color w:val="C00000"/>
        </w:rPr>
      </w:pPr>
      <w:r>
        <w:rPr>
          <w:color w:val="C00000"/>
        </w:rPr>
        <w:t>Scientific</w:t>
      </w:r>
      <w:r w:rsidR="00491EF6" w:rsidRPr="00255F44">
        <w:rPr>
          <w:color w:val="C00000"/>
        </w:rPr>
        <w:t xml:space="preserve"> </w:t>
      </w:r>
      <w:r w:rsidR="00D20BC5" w:rsidRPr="00255F44">
        <w:rPr>
          <w:color w:val="C00000"/>
        </w:rPr>
        <w:t xml:space="preserve">Managers, PIs, and </w:t>
      </w:r>
      <w:r>
        <w:rPr>
          <w:color w:val="C00000"/>
        </w:rPr>
        <w:t>work area</w:t>
      </w:r>
      <w:r w:rsidR="00D20BC5" w:rsidRPr="00255F44">
        <w:rPr>
          <w:color w:val="C00000"/>
        </w:rPr>
        <w:t xml:space="preserve"> </w:t>
      </w:r>
      <w:r w:rsidR="00491EF6" w:rsidRPr="00255F44">
        <w:rPr>
          <w:color w:val="C00000"/>
        </w:rPr>
        <w:t>staff</w:t>
      </w:r>
      <w:r w:rsidR="00D20BC5" w:rsidRPr="00255F44">
        <w:rPr>
          <w:color w:val="C00000"/>
        </w:rPr>
        <w:t xml:space="preserve"> are the most familiar with the hazards, historical spills, contamination, etc., in their space and are therefore responsible for ensuring that chemical, physical, biological, and radiological hazards have been removed prior to releasing these spaces to new occupants. </w:t>
      </w:r>
    </w:p>
    <w:p w14:paraId="23DAA380" w14:textId="2EFBAA18" w:rsidR="00D20BC5" w:rsidRPr="00255F44" w:rsidRDefault="00D20BC5" w:rsidP="00215F14">
      <w:pPr>
        <w:pStyle w:val="ListParagraph"/>
        <w:numPr>
          <w:ilvl w:val="0"/>
          <w:numId w:val="46"/>
        </w:numPr>
        <w:rPr>
          <w:color w:val="C00000"/>
        </w:rPr>
      </w:pPr>
      <w:r w:rsidRPr="00255F44">
        <w:rPr>
          <w:color w:val="C00000"/>
        </w:rPr>
        <w:t xml:space="preserve">Contact a </w:t>
      </w:r>
      <w:r w:rsidR="00947ED0">
        <w:rPr>
          <w:color w:val="C00000"/>
        </w:rPr>
        <w:t>S</w:t>
      </w:r>
      <w:r w:rsidRPr="00255F44">
        <w:rPr>
          <w:color w:val="C00000"/>
        </w:rPr>
        <w:t xml:space="preserve">afety </w:t>
      </w:r>
      <w:r w:rsidR="00947ED0">
        <w:rPr>
          <w:color w:val="C00000"/>
        </w:rPr>
        <w:t>O</w:t>
      </w:r>
      <w:r w:rsidR="00887973" w:rsidRPr="00255F44">
        <w:rPr>
          <w:color w:val="C00000"/>
        </w:rPr>
        <w:t>fficer</w:t>
      </w:r>
      <w:r w:rsidRPr="00255F44">
        <w:rPr>
          <w:color w:val="C00000"/>
        </w:rPr>
        <w:t xml:space="preserve"> if assistance is needed with identifying hazards. In some cases, a separate hazard evaluation may be necessary. </w:t>
      </w:r>
    </w:p>
    <w:p w14:paraId="15BF25CB" w14:textId="77777777" w:rsidR="00D20BC5" w:rsidRPr="00255F44" w:rsidRDefault="00D20BC5" w:rsidP="00215F14">
      <w:pPr>
        <w:pStyle w:val="ListParagraph"/>
        <w:numPr>
          <w:ilvl w:val="0"/>
          <w:numId w:val="47"/>
        </w:numPr>
        <w:rPr>
          <w:color w:val="C00000"/>
        </w:rPr>
      </w:pPr>
      <w:r w:rsidRPr="00255F44">
        <w:rPr>
          <w:color w:val="C00000"/>
        </w:rPr>
        <w:t xml:space="preserve">It is recommended that surfaces be wiped down with mild detergents such as soap and water. </w:t>
      </w:r>
    </w:p>
    <w:p w14:paraId="61198A60" w14:textId="079777F2" w:rsidR="00D20BC5" w:rsidRPr="00255F44" w:rsidRDefault="00D20BC5" w:rsidP="00215F14">
      <w:pPr>
        <w:pStyle w:val="ListParagraph"/>
        <w:numPr>
          <w:ilvl w:val="0"/>
          <w:numId w:val="47"/>
        </w:numPr>
        <w:rPr>
          <w:color w:val="C00000"/>
        </w:rPr>
      </w:pPr>
      <w:r w:rsidRPr="00255F44">
        <w:rPr>
          <w:color w:val="C00000"/>
        </w:rPr>
        <w:t xml:space="preserve">Contact </w:t>
      </w:r>
      <w:r w:rsidR="00562EF3" w:rsidRPr="00255F44">
        <w:rPr>
          <w:i/>
          <w:color w:val="C00000"/>
        </w:rPr>
        <w:t xml:space="preserve">[Insert Facility Name]’s </w:t>
      </w:r>
      <w:r w:rsidR="00947ED0" w:rsidRPr="00947ED0">
        <w:rPr>
          <w:color w:val="C00000"/>
        </w:rPr>
        <w:t>S</w:t>
      </w:r>
      <w:r w:rsidRPr="00947ED0">
        <w:rPr>
          <w:color w:val="C00000"/>
        </w:rPr>
        <w:t>a</w:t>
      </w:r>
      <w:r w:rsidRPr="00255F44">
        <w:rPr>
          <w:color w:val="C00000"/>
        </w:rPr>
        <w:t xml:space="preserve">fety </w:t>
      </w:r>
      <w:r w:rsidR="00947ED0">
        <w:rPr>
          <w:color w:val="C00000"/>
        </w:rPr>
        <w:t>O</w:t>
      </w:r>
      <w:r w:rsidR="00887973" w:rsidRPr="00255F44">
        <w:rPr>
          <w:color w:val="C00000"/>
        </w:rPr>
        <w:t>fficer</w:t>
      </w:r>
      <w:r w:rsidRPr="00255F44">
        <w:rPr>
          <w:color w:val="C00000"/>
        </w:rPr>
        <w:t xml:space="preserve"> if mercury droplets from historical spills are found to determine the appropriate spill-response actions.</w:t>
      </w:r>
    </w:p>
    <w:p w14:paraId="2BDE7678" w14:textId="77777777" w:rsidR="00D20BC5" w:rsidRPr="00255F44" w:rsidRDefault="00D20BC5" w:rsidP="00AA1F50">
      <w:pPr>
        <w:rPr>
          <w:color w:val="C00000"/>
        </w:rPr>
      </w:pPr>
    </w:p>
    <w:p w14:paraId="10739B29" w14:textId="77777777" w:rsidR="00D20BC5" w:rsidRDefault="00D20BC5" w:rsidP="007B5336">
      <w:pPr>
        <w:pStyle w:val="ListParagraph"/>
        <w:numPr>
          <w:ilvl w:val="0"/>
          <w:numId w:val="1"/>
        </w:numPr>
      </w:pPr>
      <w:r>
        <w:t>Emergency Procedures and Equipment</w:t>
      </w:r>
    </w:p>
    <w:p w14:paraId="3E1424E6" w14:textId="547B664B" w:rsidR="006018AE" w:rsidRDefault="006018AE" w:rsidP="006018AE">
      <w:r>
        <w:t>Even the most well</w:t>
      </w:r>
      <w:r w:rsidR="003A3CDD">
        <w:t>-</w:t>
      </w:r>
      <w:r>
        <w:t xml:space="preserve">prepared </w:t>
      </w:r>
      <w:r w:rsidR="003A3CDD">
        <w:t>facility</w:t>
      </w:r>
      <w:r>
        <w:t xml:space="preserve"> may experience accidental or intentional incidents or emergencies such as fire, biological release, chemical spill, or minor </w:t>
      </w:r>
      <w:r w:rsidR="008839C6">
        <w:t>workplace</w:t>
      </w:r>
      <w:r>
        <w:t xml:space="preserve"> injuries despite existing prevention or mitigation measures.</w:t>
      </w:r>
      <w:r w:rsidR="00B43EF6">
        <w:t xml:space="preserve"> </w:t>
      </w:r>
      <w:r>
        <w:t xml:space="preserve">Effective incident response is a mitigation strategy that may reduce the consequences from these unknown events through planning, and preparing for potential incidents, as well as detecting, communicating, assessing, responding </w:t>
      </w:r>
      <w:proofErr w:type="gramStart"/>
      <w:r>
        <w:t>to</w:t>
      </w:r>
      <w:proofErr w:type="gramEnd"/>
      <w:r>
        <w:t xml:space="preserve"> and recovering from actual events. </w:t>
      </w:r>
      <w:r w:rsidR="003E7828">
        <w:t>Facilities</w:t>
      </w:r>
      <w:r>
        <w:t xml:space="preserve"> should have a documented contingency plan for incident or emergency identification and response. Plans should be developed at a senior management level and incorporate feedback from frontline staff.</w:t>
      </w:r>
    </w:p>
    <w:p w14:paraId="25D85D74" w14:textId="753DEF13" w:rsidR="006018AE" w:rsidRDefault="006018AE" w:rsidP="006018AE">
      <w:r>
        <w:t xml:space="preserve">Planning considers the potential incidents and designates resources to respond effectively and mitigate adverse effects. These potential incidents should </w:t>
      </w:r>
      <w:proofErr w:type="gramStart"/>
      <w:r>
        <w:t>take into account</w:t>
      </w:r>
      <w:proofErr w:type="gramEnd"/>
      <w:r>
        <w:t xml:space="preserve"> the risk assessment for an individual </w:t>
      </w:r>
      <w:r w:rsidR="003A3CDD">
        <w:t>work</w:t>
      </w:r>
      <w:r>
        <w:t xml:space="preserve"> area and the facility as a whole.</w:t>
      </w:r>
      <w:r w:rsidR="00B43EF6">
        <w:t xml:space="preserve"> </w:t>
      </w:r>
    </w:p>
    <w:p w14:paraId="7885F312" w14:textId="0E9FE1E4" w:rsidR="00901CC3" w:rsidRDefault="00901CC3" w:rsidP="00901CC3">
      <w:r>
        <w:t>Required Procedure</w:t>
      </w:r>
      <w:r w:rsidR="009C62EF">
        <w:t>:</w:t>
      </w:r>
    </w:p>
    <w:p w14:paraId="45CAE1C4" w14:textId="77777777" w:rsidR="00901CC3" w:rsidRDefault="003D7F1C" w:rsidP="009C62EF">
      <w:pPr>
        <w:ind w:left="720"/>
      </w:pPr>
      <w:r>
        <w:t>A</w:t>
      </w:r>
      <w:r w:rsidR="00901CC3">
        <w:t xml:space="preserve">. Ensure workers know the location of emergency eyewash, safety shower, fire alarm pull-box, telephone, fire extinguisher, and spill control materials before beginning work. </w:t>
      </w:r>
    </w:p>
    <w:p w14:paraId="1343E928" w14:textId="77777777" w:rsidR="00901CC3" w:rsidRPr="003D7F1C" w:rsidRDefault="003D7F1C" w:rsidP="009C62EF">
      <w:pPr>
        <w:ind w:left="720"/>
        <w:rPr>
          <w:rFonts w:ascii="Times New Roman" w:hAnsi="Times New Roman" w:cs="Times New Roman"/>
          <w:color w:val="000000"/>
          <w:sz w:val="23"/>
          <w:szCs w:val="23"/>
        </w:rPr>
      </w:pPr>
      <w:r>
        <w:t>B</w:t>
      </w:r>
      <w:r w:rsidR="00901CC3">
        <w:t xml:space="preserve">. In the event of a major spill, evacuate the area and from a safe location call </w:t>
      </w:r>
      <w:r w:rsidR="00901CC3" w:rsidRPr="00CD7492">
        <w:rPr>
          <w:i/>
          <w:color w:val="C00000"/>
        </w:rPr>
        <w:t>[Insert Facility Name]</w:t>
      </w:r>
      <w:r w:rsidR="00901CC3">
        <w:rPr>
          <w:i/>
          <w:color w:val="C00000"/>
        </w:rPr>
        <w:t>’s emergency line</w:t>
      </w:r>
      <w:r w:rsidR="00901CC3" w:rsidRPr="008D169F">
        <w:rPr>
          <w:rFonts w:ascii="Times New Roman" w:hAnsi="Times New Roman" w:cs="Times New Roman"/>
          <w:color w:val="000000"/>
          <w:sz w:val="23"/>
          <w:szCs w:val="23"/>
        </w:rPr>
        <w:t xml:space="preserve"> </w:t>
      </w:r>
      <w:r w:rsidR="00901CC3">
        <w:t xml:space="preserve">for </w:t>
      </w:r>
      <w:r w:rsidR="00887973">
        <w:t>emergency response</w:t>
      </w:r>
      <w:r w:rsidR="00901CC3">
        <w:t xml:space="preserve">. </w:t>
      </w:r>
    </w:p>
    <w:p w14:paraId="2F546BEA" w14:textId="77777777" w:rsidR="00901CC3" w:rsidRDefault="003D7F1C" w:rsidP="009C62EF">
      <w:pPr>
        <w:ind w:left="720"/>
      </w:pPr>
      <w:r>
        <w:t>C</w:t>
      </w:r>
      <w:r w:rsidR="00901CC3">
        <w:t xml:space="preserve">. Ensure that all personnel receive a medical evaluation by </w:t>
      </w:r>
      <w:r w:rsidR="00901CC3" w:rsidRPr="00CD7492">
        <w:rPr>
          <w:i/>
          <w:color w:val="C00000"/>
        </w:rPr>
        <w:t>[Insert Facility Name]</w:t>
      </w:r>
      <w:r w:rsidR="00901CC3">
        <w:rPr>
          <w:i/>
          <w:color w:val="C00000"/>
        </w:rPr>
        <w:t>’s emergency service</w:t>
      </w:r>
      <w:r w:rsidR="00901CC3">
        <w:t xml:space="preserve"> when they exhibit signs or symptoms associated with chemical exposure or receive significant exposure from a chemical spill or leak. </w:t>
      </w:r>
    </w:p>
    <w:p w14:paraId="54BCB551" w14:textId="01787463" w:rsidR="00901CC3" w:rsidRDefault="003D7F1C" w:rsidP="009C62EF">
      <w:pPr>
        <w:ind w:left="720"/>
      </w:pPr>
      <w:r>
        <w:t>D</w:t>
      </w:r>
      <w:r w:rsidR="00901CC3">
        <w:t xml:space="preserve">. Provide plumbed emergency eyewashes and safety showers in areas where a splash hazard to corrosives, formaldehyde, eye irritants, or chemicals that are toxic via skin and/or eye contact exist. Install shower/eyewashes in the immediate work area at a location that can be reached by a </w:t>
      </w:r>
      <w:r w:rsidR="00CD0102">
        <w:t>contaminated worker</w:t>
      </w:r>
      <w:r w:rsidR="00901CC3">
        <w:t xml:space="preserve"> in an unimpeded path within 10 seconds (approximately </w:t>
      </w:r>
      <w:r w:rsidR="00EA661D">
        <w:t>4.5</w:t>
      </w:r>
      <w:r w:rsidR="00901CC3">
        <w:t xml:space="preserve"> </w:t>
      </w:r>
      <w:r w:rsidR="00EA661D">
        <w:t>meters</w:t>
      </w:r>
      <w:r w:rsidR="00901CC3">
        <w:t xml:space="preserve">). </w:t>
      </w:r>
    </w:p>
    <w:p w14:paraId="6684BEF0" w14:textId="77777777" w:rsidR="00901CC3" w:rsidRPr="00255F44" w:rsidRDefault="00901CC3" w:rsidP="009C62EF">
      <w:pPr>
        <w:ind w:left="720"/>
        <w:rPr>
          <w:color w:val="C00000"/>
        </w:rPr>
      </w:pPr>
      <w:r w:rsidRPr="00255F44">
        <w:rPr>
          <w:color w:val="C00000"/>
        </w:rPr>
        <w:t xml:space="preserve">Guidance </w:t>
      </w:r>
    </w:p>
    <w:p w14:paraId="0D9DE737" w14:textId="77777777" w:rsidR="003D7F1C" w:rsidRPr="00255F44" w:rsidRDefault="003D7F1C" w:rsidP="00215F14">
      <w:pPr>
        <w:pStyle w:val="ListParagraph"/>
        <w:numPr>
          <w:ilvl w:val="0"/>
          <w:numId w:val="47"/>
        </w:numPr>
        <w:ind w:left="1080"/>
        <w:rPr>
          <w:color w:val="C00000"/>
        </w:rPr>
      </w:pPr>
      <w:r w:rsidRPr="00255F44">
        <w:rPr>
          <w:color w:val="C00000"/>
        </w:rPr>
        <w:t xml:space="preserve">In operations where eyewash and shower are not immediately available (such as in remote locations), provide alternative means of eye and skin protection. </w:t>
      </w:r>
    </w:p>
    <w:p w14:paraId="7DBBDD47" w14:textId="1B4EC062" w:rsidR="003D7F1C" w:rsidRPr="00255F44" w:rsidRDefault="000F741D" w:rsidP="00215F14">
      <w:pPr>
        <w:pStyle w:val="ListParagraph"/>
        <w:numPr>
          <w:ilvl w:val="0"/>
          <w:numId w:val="47"/>
        </w:numPr>
        <w:ind w:left="1080"/>
        <w:rPr>
          <w:color w:val="C00000"/>
        </w:rPr>
      </w:pPr>
      <w:r w:rsidRPr="00255F44">
        <w:rPr>
          <w:color w:val="C00000"/>
        </w:rPr>
        <w:t>Visually inspect and c</w:t>
      </w:r>
      <w:r w:rsidR="00CD0102" w:rsidRPr="00255F44">
        <w:rPr>
          <w:color w:val="C00000"/>
        </w:rPr>
        <w:t xml:space="preserve">heck the operation of </w:t>
      </w:r>
      <w:r w:rsidR="003D7F1C" w:rsidRPr="00255F44">
        <w:rPr>
          <w:color w:val="C00000"/>
        </w:rPr>
        <w:t xml:space="preserve">emergency eyewashes </w:t>
      </w:r>
      <w:r w:rsidR="00CD0102" w:rsidRPr="00255F44">
        <w:rPr>
          <w:color w:val="C00000"/>
        </w:rPr>
        <w:t xml:space="preserve">monthly </w:t>
      </w:r>
      <w:r w:rsidR="003D7F1C" w:rsidRPr="00255F44">
        <w:rPr>
          <w:color w:val="C00000"/>
        </w:rPr>
        <w:t xml:space="preserve">and safety showers </w:t>
      </w:r>
      <w:r w:rsidR="00CD0102" w:rsidRPr="00255F44">
        <w:rPr>
          <w:color w:val="C00000"/>
        </w:rPr>
        <w:t xml:space="preserve">twice </w:t>
      </w:r>
      <w:r w:rsidR="003D7F1C" w:rsidRPr="00255F44">
        <w:rPr>
          <w:color w:val="C00000"/>
        </w:rPr>
        <w:t xml:space="preserve">annually by </w:t>
      </w:r>
      <w:r w:rsidR="00CD0102" w:rsidRPr="00255F44">
        <w:rPr>
          <w:color w:val="C00000"/>
        </w:rPr>
        <w:t xml:space="preserve">assigned </w:t>
      </w:r>
      <w:r w:rsidR="003A3CDD">
        <w:rPr>
          <w:color w:val="C00000"/>
        </w:rPr>
        <w:t>facility</w:t>
      </w:r>
      <w:r w:rsidR="00CD0102" w:rsidRPr="00255F44">
        <w:rPr>
          <w:color w:val="C00000"/>
        </w:rPr>
        <w:t xml:space="preserve"> staff</w:t>
      </w:r>
      <w:r w:rsidR="003D7F1C" w:rsidRPr="00255F44">
        <w:rPr>
          <w:color w:val="C00000"/>
        </w:rPr>
        <w:t xml:space="preserve"> to ensure they </w:t>
      </w:r>
      <w:r w:rsidR="00887973" w:rsidRPr="00255F44">
        <w:rPr>
          <w:color w:val="C00000"/>
        </w:rPr>
        <w:t>a</w:t>
      </w:r>
      <w:r w:rsidRPr="00255F44">
        <w:rPr>
          <w:color w:val="C00000"/>
        </w:rPr>
        <w:t>re maintained in good working condition.</w:t>
      </w:r>
      <w:r w:rsidR="00B43EF6">
        <w:rPr>
          <w:color w:val="C00000"/>
        </w:rPr>
        <w:t xml:space="preserve"> </w:t>
      </w:r>
      <w:r w:rsidR="003D7F1C" w:rsidRPr="00255F44">
        <w:rPr>
          <w:color w:val="C00000"/>
        </w:rPr>
        <w:t>Ensure an inspection tag</w:t>
      </w:r>
      <w:r w:rsidRPr="00255F44">
        <w:rPr>
          <w:color w:val="C00000"/>
        </w:rPr>
        <w:t>/form</w:t>
      </w:r>
      <w:r w:rsidR="003D7F1C" w:rsidRPr="00255F44">
        <w:rPr>
          <w:color w:val="C00000"/>
        </w:rPr>
        <w:t xml:space="preserve"> is completed </w:t>
      </w:r>
      <w:r w:rsidRPr="00255F44">
        <w:rPr>
          <w:color w:val="C00000"/>
        </w:rPr>
        <w:t>on or near the emergency eye wash/safety shower to</w:t>
      </w:r>
      <w:r w:rsidR="003D7F1C" w:rsidRPr="00255F44">
        <w:rPr>
          <w:color w:val="C00000"/>
        </w:rPr>
        <w:t xml:space="preserve"> document this activity. Notify your </w:t>
      </w:r>
      <w:r w:rsidR="00947ED0">
        <w:rPr>
          <w:color w:val="C00000"/>
        </w:rPr>
        <w:t>S</w:t>
      </w:r>
      <w:r w:rsidRPr="00255F44">
        <w:rPr>
          <w:color w:val="C00000"/>
        </w:rPr>
        <w:t xml:space="preserve">afety </w:t>
      </w:r>
      <w:r w:rsidR="00947ED0">
        <w:rPr>
          <w:color w:val="C00000"/>
        </w:rPr>
        <w:t>O</w:t>
      </w:r>
      <w:r w:rsidR="00C163AC" w:rsidRPr="00255F44">
        <w:rPr>
          <w:color w:val="C00000"/>
        </w:rPr>
        <w:t>fficer</w:t>
      </w:r>
      <w:r w:rsidRPr="00255F44">
        <w:rPr>
          <w:color w:val="C00000"/>
        </w:rPr>
        <w:t xml:space="preserve"> for maintenance or replacement of any safety equipment not operating correctly.</w:t>
      </w:r>
      <w:r w:rsidR="003D7F1C" w:rsidRPr="00255F44">
        <w:rPr>
          <w:color w:val="C00000"/>
        </w:rPr>
        <w:t xml:space="preserve"> </w:t>
      </w:r>
    </w:p>
    <w:p w14:paraId="2B24E4C1" w14:textId="77777777" w:rsidR="00901CC3" w:rsidRPr="00255F44" w:rsidRDefault="00901CC3" w:rsidP="00215F14">
      <w:pPr>
        <w:pStyle w:val="ListParagraph"/>
        <w:numPr>
          <w:ilvl w:val="0"/>
          <w:numId w:val="24"/>
        </w:numPr>
        <w:ind w:left="1800"/>
        <w:rPr>
          <w:color w:val="C00000"/>
        </w:rPr>
      </w:pPr>
      <w:r w:rsidRPr="00255F44">
        <w:rPr>
          <w:color w:val="C00000"/>
        </w:rPr>
        <w:lastRenderedPageBreak/>
        <w:t xml:space="preserve">“Activation” means a brief test to verify water flows. All users are permitted and encouraged to activate their equipment regularly. When chemical use is very intermittent, an acceptable practice can be activating the eye wash prior to use of chemicals. </w:t>
      </w:r>
    </w:p>
    <w:p w14:paraId="4168929C" w14:textId="77777777" w:rsidR="00901CC3" w:rsidRDefault="00901CC3" w:rsidP="00215F14">
      <w:pPr>
        <w:pStyle w:val="ListParagraph"/>
        <w:numPr>
          <w:ilvl w:val="0"/>
          <w:numId w:val="24"/>
        </w:numPr>
        <w:ind w:left="1800"/>
        <w:rPr>
          <w:color w:val="C00000"/>
        </w:rPr>
      </w:pPr>
      <w:r w:rsidRPr="00255F44">
        <w:rPr>
          <w:color w:val="C00000"/>
        </w:rPr>
        <w:t xml:space="preserve">“Testing” means measurement of flow, temperature, and spray pattern. </w:t>
      </w:r>
    </w:p>
    <w:p w14:paraId="63CD43FC" w14:textId="77777777" w:rsidR="00215F14" w:rsidRPr="00255F44" w:rsidRDefault="00215F14" w:rsidP="00215F14">
      <w:pPr>
        <w:pStyle w:val="ListParagraph"/>
        <w:ind w:left="1800"/>
        <w:rPr>
          <w:color w:val="C00000"/>
        </w:rPr>
      </w:pPr>
    </w:p>
    <w:p w14:paraId="54B6082B" w14:textId="77777777" w:rsidR="00901CC3" w:rsidRPr="00255F44" w:rsidRDefault="00255F44" w:rsidP="00BD5653">
      <w:pPr>
        <w:pStyle w:val="ListParagraph"/>
      </w:pPr>
      <w:r>
        <w:t xml:space="preserve">E. </w:t>
      </w:r>
      <w:r w:rsidR="00901CC3" w:rsidRPr="00255F44">
        <w:t xml:space="preserve">As described in your work planning, </w:t>
      </w:r>
      <w:r w:rsidR="000F741D" w:rsidRPr="00255F44">
        <w:t xml:space="preserve">control and cleanup </w:t>
      </w:r>
      <w:r w:rsidR="00901CC3" w:rsidRPr="00255F44">
        <w:t xml:space="preserve">small spills using Spill Kits and procedures (e.g., seal drains). You can consider cleaning up a small chemical spill when the following conditions are present: </w:t>
      </w:r>
    </w:p>
    <w:p w14:paraId="6664297E" w14:textId="77777777" w:rsidR="00901CC3" w:rsidRPr="00215F14" w:rsidRDefault="00901CC3" w:rsidP="00BD5653">
      <w:pPr>
        <w:pStyle w:val="ListParagraph"/>
        <w:numPr>
          <w:ilvl w:val="0"/>
          <w:numId w:val="25"/>
        </w:numPr>
        <w:ind w:left="1620"/>
      </w:pPr>
      <w:r w:rsidRPr="00215F14">
        <w:t>The spill is less than a</w:t>
      </w:r>
      <w:r w:rsidR="000F741D" w:rsidRPr="00215F14">
        <w:t xml:space="preserve"> liter</w:t>
      </w:r>
      <w:r w:rsidR="00C163AC" w:rsidRPr="00215F14">
        <w:t xml:space="preserve"> (or less depending on hazards associated with specific chemicals)</w:t>
      </w:r>
      <w:r w:rsidRPr="00215F14">
        <w:t xml:space="preserve">. </w:t>
      </w:r>
    </w:p>
    <w:p w14:paraId="2B98B8BE" w14:textId="77777777" w:rsidR="00901CC3" w:rsidRPr="00215F14" w:rsidRDefault="00901CC3" w:rsidP="00BD5653">
      <w:pPr>
        <w:pStyle w:val="ListParagraph"/>
        <w:numPr>
          <w:ilvl w:val="0"/>
          <w:numId w:val="25"/>
        </w:numPr>
        <w:ind w:left="1620"/>
      </w:pPr>
      <w:r w:rsidRPr="00215F14">
        <w:t xml:space="preserve">You have been </w:t>
      </w:r>
      <w:r w:rsidR="000F741D" w:rsidRPr="00215F14">
        <w:t xml:space="preserve">trained and </w:t>
      </w:r>
      <w:r w:rsidRPr="00215F14">
        <w:t xml:space="preserve">approved to do spill cleanup by your supervisor. </w:t>
      </w:r>
    </w:p>
    <w:p w14:paraId="1CF40F11" w14:textId="77777777" w:rsidR="00901CC3" w:rsidRPr="00215F14" w:rsidRDefault="00901CC3" w:rsidP="00BD5653">
      <w:pPr>
        <w:pStyle w:val="ListParagraph"/>
        <w:numPr>
          <w:ilvl w:val="0"/>
          <w:numId w:val="25"/>
        </w:numPr>
        <w:ind w:left="1620"/>
      </w:pPr>
      <w:r w:rsidRPr="00215F14">
        <w:t xml:space="preserve">There is no potential for release to the environment. Note: Care must be taken to avoid spreading or tracking chemical contamination to other areas. </w:t>
      </w:r>
    </w:p>
    <w:p w14:paraId="59F2C1F0" w14:textId="77777777" w:rsidR="00901CC3" w:rsidRPr="00215F14" w:rsidRDefault="00901CC3" w:rsidP="00BD5653">
      <w:pPr>
        <w:pStyle w:val="ListParagraph"/>
        <w:numPr>
          <w:ilvl w:val="0"/>
          <w:numId w:val="25"/>
        </w:numPr>
        <w:ind w:left="1620"/>
      </w:pPr>
      <w:r w:rsidRPr="00215F14">
        <w:t xml:space="preserve">There are no personal injuries resulting from the spill. </w:t>
      </w:r>
    </w:p>
    <w:p w14:paraId="5106E7F5" w14:textId="77777777" w:rsidR="00901CC3" w:rsidRPr="00215F14" w:rsidRDefault="00901CC3" w:rsidP="00BD5653">
      <w:pPr>
        <w:pStyle w:val="ListParagraph"/>
        <w:numPr>
          <w:ilvl w:val="0"/>
          <w:numId w:val="25"/>
        </w:numPr>
        <w:ind w:left="1620"/>
      </w:pPr>
      <w:r w:rsidRPr="00215F14">
        <w:t xml:space="preserve">You know the chemical, its hazards, and the correct cleanup procedures. </w:t>
      </w:r>
    </w:p>
    <w:p w14:paraId="10FD7EB2" w14:textId="77777777" w:rsidR="00901CC3" w:rsidRPr="00215F14" w:rsidRDefault="00901CC3" w:rsidP="00BD5653">
      <w:pPr>
        <w:pStyle w:val="ListParagraph"/>
        <w:numPr>
          <w:ilvl w:val="0"/>
          <w:numId w:val="25"/>
        </w:numPr>
        <w:ind w:left="1620"/>
      </w:pPr>
      <w:r w:rsidRPr="00215F14">
        <w:t xml:space="preserve">You have the proper spill cleanup materials and PPE to protect yourself during the cleanup. This may be different PPE than what you wear to work with the chemical. </w:t>
      </w:r>
    </w:p>
    <w:p w14:paraId="67F21A39" w14:textId="77777777" w:rsidR="00901CC3" w:rsidRPr="00215F14" w:rsidRDefault="00901CC3" w:rsidP="00BD5653">
      <w:pPr>
        <w:ind w:left="720"/>
      </w:pPr>
      <w:r w:rsidRPr="00215F14">
        <w:t xml:space="preserve">When a spill exceeds your ability to </w:t>
      </w:r>
      <w:proofErr w:type="gramStart"/>
      <w:r w:rsidRPr="00215F14">
        <w:t>safely and effectively clean up the spill</w:t>
      </w:r>
      <w:proofErr w:type="gramEnd"/>
      <w:r w:rsidRPr="00215F14">
        <w:t xml:space="preserve">: </w:t>
      </w:r>
    </w:p>
    <w:p w14:paraId="4DE4F950" w14:textId="402B9D89" w:rsidR="00901CC3" w:rsidRPr="00215F14" w:rsidRDefault="000F741D" w:rsidP="00BD5653">
      <w:pPr>
        <w:pStyle w:val="ListParagraph"/>
        <w:numPr>
          <w:ilvl w:val="0"/>
          <w:numId w:val="48"/>
        </w:numPr>
        <w:ind w:left="1620"/>
      </w:pPr>
      <w:r w:rsidRPr="00215F14">
        <w:t>Notify other personnel in the immediate area and have everyone l</w:t>
      </w:r>
      <w:r w:rsidR="00901CC3" w:rsidRPr="00215F14">
        <w:t xml:space="preserve">eave the </w:t>
      </w:r>
      <w:r w:rsidR="008839C6">
        <w:t>workspace</w:t>
      </w:r>
      <w:r w:rsidRPr="00215F14">
        <w:t xml:space="preserve"> or </w:t>
      </w:r>
      <w:r w:rsidR="00901CC3" w:rsidRPr="00215F14">
        <w:t xml:space="preserve">immediate area. </w:t>
      </w:r>
    </w:p>
    <w:p w14:paraId="1EFA4A11" w14:textId="56BFEE17" w:rsidR="00901CC3" w:rsidRPr="00215F14" w:rsidRDefault="00901CC3" w:rsidP="00F9037C">
      <w:pPr>
        <w:pStyle w:val="ListParagraph"/>
        <w:numPr>
          <w:ilvl w:val="0"/>
          <w:numId w:val="48"/>
        </w:numPr>
        <w:ind w:left="1620"/>
      </w:pPr>
      <w:r w:rsidRPr="00215F14">
        <w:t xml:space="preserve">Close the door. Stay close by and control access. Post the entrance with a warning such as “Spill—Do Not Enter”. </w:t>
      </w:r>
    </w:p>
    <w:p w14:paraId="02F82A6C" w14:textId="77777777" w:rsidR="00901CC3" w:rsidRPr="00215F14" w:rsidRDefault="00901CC3" w:rsidP="00BD5653">
      <w:pPr>
        <w:pStyle w:val="ListParagraph"/>
        <w:numPr>
          <w:ilvl w:val="0"/>
          <w:numId w:val="48"/>
        </w:numPr>
        <w:ind w:left="1620"/>
      </w:pPr>
      <w:r w:rsidRPr="00215F14">
        <w:t xml:space="preserve">Call (or have someone call) </w:t>
      </w:r>
      <w:r w:rsidR="00CE6802" w:rsidRPr="00F9037C">
        <w:rPr>
          <w:i/>
          <w:color w:val="C00000"/>
        </w:rPr>
        <w:t>[Insert Facility Name]’s emergency line</w:t>
      </w:r>
      <w:r w:rsidR="00CE6802" w:rsidRPr="00F9037C">
        <w:rPr>
          <w:color w:val="C00000"/>
        </w:rPr>
        <w:t xml:space="preserve"> </w:t>
      </w:r>
      <w:r w:rsidRPr="00215F14">
        <w:t xml:space="preserve">for assistance. </w:t>
      </w:r>
    </w:p>
    <w:p w14:paraId="05802636" w14:textId="77777777" w:rsidR="00901CC3" w:rsidRPr="00215F14" w:rsidRDefault="00901CC3" w:rsidP="00BD5653">
      <w:pPr>
        <w:pStyle w:val="ListParagraph"/>
        <w:numPr>
          <w:ilvl w:val="0"/>
          <w:numId w:val="48"/>
        </w:numPr>
        <w:ind w:left="1620"/>
      </w:pPr>
      <w:r w:rsidRPr="00215F14">
        <w:t xml:space="preserve">Keep spill cleanup kits in your work area. There are different types for acids, </w:t>
      </w:r>
      <w:proofErr w:type="gramStart"/>
      <w:r w:rsidRPr="00215F14">
        <w:t>bases</w:t>
      </w:r>
      <w:proofErr w:type="gramEnd"/>
      <w:r w:rsidRPr="00215F14">
        <w:t xml:space="preserve"> and solvents. These are commercially available. Absorbents and other materials need to be “inert” to the spilled material. Combustible materials such as sawdust and paper towels are generally inappropriate substitutes for the materials contained in spill kits. </w:t>
      </w:r>
    </w:p>
    <w:p w14:paraId="2046A935" w14:textId="16983514" w:rsidR="00901CC3" w:rsidRPr="00215F14" w:rsidRDefault="00901CC3" w:rsidP="00BD5653">
      <w:pPr>
        <w:pStyle w:val="ListParagraph"/>
        <w:numPr>
          <w:ilvl w:val="0"/>
          <w:numId w:val="48"/>
        </w:numPr>
        <w:ind w:left="1620"/>
      </w:pPr>
      <w:r w:rsidRPr="00215F14">
        <w:t xml:space="preserve">For mixed (i.e., </w:t>
      </w:r>
      <w:proofErr w:type="gramStart"/>
      <w:r w:rsidR="00C163AC" w:rsidRPr="00215F14">
        <w:t>bio</w:t>
      </w:r>
      <w:r w:rsidRPr="00215F14">
        <w:t>logical</w:t>
      </w:r>
      <w:proofErr w:type="gramEnd"/>
      <w:r w:rsidRPr="00215F14">
        <w:t xml:space="preserve"> and chemical) spills, call </w:t>
      </w:r>
      <w:r w:rsidR="00CE6802" w:rsidRPr="00F9037C">
        <w:rPr>
          <w:i/>
          <w:color w:val="C00000"/>
        </w:rPr>
        <w:t>[Insert Facility Name]’s emergency line</w:t>
      </w:r>
      <w:r w:rsidRPr="00F9037C">
        <w:rPr>
          <w:color w:val="C00000"/>
        </w:rPr>
        <w:t xml:space="preserve"> </w:t>
      </w:r>
      <w:r w:rsidRPr="00215F14">
        <w:t xml:space="preserve">and contact your </w:t>
      </w:r>
      <w:r w:rsidR="00C163AC" w:rsidRPr="00215F14">
        <w:t>s</w:t>
      </w:r>
      <w:r w:rsidRPr="00215F14">
        <w:t>upervisor</w:t>
      </w:r>
      <w:r w:rsidR="00C163AC" w:rsidRPr="00215F14">
        <w:t xml:space="preserve"> and</w:t>
      </w:r>
      <w:r w:rsidRPr="00215F14">
        <w:t xml:space="preserve"> your</w:t>
      </w:r>
      <w:r w:rsidR="00491EF6" w:rsidRPr="00215F14">
        <w:t xml:space="preserve"> </w:t>
      </w:r>
      <w:r w:rsidR="00947ED0">
        <w:t>S</w:t>
      </w:r>
      <w:r w:rsidR="00491EF6" w:rsidRPr="00215F14">
        <w:t xml:space="preserve">afety </w:t>
      </w:r>
      <w:r w:rsidR="00947ED0">
        <w:t>O</w:t>
      </w:r>
      <w:r w:rsidR="00054B7A" w:rsidRPr="00215F14">
        <w:t>fficer</w:t>
      </w:r>
      <w:r w:rsidR="00C163AC" w:rsidRPr="00215F14">
        <w:t>.</w:t>
      </w:r>
    </w:p>
    <w:p w14:paraId="51D61A94" w14:textId="77777777" w:rsidR="00901CC3" w:rsidRPr="00215F14" w:rsidRDefault="00901CC3" w:rsidP="00BD5653">
      <w:pPr>
        <w:pStyle w:val="ListParagraph"/>
        <w:numPr>
          <w:ilvl w:val="0"/>
          <w:numId w:val="48"/>
        </w:numPr>
        <w:ind w:left="1620"/>
      </w:pPr>
      <w:r w:rsidRPr="00215F14">
        <w:t>Ensure waste materials are properly contained and labeled and are placed i</w:t>
      </w:r>
      <w:r w:rsidR="00C163AC" w:rsidRPr="00215F14">
        <w:t>n an approved a</w:t>
      </w:r>
      <w:r w:rsidRPr="00215F14">
        <w:t xml:space="preserve">ccumulation </w:t>
      </w:r>
      <w:r w:rsidR="00C163AC" w:rsidRPr="00215F14">
        <w:t>a</w:t>
      </w:r>
      <w:r w:rsidRPr="00215F14">
        <w:t xml:space="preserve">rea. </w:t>
      </w:r>
    </w:p>
    <w:p w14:paraId="1DC68389" w14:textId="77777777" w:rsidR="00901CC3" w:rsidRPr="00215F14" w:rsidRDefault="00215F14" w:rsidP="00BD5653">
      <w:pPr>
        <w:ind w:left="720"/>
      </w:pPr>
      <w:r w:rsidRPr="00215F14">
        <w:t xml:space="preserve">F. </w:t>
      </w:r>
      <w:r w:rsidR="00901CC3" w:rsidRPr="00215F14">
        <w:t>Personal Injur</w:t>
      </w:r>
      <w:r w:rsidR="00033923" w:rsidRPr="00215F14">
        <w:t>y from or Exposure to Chemicals:</w:t>
      </w:r>
    </w:p>
    <w:p w14:paraId="63B0DFCE" w14:textId="3837E80F" w:rsidR="00901CC3" w:rsidRPr="00215F14" w:rsidRDefault="00C163AC" w:rsidP="00BD5653">
      <w:pPr>
        <w:ind w:left="720"/>
      </w:pPr>
      <w:r w:rsidRPr="00215F14">
        <w:t xml:space="preserve">All injury or exposure should be reported to the </w:t>
      </w:r>
      <w:r w:rsidR="003A3CDD">
        <w:t>scientific</w:t>
      </w:r>
      <w:r w:rsidRPr="00215F14">
        <w:t xml:space="preserve"> manager or PI and the </w:t>
      </w:r>
      <w:r w:rsidR="00BD5653">
        <w:t>S</w:t>
      </w:r>
      <w:r w:rsidR="00BD5653" w:rsidRPr="00215F14">
        <w:t xml:space="preserve">afety </w:t>
      </w:r>
      <w:r w:rsidR="00BD5653">
        <w:t>O</w:t>
      </w:r>
      <w:r w:rsidR="00BD5653" w:rsidRPr="00215F14">
        <w:t>fficer</w:t>
      </w:r>
      <w:r w:rsidRPr="00215F14">
        <w:t xml:space="preserve">. </w:t>
      </w:r>
      <w:r w:rsidR="00901CC3" w:rsidRPr="00215F14">
        <w:t xml:space="preserve">In general, adhere to the following First Aid Measures for accidental exposures: </w:t>
      </w:r>
    </w:p>
    <w:p w14:paraId="1386D527" w14:textId="6899AD6D" w:rsidR="00CE6802" w:rsidRPr="00215F14" w:rsidRDefault="00901CC3" w:rsidP="00BD5653">
      <w:pPr>
        <w:ind w:left="720"/>
      </w:pPr>
      <w:r w:rsidRPr="00215F14">
        <w:t xml:space="preserve"> Inhalation:</w:t>
      </w:r>
    </w:p>
    <w:p w14:paraId="36AC018D" w14:textId="77777777" w:rsidR="00901CC3" w:rsidRPr="00215F14" w:rsidRDefault="00901CC3" w:rsidP="00BD5653">
      <w:pPr>
        <w:pStyle w:val="ListParagraph"/>
        <w:numPr>
          <w:ilvl w:val="0"/>
          <w:numId w:val="26"/>
        </w:numPr>
        <w:ind w:left="1620"/>
      </w:pPr>
      <w:r w:rsidRPr="00215F14">
        <w:lastRenderedPageBreak/>
        <w:t xml:space="preserve">Leave the area immediately or remove affected co-workers if it is safe for you to do so. </w:t>
      </w:r>
    </w:p>
    <w:p w14:paraId="7FC44387" w14:textId="77777777" w:rsidR="00901CC3" w:rsidRPr="00215F14" w:rsidRDefault="00901CC3" w:rsidP="00BD5653">
      <w:pPr>
        <w:pStyle w:val="ListParagraph"/>
        <w:numPr>
          <w:ilvl w:val="0"/>
          <w:numId w:val="26"/>
        </w:numPr>
        <w:ind w:left="1620"/>
      </w:pPr>
      <w:r w:rsidRPr="00215F14">
        <w:t xml:space="preserve">Make others nearby aware of the emergency. </w:t>
      </w:r>
    </w:p>
    <w:p w14:paraId="275F92EC" w14:textId="77777777" w:rsidR="00901CC3" w:rsidRPr="00215F14" w:rsidRDefault="00901CC3" w:rsidP="00BD5653">
      <w:pPr>
        <w:pStyle w:val="ListParagraph"/>
        <w:numPr>
          <w:ilvl w:val="0"/>
          <w:numId w:val="26"/>
        </w:numPr>
        <w:ind w:left="1620"/>
      </w:pPr>
      <w:r w:rsidRPr="00215F14">
        <w:t>Close the</w:t>
      </w:r>
      <w:r w:rsidR="00C163AC" w:rsidRPr="00215F14">
        <w:t xml:space="preserve"> area</w:t>
      </w:r>
      <w:r w:rsidRPr="00215F14">
        <w:t xml:space="preserve"> </w:t>
      </w:r>
      <w:r w:rsidR="00C163AC" w:rsidRPr="00215F14">
        <w:t>(</w:t>
      </w:r>
      <w:proofErr w:type="gramStart"/>
      <w:r w:rsidR="00C163AC" w:rsidRPr="00215F14">
        <w:t>i.e.</w:t>
      </w:r>
      <w:proofErr w:type="gramEnd"/>
      <w:r w:rsidR="00C163AC" w:rsidRPr="00215F14">
        <w:t xml:space="preserve"> room </w:t>
      </w:r>
      <w:r w:rsidRPr="00215F14">
        <w:t>door</w:t>
      </w:r>
      <w:r w:rsidR="00C163AC" w:rsidRPr="00215F14">
        <w:t>, sash to hood, etc</w:t>
      </w:r>
      <w:r w:rsidR="00215F14">
        <w:t>.</w:t>
      </w:r>
      <w:r w:rsidR="00C163AC" w:rsidRPr="00215F14">
        <w:t>)</w:t>
      </w:r>
      <w:r w:rsidRPr="00215F14">
        <w:t xml:space="preserve">. </w:t>
      </w:r>
    </w:p>
    <w:p w14:paraId="18942B66" w14:textId="66E6D05E" w:rsidR="00901CC3" w:rsidRPr="00215F14" w:rsidRDefault="00901CC3" w:rsidP="00BD5653">
      <w:pPr>
        <w:pStyle w:val="ListParagraph"/>
        <w:numPr>
          <w:ilvl w:val="0"/>
          <w:numId w:val="26"/>
        </w:numPr>
        <w:ind w:left="1620"/>
      </w:pPr>
      <w:r w:rsidRPr="00215F14">
        <w:t>Call</w:t>
      </w:r>
      <w:r w:rsidR="00C163AC" w:rsidRPr="00215F14">
        <w:t xml:space="preserve"> </w:t>
      </w:r>
      <w:r w:rsidR="003A3CDD">
        <w:t>Scientific</w:t>
      </w:r>
      <w:r w:rsidR="00C163AC" w:rsidRPr="00215F14">
        <w:t xml:space="preserve"> Manager and </w:t>
      </w:r>
      <w:r w:rsidR="00CE6802" w:rsidRPr="00255F44">
        <w:rPr>
          <w:i/>
          <w:color w:val="C00000"/>
        </w:rPr>
        <w:t>[Insert Facility Name]’s emergency line</w:t>
      </w:r>
      <w:r w:rsidRPr="00255F44">
        <w:rPr>
          <w:color w:val="C00000"/>
        </w:rPr>
        <w:t xml:space="preserve"> </w:t>
      </w:r>
      <w:r w:rsidRPr="00215F14">
        <w:t xml:space="preserve">for assistance. </w:t>
      </w:r>
    </w:p>
    <w:p w14:paraId="07519C5C" w14:textId="77777777" w:rsidR="00901CC3" w:rsidRPr="00215F14" w:rsidRDefault="00901CC3" w:rsidP="00901CC3"/>
    <w:p w14:paraId="60E820A7" w14:textId="77777777" w:rsidR="00CE6802" w:rsidRPr="00215F14" w:rsidRDefault="00901CC3" w:rsidP="00F9037C">
      <w:pPr>
        <w:ind w:firstLine="720"/>
      </w:pPr>
      <w:r w:rsidRPr="00215F14">
        <w:t xml:space="preserve">Skin or eye contact: </w:t>
      </w:r>
    </w:p>
    <w:p w14:paraId="44399F74" w14:textId="2BA11E88" w:rsidR="00901CC3" w:rsidRPr="00215F14" w:rsidRDefault="00901CC3" w:rsidP="00BD5653">
      <w:pPr>
        <w:pStyle w:val="ListParagraph"/>
        <w:numPr>
          <w:ilvl w:val="0"/>
          <w:numId w:val="27"/>
        </w:numPr>
        <w:tabs>
          <w:tab w:val="left" w:pos="1710"/>
        </w:tabs>
        <w:ind w:left="1710"/>
      </w:pPr>
      <w:r w:rsidRPr="00215F14">
        <w:t xml:space="preserve">Flush exposed </w:t>
      </w:r>
      <w:r w:rsidR="00C163AC" w:rsidRPr="00215F14">
        <w:t xml:space="preserve">skin </w:t>
      </w:r>
      <w:r w:rsidRPr="00215F14">
        <w:t xml:space="preserve">or irritated eyes with copious amounts of water or saline for at least 15 minutes. While flushing, or as soon as possible, call </w:t>
      </w:r>
      <w:r w:rsidR="00CE6802" w:rsidRPr="00255F44">
        <w:rPr>
          <w:i/>
          <w:color w:val="C00000"/>
        </w:rPr>
        <w:t>[Insert Facility Name]’s emergency line</w:t>
      </w:r>
      <w:r w:rsidRPr="00255F44">
        <w:rPr>
          <w:color w:val="C00000"/>
        </w:rPr>
        <w:t xml:space="preserve"> </w:t>
      </w:r>
      <w:r w:rsidRPr="00215F14">
        <w:t xml:space="preserve">or have someone drive you to </w:t>
      </w:r>
      <w:r w:rsidR="00F9037C">
        <w:t>an</w:t>
      </w:r>
      <w:r w:rsidRPr="00215F14">
        <w:t xml:space="preserve"> Occupational Medicine Clinic</w:t>
      </w:r>
      <w:r w:rsidR="00F9037C">
        <w:t xml:space="preserve"> or Emergency Clinic</w:t>
      </w:r>
      <w:r w:rsidRPr="00215F14">
        <w:t xml:space="preserve"> once sufficient flushing has taken place. </w:t>
      </w:r>
    </w:p>
    <w:p w14:paraId="71A6F77C" w14:textId="77777777" w:rsidR="00901CC3" w:rsidRPr="00215F14" w:rsidRDefault="00901CC3" w:rsidP="00BD5653">
      <w:pPr>
        <w:pStyle w:val="ListParagraph"/>
        <w:numPr>
          <w:ilvl w:val="0"/>
          <w:numId w:val="27"/>
        </w:numPr>
        <w:tabs>
          <w:tab w:val="left" w:pos="1710"/>
        </w:tabs>
        <w:ind w:left="1710"/>
      </w:pPr>
      <w:r w:rsidRPr="00215F14">
        <w:t xml:space="preserve">For small areas of skin contamination: Remove contaminated clothing; wash the skin thoroughly with water. </w:t>
      </w:r>
    </w:p>
    <w:p w14:paraId="2D7141CA" w14:textId="77777777" w:rsidR="00901CC3" w:rsidRPr="00215F14" w:rsidRDefault="00901CC3" w:rsidP="00BD5653">
      <w:pPr>
        <w:pStyle w:val="ListParagraph"/>
        <w:numPr>
          <w:ilvl w:val="0"/>
          <w:numId w:val="27"/>
        </w:numPr>
        <w:tabs>
          <w:tab w:val="left" w:pos="1710"/>
        </w:tabs>
        <w:ind w:left="1710"/>
      </w:pPr>
      <w:r w:rsidRPr="00215F14">
        <w:t xml:space="preserve">For large areas of skin contamination: Remove contaminated clothing; wash the area thoroughly in a safety shower; and call (or have someone else call) </w:t>
      </w:r>
      <w:r w:rsidR="00CE6802" w:rsidRPr="00255F44">
        <w:rPr>
          <w:i/>
          <w:color w:val="C00000"/>
        </w:rPr>
        <w:t>[Insert Facility Name]’s emergency line</w:t>
      </w:r>
      <w:r w:rsidRPr="00255F44">
        <w:rPr>
          <w:color w:val="C00000"/>
        </w:rPr>
        <w:t xml:space="preserve"> </w:t>
      </w:r>
      <w:r w:rsidRPr="00215F14">
        <w:t xml:space="preserve">for assistance. </w:t>
      </w:r>
    </w:p>
    <w:p w14:paraId="6CF5B207" w14:textId="77777777" w:rsidR="00901CC3" w:rsidRPr="00215F14" w:rsidRDefault="00901CC3" w:rsidP="00BD5653">
      <w:pPr>
        <w:pStyle w:val="ListParagraph"/>
        <w:numPr>
          <w:ilvl w:val="0"/>
          <w:numId w:val="27"/>
        </w:numPr>
        <w:tabs>
          <w:tab w:val="left" w:pos="1710"/>
        </w:tabs>
        <w:ind w:left="1710"/>
      </w:pPr>
      <w:r w:rsidRPr="00215F14">
        <w:t>Flush the affected area for at least 15 minutes (</w:t>
      </w:r>
      <w:r w:rsidR="00215F14" w:rsidRPr="00215F14">
        <w:t>with</w:t>
      </w:r>
      <w:r w:rsidRPr="00215F14">
        <w:t xml:space="preserve"> exceptions for phenol and hydrofluoric acid). </w:t>
      </w:r>
    </w:p>
    <w:p w14:paraId="28BBB9F8" w14:textId="77777777" w:rsidR="00901CC3" w:rsidRPr="00215F14" w:rsidRDefault="00901CC3" w:rsidP="00F9037C">
      <w:pPr>
        <w:ind w:firstLine="720"/>
      </w:pPr>
      <w:r w:rsidRPr="00215F14">
        <w:t xml:space="preserve">Ingestion: </w:t>
      </w:r>
    </w:p>
    <w:p w14:paraId="44DA29A6" w14:textId="77777777" w:rsidR="00901CC3" w:rsidRPr="00215F14" w:rsidRDefault="00901CC3" w:rsidP="00BD5653">
      <w:pPr>
        <w:pStyle w:val="ListParagraph"/>
        <w:numPr>
          <w:ilvl w:val="0"/>
          <w:numId w:val="28"/>
        </w:numPr>
        <w:ind w:left="1710"/>
      </w:pPr>
      <w:r w:rsidRPr="00215F14">
        <w:t xml:space="preserve">Call </w:t>
      </w:r>
      <w:r w:rsidR="00CE6802" w:rsidRPr="00255F44">
        <w:rPr>
          <w:i/>
          <w:color w:val="C00000"/>
        </w:rPr>
        <w:t>[Insert Facility Name]’s emergency line</w:t>
      </w:r>
      <w:r w:rsidRPr="00255F44">
        <w:rPr>
          <w:color w:val="C00000"/>
        </w:rPr>
        <w:t xml:space="preserve"> </w:t>
      </w:r>
      <w:r w:rsidRPr="00215F14">
        <w:t xml:space="preserve">as soon as possible. </w:t>
      </w:r>
    </w:p>
    <w:p w14:paraId="007C94E2" w14:textId="77777777" w:rsidR="00901CC3" w:rsidRPr="00215F14" w:rsidRDefault="00901CC3" w:rsidP="00BD5653">
      <w:pPr>
        <w:pStyle w:val="ListParagraph"/>
        <w:numPr>
          <w:ilvl w:val="0"/>
          <w:numId w:val="28"/>
        </w:numPr>
        <w:ind w:left="1710"/>
      </w:pPr>
      <w:r w:rsidRPr="00215F14">
        <w:t xml:space="preserve">If spontaneous vomiting appears imminent or occurs, help the person keep a clear airway. </w:t>
      </w:r>
    </w:p>
    <w:p w14:paraId="466851D5" w14:textId="77777777" w:rsidR="00901CC3" w:rsidRPr="00215F14" w:rsidRDefault="00901CC3" w:rsidP="00BD5653">
      <w:pPr>
        <w:pStyle w:val="ListParagraph"/>
        <w:numPr>
          <w:ilvl w:val="0"/>
          <w:numId w:val="28"/>
        </w:numPr>
        <w:ind w:left="1710"/>
      </w:pPr>
      <w:r w:rsidRPr="00215F14">
        <w:t xml:space="preserve">If victims are unconscious or cannot sit up, turn them on their side to help avoid possible aspiration of vomitus. </w:t>
      </w:r>
    </w:p>
    <w:p w14:paraId="2B1826E8" w14:textId="77777777" w:rsidR="00901CC3" w:rsidRPr="00215F14" w:rsidRDefault="00901CC3" w:rsidP="00BD5653">
      <w:pPr>
        <w:pStyle w:val="ListParagraph"/>
        <w:numPr>
          <w:ilvl w:val="0"/>
          <w:numId w:val="28"/>
        </w:numPr>
        <w:ind w:left="1710"/>
      </w:pPr>
      <w:r w:rsidRPr="00215F14">
        <w:t xml:space="preserve">Never give liquid to a person showing signs of sleepiness or who may become unconscious. </w:t>
      </w:r>
    </w:p>
    <w:p w14:paraId="58995F02" w14:textId="77777777" w:rsidR="00901CC3" w:rsidRPr="00215F14" w:rsidRDefault="00901CC3" w:rsidP="00F9037C">
      <w:pPr>
        <w:ind w:firstLine="720"/>
      </w:pPr>
      <w:r w:rsidRPr="00215F14">
        <w:t xml:space="preserve"> Injection: </w:t>
      </w:r>
    </w:p>
    <w:p w14:paraId="0EDEA992" w14:textId="77777777" w:rsidR="00901CC3" w:rsidRPr="00215F14" w:rsidRDefault="00901CC3" w:rsidP="00BD5653">
      <w:pPr>
        <w:pStyle w:val="ListParagraph"/>
        <w:numPr>
          <w:ilvl w:val="0"/>
          <w:numId w:val="29"/>
        </w:numPr>
        <w:ind w:left="1710"/>
      </w:pPr>
      <w:r w:rsidRPr="00215F14">
        <w:t xml:space="preserve">Injections can occur from lacerations and punctures when handling sharps (needles, phlebotomy supplies) that are contaminated with chemicals. </w:t>
      </w:r>
    </w:p>
    <w:p w14:paraId="0F1BF15A" w14:textId="4139ACB9" w:rsidR="00901CC3" w:rsidRPr="00215F14" w:rsidRDefault="00901CC3" w:rsidP="00BD5653">
      <w:pPr>
        <w:pStyle w:val="ListParagraph"/>
        <w:numPr>
          <w:ilvl w:val="0"/>
          <w:numId w:val="29"/>
        </w:numPr>
        <w:ind w:left="1710"/>
      </w:pPr>
      <w:r w:rsidRPr="00215F14">
        <w:t xml:space="preserve">All </w:t>
      </w:r>
      <w:proofErr w:type="gramStart"/>
      <w:r w:rsidRPr="00215F14">
        <w:t>sharps</w:t>
      </w:r>
      <w:proofErr w:type="gramEnd"/>
      <w:r w:rsidRPr="00215F14">
        <w:t xml:space="preserve"> injuries </w:t>
      </w:r>
      <w:r w:rsidR="00C163AC" w:rsidRPr="00215F14">
        <w:t>may</w:t>
      </w:r>
      <w:r w:rsidRPr="00215F14">
        <w:t xml:space="preserve"> </w:t>
      </w:r>
      <w:r w:rsidR="00C163AC" w:rsidRPr="00215F14">
        <w:t xml:space="preserve">be reported to the </w:t>
      </w:r>
      <w:r w:rsidR="00BD5653">
        <w:t>S</w:t>
      </w:r>
      <w:r w:rsidR="00BD5653" w:rsidRPr="00215F14">
        <w:t xml:space="preserve">afety </w:t>
      </w:r>
      <w:r w:rsidR="00BD5653">
        <w:t>O</w:t>
      </w:r>
      <w:r w:rsidR="00BD5653" w:rsidRPr="00215F14">
        <w:t>fficer</w:t>
      </w:r>
      <w:r w:rsidRPr="00215F14">
        <w:t xml:space="preserve">. </w:t>
      </w:r>
    </w:p>
    <w:p w14:paraId="3E06BCB9" w14:textId="77777777" w:rsidR="00901CC3" w:rsidRPr="00215F14" w:rsidRDefault="00901CC3" w:rsidP="00BD5653">
      <w:pPr>
        <w:pStyle w:val="ListParagraph"/>
        <w:numPr>
          <w:ilvl w:val="0"/>
          <w:numId w:val="29"/>
        </w:numPr>
        <w:ind w:left="1710"/>
      </w:pPr>
      <w:r w:rsidRPr="00215F14">
        <w:t xml:space="preserve">First stop the bleeding. Minor cuts and scrapes usually stop bleeding on their own. If they don't, apply gentle pressure with a clean cloth or bandage. </w:t>
      </w:r>
    </w:p>
    <w:p w14:paraId="2382D36F" w14:textId="77777777" w:rsidR="00901CC3" w:rsidRPr="00215F14" w:rsidRDefault="00901CC3" w:rsidP="00BD5653">
      <w:pPr>
        <w:pStyle w:val="ListParagraph"/>
        <w:numPr>
          <w:ilvl w:val="0"/>
          <w:numId w:val="29"/>
        </w:numPr>
        <w:ind w:left="1710"/>
      </w:pPr>
      <w:r w:rsidRPr="00215F14">
        <w:t xml:space="preserve">Rinse out the wound with clear water. Soap can irritate the wound. </w:t>
      </w:r>
    </w:p>
    <w:p w14:paraId="6CF61513" w14:textId="32E0A1E8" w:rsidR="00901CC3" w:rsidRPr="00215F14" w:rsidRDefault="00901CC3" w:rsidP="00BD5653">
      <w:pPr>
        <w:pStyle w:val="ListParagraph"/>
        <w:numPr>
          <w:ilvl w:val="0"/>
          <w:numId w:val="29"/>
        </w:numPr>
        <w:ind w:left="1710"/>
      </w:pPr>
      <w:r w:rsidRPr="00215F14">
        <w:t xml:space="preserve">Report to </w:t>
      </w:r>
      <w:r w:rsidR="00C163AC" w:rsidRPr="00215F14">
        <w:t>the</w:t>
      </w:r>
      <w:r w:rsidR="00947ED0">
        <w:t xml:space="preserve"> S</w:t>
      </w:r>
      <w:r w:rsidR="00C163AC" w:rsidRPr="00215F14">
        <w:t xml:space="preserve">afety </w:t>
      </w:r>
      <w:r w:rsidR="00947ED0">
        <w:t>O</w:t>
      </w:r>
      <w:r w:rsidR="00C163AC" w:rsidRPr="00215F14">
        <w:t>fficer</w:t>
      </w:r>
      <w:r w:rsidRPr="00215F14">
        <w:t xml:space="preserve"> or call </w:t>
      </w:r>
      <w:r w:rsidR="00CE6802" w:rsidRPr="00255F44">
        <w:rPr>
          <w:i/>
          <w:color w:val="C00000"/>
        </w:rPr>
        <w:t>[Insert Facility Name]’s emergency line</w:t>
      </w:r>
      <w:r w:rsidRPr="00215F14">
        <w:t xml:space="preserve">. </w:t>
      </w:r>
    </w:p>
    <w:p w14:paraId="37936C3E" w14:textId="3ED3D7EB" w:rsidR="00901CC3" w:rsidRPr="00215F14" w:rsidRDefault="00901CC3" w:rsidP="00901CC3">
      <w:r w:rsidRPr="00215F14">
        <w:lastRenderedPageBreak/>
        <w:t xml:space="preserve">In all cases, it is important for personnel to identify the chemical involved </w:t>
      </w:r>
      <w:proofErr w:type="gramStart"/>
      <w:r w:rsidRPr="00215F14">
        <w:t>in order to</w:t>
      </w:r>
      <w:proofErr w:type="gramEnd"/>
      <w:r w:rsidRPr="00215F14">
        <w:t xml:space="preserve"> provide</w:t>
      </w:r>
      <w:r w:rsidR="00EA661D">
        <w:t xml:space="preserve"> appropriate</w:t>
      </w:r>
      <w:r w:rsidRPr="00215F14">
        <w:t xml:space="preserve"> treatment. Provide the chemical name</w:t>
      </w:r>
      <w:r w:rsidR="00EA661D">
        <w:t xml:space="preserve"> at a minimum, and SDS if possible,</w:t>
      </w:r>
      <w:r w:rsidRPr="00215F14">
        <w:t xml:space="preserve"> to emergency response personnel and health care professionals. </w:t>
      </w:r>
    </w:p>
    <w:p w14:paraId="2DAC678F" w14:textId="77777777" w:rsidR="00901CC3" w:rsidRPr="00215F14" w:rsidRDefault="00901CC3">
      <w:r w:rsidRPr="00215F14">
        <w:t xml:space="preserve">Fire Extinguishers: </w:t>
      </w:r>
    </w:p>
    <w:p w14:paraId="4A0D950B" w14:textId="727DE36B" w:rsidR="00901CC3" w:rsidRPr="00215F14" w:rsidRDefault="00901CC3" w:rsidP="00901CC3">
      <w:r w:rsidRPr="00215F14">
        <w:t xml:space="preserve">If additional extinguishers are needed for an area or if special extinguishers are needed for materials such as combustible metals, contact </w:t>
      </w:r>
      <w:r w:rsidR="00033923" w:rsidRPr="00255F44">
        <w:rPr>
          <w:i/>
          <w:color w:val="C00000"/>
        </w:rPr>
        <w:t xml:space="preserve">[Insert Facility Name]’s </w:t>
      </w:r>
      <w:r w:rsidR="00EA0826" w:rsidRPr="00255F44">
        <w:rPr>
          <w:color w:val="C00000"/>
        </w:rPr>
        <w:t xml:space="preserve">Safety or Fire Safety </w:t>
      </w:r>
      <w:r w:rsidR="00947ED0">
        <w:rPr>
          <w:color w:val="C00000"/>
        </w:rPr>
        <w:t>O</w:t>
      </w:r>
      <w:r w:rsidR="00C163AC" w:rsidRPr="00255F44">
        <w:rPr>
          <w:color w:val="C00000"/>
        </w:rPr>
        <w:t>fficers</w:t>
      </w:r>
      <w:r w:rsidR="00EA0826" w:rsidRPr="00255F44">
        <w:rPr>
          <w:color w:val="C00000"/>
        </w:rPr>
        <w:t xml:space="preserve"> </w:t>
      </w:r>
      <w:r w:rsidRPr="00215F14">
        <w:t xml:space="preserve">for information concerning recommendations and requirements. </w:t>
      </w:r>
    </w:p>
    <w:p w14:paraId="061B9467" w14:textId="77777777" w:rsidR="00901CC3" w:rsidRPr="00215F14" w:rsidRDefault="00901CC3" w:rsidP="00215F14">
      <w:pPr>
        <w:pStyle w:val="ListParagraph"/>
        <w:numPr>
          <w:ilvl w:val="0"/>
          <w:numId w:val="49"/>
        </w:numPr>
        <w:ind w:left="720"/>
      </w:pPr>
      <w:r w:rsidRPr="00215F14">
        <w:t xml:space="preserve">Fire extinguishers are to be used by </w:t>
      </w:r>
      <w:r w:rsidR="00033923" w:rsidRPr="00255F44">
        <w:rPr>
          <w:i/>
          <w:color w:val="C00000"/>
        </w:rPr>
        <w:t xml:space="preserve">[Insert Facility Name]’s </w:t>
      </w:r>
      <w:r w:rsidRPr="00215F14">
        <w:t xml:space="preserve">personnel who </w:t>
      </w:r>
      <w:r w:rsidR="0030514C" w:rsidRPr="00215F14">
        <w:t xml:space="preserve">know how to use extinguishers </w:t>
      </w:r>
      <w:r w:rsidRPr="00215F14">
        <w:t xml:space="preserve">and are confident that they can fight the fire safely. </w:t>
      </w:r>
    </w:p>
    <w:p w14:paraId="6B18D8E1" w14:textId="77777777" w:rsidR="00D20BC5" w:rsidRPr="00215F14" w:rsidRDefault="00901CC3" w:rsidP="00215F14">
      <w:pPr>
        <w:pStyle w:val="ListParagraph"/>
        <w:numPr>
          <w:ilvl w:val="0"/>
          <w:numId w:val="49"/>
        </w:numPr>
        <w:ind w:left="720"/>
      </w:pPr>
      <w:r w:rsidRPr="00215F14">
        <w:t>If the fire is too large</w:t>
      </w:r>
      <w:r w:rsidR="00EA0826" w:rsidRPr="00215F14">
        <w:t>, spreading rapidly, or you are not comfortable using the fire extinguisher, alert other people in the area</w:t>
      </w:r>
      <w:r w:rsidRPr="00215F14">
        <w:t xml:space="preserve">, leave the building and pull the fire alarm on your way out. Once at a safe location, call </w:t>
      </w:r>
      <w:r w:rsidR="00CE6802" w:rsidRPr="00255F44">
        <w:rPr>
          <w:i/>
          <w:color w:val="C00000"/>
        </w:rPr>
        <w:t>[Insert Facility Name]’s emergency line</w:t>
      </w:r>
      <w:r w:rsidRPr="00255F44">
        <w:rPr>
          <w:color w:val="C00000"/>
        </w:rPr>
        <w:t xml:space="preserve"> </w:t>
      </w:r>
      <w:r w:rsidRPr="00215F14">
        <w:t xml:space="preserve">and inform the dispatcher of the fire location (building and room number) and what is burning, if known. </w:t>
      </w:r>
    </w:p>
    <w:p w14:paraId="3345290C" w14:textId="5F1D1841" w:rsidR="008F722E" w:rsidRDefault="00EC1E13" w:rsidP="00EC1E13">
      <w:r w:rsidRPr="00215F14">
        <w:t>Drills and exercises</w:t>
      </w:r>
      <w:r w:rsidR="0030514C" w:rsidRPr="00215F14">
        <w:t>,</w:t>
      </w:r>
      <w:r w:rsidRPr="00215F14">
        <w:t xml:space="preserve"> </w:t>
      </w:r>
      <w:r w:rsidR="0030514C" w:rsidRPr="00215F14">
        <w:rPr>
          <w:color w:val="C00000"/>
        </w:rPr>
        <w:t>annually</w:t>
      </w:r>
      <w:r w:rsidR="0030514C" w:rsidRPr="00215F14">
        <w:t xml:space="preserve">, </w:t>
      </w:r>
      <w:r w:rsidRPr="00215F14">
        <w:t>can also be used in the planning and preparation stages to tes</w:t>
      </w:r>
      <w:r w:rsidR="00F61714" w:rsidRPr="00215F14">
        <w:t>t the responses to simulated</w:t>
      </w:r>
      <w:r w:rsidRPr="00215F14">
        <w:t xml:space="preserve"> inc</w:t>
      </w:r>
      <w:r w:rsidR="00721E6A" w:rsidRPr="00215F14">
        <w:t>idents or emergencies. They can</w:t>
      </w:r>
      <w:r w:rsidRPr="00215F14">
        <w:t xml:space="preserve"> help identify gaps and ot</w:t>
      </w:r>
      <w:r w:rsidR="0030514C" w:rsidRPr="00215F14">
        <w:t>her improvement opportunities. Emergency p</w:t>
      </w:r>
      <w:r w:rsidRPr="00215F14">
        <w:t>lans should be reviewed and updated at least annually incorporating the information garnered through drills and incident reports and investigations.</w:t>
      </w:r>
      <w:r w:rsidR="00B43EF6">
        <w:t xml:space="preserve"> </w:t>
      </w:r>
      <w:r w:rsidR="00AA1F50" w:rsidRPr="00215F14">
        <w:t>Plans should take into consideration the steps between event occurrence and identification and reporting. A standard reporting chain should exist to facilitate r</w:t>
      </w:r>
      <w:r w:rsidR="00F61714" w:rsidRPr="00215F14">
        <w:t xml:space="preserve">eporting. Incident report forms </w:t>
      </w:r>
      <w:r w:rsidR="0030514C" w:rsidRPr="00215F14">
        <w:t>should be</w:t>
      </w:r>
      <w:r w:rsidR="00F61714" w:rsidRPr="00215F14">
        <w:t xml:space="preserve"> available to provide an opportunity for investigation, root cause analysis, corrective </w:t>
      </w:r>
      <w:r w:rsidR="0030514C" w:rsidRPr="00215F14">
        <w:t>action, and process improvement</w:t>
      </w:r>
      <w:r w:rsidR="006018AE" w:rsidRPr="00215F14">
        <w:t>.</w:t>
      </w:r>
    </w:p>
    <w:p w14:paraId="2CFBE66A" w14:textId="77777777" w:rsidR="007D3017" w:rsidRPr="00215F14" w:rsidRDefault="007D3017" w:rsidP="00EC1E13"/>
    <w:p w14:paraId="7F448E31" w14:textId="77777777" w:rsidR="007F1BBD" w:rsidRDefault="007F1BBD" w:rsidP="007B5336">
      <w:pPr>
        <w:pStyle w:val="ListParagraph"/>
        <w:numPr>
          <w:ilvl w:val="0"/>
          <w:numId w:val="1"/>
        </w:numPr>
      </w:pPr>
      <w:r>
        <w:t>Medical consultation and medical surveillance</w:t>
      </w:r>
    </w:p>
    <w:p w14:paraId="040FF008" w14:textId="77777777" w:rsidR="00445FC1" w:rsidRPr="00215F14" w:rsidRDefault="00445FC1" w:rsidP="00445FC1">
      <w:pPr>
        <w:pStyle w:val="Default"/>
        <w:rPr>
          <w:rFonts w:asciiTheme="minorHAnsi" w:hAnsiTheme="minorHAnsi"/>
          <w:bCs/>
          <w:color w:val="auto"/>
          <w:sz w:val="22"/>
          <w:szCs w:val="22"/>
        </w:rPr>
      </w:pPr>
      <w:r w:rsidRPr="00445FC1">
        <w:rPr>
          <w:rFonts w:asciiTheme="minorHAnsi" w:hAnsiTheme="minorHAnsi"/>
          <w:i/>
          <w:color w:val="C00000"/>
          <w:sz w:val="22"/>
          <w:szCs w:val="22"/>
        </w:rPr>
        <w:t>[Insert Facility Name]</w:t>
      </w:r>
      <w:r>
        <w:rPr>
          <w:rFonts w:asciiTheme="minorHAnsi" w:hAnsiTheme="minorHAnsi"/>
          <w:bCs/>
          <w:color w:val="C00000"/>
          <w:sz w:val="22"/>
          <w:szCs w:val="22"/>
        </w:rPr>
        <w:t xml:space="preserve"> </w:t>
      </w:r>
      <w:r w:rsidRPr="00215F14">
        <w:rPr>
          <w:rFonts w:asciiTheme="minorHAnsi" w:hAnsiTheme="minorHAnsi"/>
          <w:bCs/>
          <w:color w:val="auto"/>
          <w:sz w:val="22"/>
          <w:szCs w:val="22"/>
        </w:rPr>
        <w:t>can develop its own process following the guidance below.</w:t>
      </w:r>
    </w:p>
    <w:p w14:paraId="72780AB1" w14:textId="77777777" w:rsidR="00445FC1" w:rsidRPr="00215F14" w:rsidRDefault="00445FC1" w:rsidP="00445FC1">
      <w:pPr>
        <w:pStyle w:val="Default"/>
        <w:rPr>
          <w:rFonts w:asciiTheme="minorHAnsi" w:hAnsiTheme="minorHAnsi"/>
          <w:b/>
          <w:bCs/>
          <w:color w:val="auto"/>
          <w:sz w:val="23"/>
          <w:szCs w:val="23"/>
        </w:rPr>
      </w:pPr>
    </w:p>
    <w:p w14:paraId="023F1374" w14:textId="77777777" w:rsidR="00445FC1" w:rsidRPr="00215F14" w:rsidRDefault="00445FC1" w:rsidP="00445FC1">
      <w:pPr>
        <w:pStyle w:val="Default"/>
        <w:rPr>
          <w:rFonts w:asciiTheme="minorHAnsi" w:hAnsiTheme="minorHAnsi"/>
          <w:color w:val="C00000"/>
          <w:sz w:val="22"/>
          <w:szCs w:val="22"/>
        </w:rPr>
      </w:pPr>
      <w:r w:rsidRPr="00215F14">
        <w:rPr>
          <w:rFonts w:asciiTheme="minorHAnsi" w:hAnsiTheme="minorHAnsi"/>
          <w:b/>
          <w:bCs/>
          <w:color w:val="C00000"/>
          <w:sz w:val="22"/>
          <w:szCs w:val="22"/>
        </w:rPr>
        <w:t xml:space="preserve">Guidance </w:t>
      </w:r>
    </w:p>
    <w:p w14:paraId="48D9F306" w14:textId="77777777" w:rsidR="00445FC1" w:rsidRPr="00215F14" w:rsidRDefault="00445FC1" w:rsidP="00215F14">
      <w:pPr>
        <w:pStyle w:val="Default"/>
        <w:numPr>
          <w:ilvl w:val="0"/>
          <w:numId w:val="50"/>
        </w:numPr>
        <w:ind w:left="720"/>
        <w:rPr>
          <w:rFonts w:asciiTheme="minorHAnsi" w:hAnsiTheme="minorHAnsi"/>
          <w:color w:val="C00000"/>
          <w:sz w:val="22"/>
          <w:szCs w:val="22"/>
        </w:rPr>
      </w:pPr>
      <w:r w:rsidRPr="00215F14">
        <w:rPr>
          <w:rFonts w:asciiTheme="minorHAnsi" w:hAnsiTheme="minorHAnsi"/>
          <w:color w:val="C00000"/>
          <w:sz w:val="22"/>
          <w:szCs w:val="22"/>
        </w:rPr>
        <w:t xml:space="preserve">Medical consultations and examinations related to employee exposure </w:t>
      </w:r>
      <w:r w:rsidR="0030514C" w:rsidRPr="00215F14">
        <w:rPr>
          <w:rFonts w:asciiTheme="minorHAnsi" w:hAnsiTheme="minorHAnsi"/>
          <w:color w:val="C00000"/>
          <w:sz w:val="22"/>
          <w:szCs w:val="22"/>
        </w:rPr>
        <w:t>should be</w:t>
      </w:r>
      <w:r w:rsidRPr="00215F14">
        <w:rPr>
          <w:rFonts w:asciiTheme="minorHAnsi" w:hAnsiTheme="minorHAnsi"/>
          <w:color w:val="C00000"/>
          <w:sz w:val="22"/>
          <w:szCs w:val="22"/>
        </w:rPr>
        <w:t xml:space="preserve"> provided by the Occupational Medicine Clinic to any employee exposed</w:t>
      </w:r>
      <w:r w:rsidR="0030514C" w:rsidRPr="00215F14">
        <w:rPr>
          <w:rFonts w:asciiTheme="minorHAnsi" w:hAnsiTheme="minorHAnsi"/>
          <w:color w:val="C00000"/>
          <w:sz w:val="22"/>
          <w:szCs w:val="22"/>
        </w:rPr>
        <w:t xml:space="preserve"> during work duties</w:t>
      </w:r>
      <w:r w:rsidRPr="00215F14">
        <w:rPr>
          <w:rFonts w:asciiTheme="minorHAnsi" w:hAnsiTheme="minorHAnsi"/>
          <w:color w:val="C00000"/>
          <w:sz w:val="22"/>
          <w:szCs w:val="22"/>
        </w:rPr>
        <w:t>; when an employee develops a sign or symptom of exposure to a hazardous material; or when an uncontrolled event such as a spill, leak, or explosion takes place in which there is a likelihood of employee exposure. Anyone with a concern or question may request a medical consultation</w:t>
      </w:r>
      <w:r w:rsidRPr="00215F14">
        <w:rPr>
          <w:rFonts w:asciiTheme="minorHAnsi" w:hAnsiTheme="minorHAnsi"/>
          <w:i/>
          <w:iCs/>
          <w:color w:val="C00000"/>
          <w:sz w:val="22"/>
          <w:szCs w:val="22"/>
        </w:rPr>
        <w:t xml:space="preserve">. </w:t>
      </w:r>
    </w:p>
    <w:p w14:paraId="6C4D1BA0" w14:textId="77777777" w:rsidR="00445FC1" w:rsidRPr="00215F14" w:rsidRDefault="00445FC1" w:rsidP="00215F14">
      <w:pPr>
        <w:pStyle w:val="Default"/>
        <w:numPr>
          <w:ilvl w:val="0"/>
          <w:numId w:val="50"/>
        </w:numPr>
        <w:ind w:left="720"/>
        <w:rPr>
          <w:rFonts w:asciiTheme="minorHAnsi" w:hAnsiTheme="minorHAnsi"/>
          <w:color w:val="C00000"/>
          <w:sz w:val="22"/>
          <w:szCs w:val="22"/>
        </w:rPr>
      </w:pPr>
      <w:r w:rsidRPr="00215F14">
        <w:rPr>
          <w:rFonts w:asciiTheme="minorHAnsi" w:hAnsiTheme="minorHAnsi"/>
          <w:color w:val="C00000"/>
          <w:sz w:val="22"/>
          <w:szCs w:val="22"/>
        </w:rPr>
        <w:t xml:space="preserve">The Occupational Medicine Clinic may also be consulted by women who are pregnant or anyone (male or female) with concerns regarding reproduction. </w:t>
      </w:r>
    </w:p>
    <w:p w14:paraId="6529AFED" w14:textId="77777777" w:rsidR="00445FC1" w:rsidRPr="00215F14" w:rsidRDefault="00445FC1" w:rsidP="00215F14">
      <w:pPr>
        <w:pStyle w:val="Default"/>
        <w:numPr>
          <w:ilvl w:val="0"/>
          <w:numId w:val="50"/>
        </w:numPr>
        <w:ind w:left="720"/>
        <w:rPr>
          <w:rFonts w:asciiTheme="minorHAnsi" w:hAnsiTheme="minorHAnsi"/>
          <w:color w:val="C00000"/>
          <w:sz w:val="22"/>
          <w:szCs w:val="22"/>
        </w:rPr>
      </w:pPr>
      <w:r w:rsidRPr="00215F14">
        <w:rPr>
          <w:rFonts w:asciiTheme="minorHAnsi" w:hAnsiTheme="minorHAnsi"/>
          <w:color w:val="C00000"/>
          <w:sz w:val="22"/>
          <w:szCs w:val="22"/>
        </w:rPr>
        <w:t xml:space="preserve">Medical surveillance may be requested when there is a possibility of exposure above </w:t>
      </w:r>
      <w:r w:rsidR="0030514C" w:rsidRPr="00215F14">
        <w:rPr>
          <w:rFonts w:asciiTheme="minorHAnsi" w:hAnsiTheme="minorHAnsi"/>
          <w:color w:val="C00000"/>
          <w:sz w:val="22"/>
          <w:szCs w:val="22"/>
        </w:rPr>
        <w:t>recommended</w:t>
      </w:r>
      <w:r w:rsidRPr="00215F14">
        <w:rPr>
          <w:rFonts w:asciiTheme="minorHAnsi" w:hAnsiTheme="minorHAnsi"/>
          <w:color w:val="C00000"/>
          <w:sz w:val="22"/>
          <w:szCs w:val="22"/>
        </w:rPr>
        <w:t xml:space="preserve"> limits. </w:t>
      </w:r>
    </w:p>
    <w:p w14:paraId="65AA7149" w14:textId="71164A81" w:rsidR="00445FC1" w:rsidRPr="00045652" w:rsidRDefault="0030514C" w:rsidP="00045652">
      <w:pPr>
        <w:pStyle w:val="Default"/>
        <w:numPr>
          <w:ilvl w:val="0"/>
          <w:numId w:val="50"/>
        </w:numPr>
        <w:ind w:left="720"/>
        <w:rPr>
          <w:rFonts w:asciiTheme="minorHAnsi" w:hAnsiTheme="minorHAnsi"/>
          <w:color w:val="C00000"/>
          <w:sz w:val="22"/>
          <w:szCs w:val="22"/>
        </w:rPr>
      </w:pPr>
      <w:r w:rsidRPr="00215F14">
        <w:rPr>
          <w:rFonts w:asciiTheme="minorHAnsi" w:hAnsiTheme="minorHAnsi"/>
          <w:color w:val="C00000"/>
          <w:sz w:val="22"/>
          <w:szCs w:val="22"/>
        </w:rPr>
        <w:t>Forms or documentation of assessments or examinations should be included in personnel files and protected as private information.</w:t>
      </w:r>
      <w:r w:rsidR="00DD3D82">
        <w:br w:type="page"/>
      </w:r>
    </w:p>
    <w:p w14:paraId="77759580" w14:textId="77777777" w:rsidR="003A3B87" w:rsidRDefault="003A3B87" w:rsidP="007B5336">
      <w:pPr>
        <w:pStyle w:val="ListParagraph"/>
        <w:numPr>
          <w:ilvl w:val="0"/>
          <w:numId w:val="1"/>
        </w:numPr>
      </w:pPr>
      <w:r>
        <w:lastRenderedPageBreak/>
        <w:t xml:space="preserve">Hazard waste determination and </w:t>
      </w:r>
      <w:r w:rsidR="005909D1">
        <w:t>management</w:t>
      </w:r>
    </w:p>
    <w:p w14:paraId="74F54642" w14:textId="77777777" w:rsidR="003A3B87" w:rsidRDefault="003A3B87" w:rsidP="003A3B87">
      <w:pPr>
        <w:pStyle w:val="ListParagraph"/>
      </w:pPr>
    </w:p>
    <w:p w14:paraId="00954E70" w14:textId="77777777" w:rsidR="00C36619" w:rsidRDefault="00C36619" w:rsidP="00F9037C">
      <w:pPr>
        <w:pStyle w:val="ListParagraph"/>
        <w:numPr>
          <w:ilvl w:val="0"/>
          <w:numId w:val="53"/>
        </w:numPr>
      </w:pPr>
      <w:r>
        <w:t>Hazard waste determination</w:t>
      </w:r>
    </w:p>
    <w:p w14:paraId="7AEEC6EC" w14:textId="77777777" w:rsidR="00C36619" w:rsidRDefault="00C36619" w:rsidP="00215F14">
      <w:pPr>
        <w:pStyle w:val="ListParagraph"/>
        <w:numPr>
          <w:ilvl w:val="0"/>
          <w:numId w:val="36"/>
        </w:numPr>
      </w:pPr>
      <w:r w:rsidRPr="00C36619">
        <w:t>All chemicals, including contained gases, liquids, and solids that are toxic, ignita</w:t>
      </w:r>
      <w:r>
        <w:t>ble, corrosive, and/or reactive.</w:t>
      </w:r>
    </w:p>
    <w:p w14:paraId="35523A55" w14:textId="77777777" w:rsidR="00C36619" w:rsidRDefault="00C36619" w:rsidP="00215F14">
      <w:pPr>
        <w:pStyle w:val="ListParagraph"/>
        <w:numPr>
          <w:ilvl w:val="0"/>
          <w:numId w:val="36"/>
        </w:numPr>
      </w:pPr>
      <w:r w:rsidRPr="00C36619">
        <w:t>Metals and waste contaminated with or containing these metals: arsenic, barium, cadmium, chromium, lead</w:t>
      </w:r>
      <w:r>
        <w:t>, mercury, selenium, and silver.</w:t>
      </w:r>
    </w:p>
    <w:p w14:paraId="2E9491CB" w14:textId="77777777" w:rsidR="00C36619" w:rsidRDefault="00C36619" w:rsidP="00215F14">
      <w:pPr>
        <w:pStyle w:val="ListParagraph"/>
        <w:numPr>
          <w:ilvl w:val="0"/>
          <w:numId w:val="36"/>
        </w:numPr>
      </w:pPr>
      <w:r w:rsidRPr="00C36619">
        <w:t>Any waste item that is contaminated with or that contains any o</w:t>
      </w:r>
      <w:r>
        <w:t>f the above chemicals or metals.</w:t>
      </w:r>
    </w:p>
    <w:p w14:paraId="14A9D418" w14:textId="77777777" w:rsidR="00C36619" w:rsidRDefault="00C36619" w:rsidP="003A3B87">
      <w:pPr>
        <w:pStyle w:val="ListParagraph"/>
      </w:pPr>
    </w:p>
    <w:p w14:paraId="523A4ACD" w14:textId="56C8ED50" w:rsidR="00C36619" w:rsidRDefault="00DD3D82" w:rsidP="00F9037C">
      <w:pPr>
        <w:pStyle w:val="ListParagraph"/>
        <w:numPr>
          <w:ilvl w:val="0"/>
          <w:numId w:val="54"/>
        </w:numPr>
      </w:pPr>
      <w:r>
        <w:t xml:space="preserve">Waste </w:t>
      </w:r>
      <w:r w:rsidR="005909D1">
        <w:t>Management</w:t>
      </w:r>
    </w:p>
    <w:p w14:paraId="21546926" w14:textId="06087B59" w:rsidR="005909D1" w:rsidRDefault="00697F8D" w:rsidP="00F9037C">
      <w:pPr>
        <w:ind w:left="360"/>
      </w:pPr>
      <w:r w:rsidRPr="00697F8D">
        <w:t>Satellite Accumulation Areas are locations within the facility near the point of generation, where waste is initially accumulated and is under the control of the generator.</w:t>
      </w:r>
      <w:r>
        <w:t xml:space="preserve"> </w:t>
      </w:r>
      <w:r w:rsidR="005909D1" w:rsidRPr="005909D1">
        <w:t xml:space="preserve">These could include collection containers within chemical fume hoods or elsewhere in the </w:t>
      </w:r>
      <w:r w:rsidR="003A3CDD">
        <w:t>facility</w:t>
      </w:r>
      <w:r w:rsidR="005909D1" w:rsidRPr="005909D1">
        <w:t xml:space="preserve">. The following are </w:t>
      </w:r>
      <w:r w:rsidR="00EA0826">
        <w:t>guidance</w:t>
      </w:r>
      <w:r w:rsidR="00EA0826" w:rsidRPr="005909D1">
        <w:t xml:space="preserve"> </w:t>
      </w:r>
      <w:r w:rsidR="005909D1" w:rsidRPr="005909D1">
        <w:t>for waste collected at Satellite Accumulation Areas</w:t>
      </w:r>
      <w:r w:rsidR="00EA0826">
        <w:t xml:space="preserve"> and should be modified to reflect national and facility policies related to waste management</w:t>
      </w:r>
      <w:r w:rsidR="00255F44">
        <w:t>.</w:t>
      </w:r>
      <w:r>
        <w:t xml:space="preserve"> </w:t>
      </w:r>
      <w:r w:rsidRPr="00697F8D">
        <w:rPr>
          <w:i/>
          <w:iCs/>
          <w:color w:val="C00000"/>
        </w:rPr>
        <w:t>[Refer to the [Insert Facility Name] Waste Handling and Disposal Program Plan for additional details, including disposal of full hazardous waste containers.]</w:t>
      </w:r>
    </w:p>
    <w:p w14:paraId="3E52A601" w14:textId="77777777" w:rsidR="00255F44" w:rsidRPr="00215F14" w:rsidRDefault="00255F44" w:rsidP="00F9037C">
      <w:pPr>
        <w:ind w:left="630"/>
        <w:rPr>
          <w:color w:val="C00000"/>
        </w:rPr>
      </w:pPr>
      <w:r w:rsidRPr="00215F14">
        <w:rPr>
          <w:color w:val="C00000"/>
        </w:rPr>
        <w:t>Guidance:</w:t>
      </w:r>
    </w:p>
    <w:p w14:paraId="03B74DFB" w14:textId="77777777" w:rsidR="005909D1" w:rsidRPr="00215F14" w:rsidRDefault="005909D1" w:rsidP="00F9037C">
      <w:pPr>
        <w:pStyle w:val="ListParagraph"/>
        <w:numPr>
          <w:ilvl w:val="0"/>
          <w:numId w:val="37"/>
        </w:numPr>
        <w:ind w:left="1350"/>
        <w:rPr>
          <w:color w:val="C00000"/>
        </w:rPr>
      </w:pPr>
      <w:r w:rsidRPr="00215F14">
        <w:rPr>
          <w:color w:val="C00000"/>
        </w:rPr>
        <w:t>Containers must be in good condition</w:t>
      </w:r>
      <w:r w:rsidR="0030514C" w:rsidRPr="00215F14">
        <w:rPr>
          <w:color w:val="C00000"/>
        </w:rPr>
        <w:t>, with the proper seal or lid</w:t>
      </w:r>
      <w:r w:rsidRPr="00215F14">
        <w:rPr>
          <w:color w:val="C00000"/>
        </w:rPr>
        <w:t>.</w:t>
      </w:r>
    </w:p>
    <w:p w14:paraId="2A3752F4" w14:textId="77777777" w:rsidR="005909D1" w:rsidRPr="00215F14" w:rsidRDefault="005909D1" w:rsidP="00F9037C">
      <w:pPr>
        <w:pStyle w:val="ListParagraph"/>
        <w:numPr>
          <w:ilvl w:val="0"/>
          <w:numId w:val="37"/>
        </w:numPr>
        <w:ind w:left="1350"/>
        <w:rPr>
          <w:color w:val="C00000"/>
        </w:rPr>
      </w:pPr>
      <w:r w:rsidRPr="00215F14">
        <w:rPr>
          <w:color w:val="C00000"/>
        </w:rPr>
        <w:t>The waste placed in the container must be compatible with the container.</w:t>
      </w:r>
    </w:p>
    <w:p w14:paraId="27761A08" w14:textId="77777777" w:rsidR="0030514C" w:rsidRPr="00215F14" w:rsidRDefault="0030514C" w:rsidP="00F9037C">
      <w:pPr>
        <w:pStyle w:val="ListParagraph"/>
        <w:numPr>
          <w:ilvl w:val="0"/>
          <w:numId w:val="37"/>
        </w:numPr>
        <w:ind w:left="1350"/>
        <w:rPr>
          <w:color w:val="C00000"/>
        </w:rPr>
      </w:pPr>
      <w:r w:rsidRPr="00215F14">
        <w:rPr>
          <w:color w:val="C00000"/>
        </w:rPr>
        <w:t>Mixed waste streams must be of compatible materials.</w:t>
      </w:r>
    </w:p>
    <w:p w14:paraId="78D17201" w14:textId="77777777" w:rsidR="005909D1" w:rsidRPr="00215F14" w:rsidRDefault="005909D1" w:rsidP="00F9037C">
      <w:pPr>
        <w:pStyle w:val="ListParagraph"/>
        <w:numPr>
          <w:ilvl w:val="0"/>
          <w:numId w:val="37"/>
        </w:numPr>
        <w:ind w:left="1350"/>
        <w:rPr>
          <w:color w:val="C00000"/>
        </w:rPr>
      </w:pPr>
      <w:r w:rsidRPr="00215F14">
        <w:rPr>
          <w:color w:val="C00000"/>
        </w:rPr>
        <w:t xml:space="preserve">Containers must be clearly and legibly labeled </w:t>
      </w:r>
      <w:r w:rsidR="0070715D">
        <w:rPr>
          <w:color w:val="C00000"/>
        </w:rPr>
        <w:t>“</w:t>
      </w:r>
      <w:r w:rsidRPr="00215F14">
        <w:rPr>
          <w:color w:val="C00000"/>
        </w:rPr>
        <w:t>Hazardous Waste</w:t>
      </w:r>
      <w:r w:rsidR="0070715D">
        <w:rPr>
          <w:color w:val="C00000"/>
        </w:rPr>
        <w:t>”</w:t>
      </w:r>
      <w:r w:rsidRPr="00215F14">
        <w:rPr>
          <w:color w:val="C00000"/>
        </w:rPr>
        <w:t>, with the chemical name (no abbreviations or chemical formulas) and quantity (percentage) of the contents listed. The label must be firmly attached to the container.</w:t>
      </w:r>
      <w:r w:rsidR="0030514C" w:rsidRPr="00215F14">
        <w:rPr>
          <w:color w:val="C00000"/>
        </w:rPr>
        <w:t xml:space="preserve"> GHS pictograms on labels are recommended (</w:t>
      </w:r>
      <w:r w:rsidR="007A18E0">
        <w:rPr>
          <w:color w:val="C00000"/>
        </w:rPr>
        <w:t xml:space="preserve">See </w:t>
      </w:r>
      <w:r w:rsidR="0030514C" w:rsidRPr="007A18E0">
        <w:rPr>
          <w:b/>
          <w:color w:val="C00000"/>
        </w:rPr>
        <w:t xml:space="preserve">Figure </w:t>
      </w:r>
      <w:r w:rsidR="007A18E0" w:rsidRPr="007A18E0">
        <w:rPr>
          <w:b/>
          <w:color w:val="C00000"/>
        </w:rPr>
        <w:t>2</w:t>
      </w:r>
      <w:r w:rsidR="0030514C" w:rsidRPr="00215F14">
        <w:rPr>
          <w:color w:val="C00000"/>
        </w:rPr>
        <w:t>).</w:t>
      </w:r>
    </w:p>
    <w:p w14:paraId="160F8D0C" w14:textId="77777777" w:rsidR="005909D1" w:rsidRPr="00215F14" w:rsidRDefault="005909D1" w:rsidP="00F9037C">
      <w:pPr>
        <w:pStyle w:val="ListParagraph"/>
        <w:numPr>
          <w:ilvl w:val="0"/>
          <w:numId w:val="37"/>
        </w:numPr>
        <w:ind w:left="1350"/>
        <w:rPr>
          <w:color w:val="C00000"/>
        </w:rPr>
      </w:pPr>
      <w:r w:rsidRPr="00215F14">
        <w:rPr>
          <w:color w:val="C00000"/>
        </w:rPr>
        <w:t>Containers must be placed next to or near the process that generates the waste.</w:t>
      </w:r>
    </w:p>
    <w:p w14:paraId="6DA2C26C" w14:textId="1FCB7C33" w:rsidR="005909D1" w:rsidRPr="00215F14" w:rsidRDefault="005909D1" w:rsidP="00F9037C">
      <w:pPr>
        <w:pStyle w:val="ListParagraph"/>
        <w:numPr>
          <w:ilvl w:val="0"/>
          <w:numId w:val="37"/>
        </w:numPr>
        <w:ind w:left="1350"/>
        <w:rPr>
          <w:color w:val="C00000"/>
        </w:rPr>
      </w:pPr>
      <w:r w:rsidRPr="00215F14">
        <w:rPr>
          <w:color w:val="C00000"/>
        </w:rPr>
        <w:t xml:space="preserve">Containers must be kept </w:t>
      </w:r>
      <w:proofErr w:type="gramStart"/>
      <w:r w:rsidRPr="00215F14">
        <w:rPr>
          <w:color w:val="C00000"/>
        </w:rPr>
        <w:t>closed at all times</w:t>
      </w:r>
      <w:proofErr w:type="gramEnd"/>
      <w:r w:rsidRPr="00215F14">
        <w:rPr>
          <w:color w:val="C00000"/>
        </w:rPr>
        <w:t xml:space="preserve"> except when adding or removing waste. Do not leave a funnel in the hazardous waste container.</w:t>
      </w:r>
      <w:r w:rsidR="00557255">
        <w:rPr>
          <w:color w:val="C00000"/>
        </w:rPr>
        <w:t xml:space="preserve"> Be aware that in some cases hazardous wastes may generate pressures due to gas evolution or heat of mixing.  In this case do not close lid tightly on waste container but allow system to depressurize before closing lid and then check periodically to ensure that no pressure build up has occurred. </w:t>
      </w:r>
    </w:p>
    <w:p w14:paraId="1809AADD" w14:textId="77777777" w:rsidR="005909D1" w:rsidRPr="00215F14" w:rsidRDefault="0030514C" w:rsidP="00F9037C">
      <w:pPr>
        <w:pStyle w:val="ListParagraph"/>
        <w:numPr>
          <w:ilvl w:val="0"/>
          <w:numId w:val="37"/>
        </w:numPr>
        <w:ind w:left="1350"/>
        <w:rPr>
          <w:color w:val="C00000"/>
        </w:rPr>
      </w:pPr>
      <w:r w:rsidRPr="00215F14">
        <w:rPr>
          <w:color w:val="C00000"/>
        </w:rPr>
        <w:t>Waste and waste c</w:t>
      </w:r>
      <w:r w:rsidR="005909D1" w:rsidRPr="00215F14">
        <w:rPr>
          <w:color w:val="C00000"/>
        </w:rPr>
        <w:t>ontainers must be segregated by hazard class.</w:t>
      </w:r>
    </w:p>
    <w:p w14:paraId="45EC9D0D" w14:textId="1E9902C8" w:rsidR="005909D1" w:rsidRPr="00215F14" w:rsidRDefault="0070715D" w:rsidP="00F9037C">
      <w:pPr>
        <w:pStyle w:val="ListParagraph"/>
        <w:numPr>
          <w:ilvl w:val="0"/>
          <w:numId w:val="37"/>
        </w:numPr>
        <w:ind w:left="1350"/>
        <w:rPr>
          <w:color w:val="C00000"/>
        </w:rPr>
      </w:pPr>
      <w:r>
        <w:rPr>
          <w:color w:val="C00000"/>
        </w:rPr>
        <w:t xml:space="preserve">Do not </w:t>
      </w:r>
      <w:r w:rsidR="005909D1" w:rsidRPr="00215F14">
        <w:rPr>
          <w:color w:val="C00000"/>
        </w:rPr>
        <w:t xml:space="preserve">store </w:t>
      </w:r>
      <w:r w:rsidR="0030514C" w:rsidRPr="00215F14">
        <w:rPr>
          <w:color w:val="C00000"/>
        </w:rPr>
        <w:t>large volumes</w:t>
      </w:r>
      <w:r w:rsidR="005909D1" w:rsidRPr="00215F14">
        <w:rPr>
          <w:color w:val="C00000"/>
        </w:rPr>
        <w:t xml:space="preserve"> of flammables in the </w:t>
      </w:r>
      <w:r w:rsidR="003A3CDD">
        <w:rPr>
          <w:color w:val="C00000"/>
        </w:rPr>
        <w:t>facility</w:t>
      </w:r>
      <w:r>
        <w:rPr>
          <w:color w:val="C00000"/>
        </w:rPr>
        <w:t xml:space="preserve"> (</w:t>
      </w:r>
      <w:r w:rsidR="00F9037C">
        <w:rPr>
          <w:color w:val="C00000"/>
        </w:rPr>
        <w:t>more than 55 L</w:t>
      </w:r>
      <w:r>
        <w:rPr>
          <w:color w:val="C00000"/>
        </w:rPr>
        <w:t>)</w:t>
      </w:r>
      <w:r w:rsidR="005909D1" w:rsidRPr="00215F14">
        <w:rPr>
          <w:color w:val="C00000"/>
        </w:rPr>
        <w:t>.</w:t>
      </w:r>
    </w:p>
    <w:p w14:paraId="2151E17A" w14:textId="0D8B9E43" w:rsidR="005909D1" w:rsidRPr="00215F14" w:rsidRDefault="005909D1" w:rsidP="00F9037C">
      <w:pPr>
        <w:pStyle w:val="ListParagraph"/>
        <w:numPr>
          <w:ilvl w:val="0"/>
          <w:numId w:val="37"/>
        </w:numPr>
        <w:ind w:left="1350"/>
        <w:rPr>
          <w:color w:val="C00000"/>
        </w:rPr>
      </w:pPr>
      <w:r w:rsidRPr="00215F14">
        <w:rPr>
          <w:color w:val="C00000"/>
        </w:rPr>
        <w:t xml:space="preserve">Removal of a container within 72 hours after it becomes </w:t>
      </w:r>
      <w:r w:rsidR="008839C6" w:rsidRPr="00215F14">
        <w:rPr>
          <w:color w:val="C00000"/>
        </w:rPr>
        <w:t>full or</w:t>
      </w:r>
      <w:r w:rsidR="0030514C" w:rsidRPr="00215F14">
        <w:rPr>
          <w:color w:val="C00000"/>
        </w:rPr>
        <w:t xml:space="preserve"> is no longer needed</w:t>
      </w:r>
      <w:r w:rsidRPr="00215F14">
        <w:rPr>
          <w:color w:val="C00000"/>
        </w:rPr>
        <w:t>.</w:t>
      </w:r>
    </w:p>
    <w:p w14:paraId="5D43D26C" w14:textId="57099663" w:rsidR="005909D1" w:rsidRDefault="005909D1" w:rsidP="00F9037C">
      <w:pPr>
        <w:pStyle w:val="ListParagraph"/>
        <w:numPr>
          <w:ilvl w:val="0"/>
          <w:numId w:val="37"/>
        </w:numPr>
        <w:ind w:left="1350"/>
        <w:rPr>
          <w:color w:val="C00000"/>
        </w:rPr>
      </w:pPr>
      <w:r w:rsidRPr="00215F14">
        <w:rPr>
          <w:color w:val="C00000"/>
        </w:rPr>
        <w:t>All satellite accumulation areas must be under the control of the operator of the process generating waste.</w:t>
      </w:r>
    </w:p>
    <w:p w14:paraId="25DB4376" w14:textId="2B3988C3" w:rsidR="00045652" w:rsidRPr="00045652" w:rsidRDefault="00045652" w:rsidP="00045652">
      <w:pPr>
        <w:pStyle w:val="ListParagraph"/>
        <w:numPr>
          <w:ilvl w:val="0"/>
          <w:numId w:val="37"/>
        </w:numPr>
        <w:ind w:left="1350"/>
        <w:rPr>
          <w:color w:val="C00000"/>
        </w:rPr>
      </w:pPr>
      <w:r w:rsidRPr="00215F14">
        <w:rPr>
          <w:color w:val="C00000"/>
        </w:rPr>
        <w:t>Containers and area must be inspected at least weekly for leakage.</w:t>
      </w:r>
    </w:p>
    <w:p w14:paraId="58F65CEE" w14:textId="400F3E5A" w:rsidR="00BB5144" w:rsidRDefault="00DD3D82" w:rsidP="007D3017">
      <w:pPr>
        <w:pStyle w:val="ListParagraph"/>
        <w:numPr>
          <w:ilvl w:val="0"/>
          <w:numId w:val="1"/>
        </w:numPr>
      </w:pPr>
      <w:r>
        <w:br w:type="page"/>
      </w:r>
      <w:r w:rsidR="00BB5144">
        <w:lastRenderedPageBreak/>
        <w:t xml:space="preserve">Transporting </w:t>
      </w:r>
      <w:r w:rsidR="00EA0826">
        <w:t>H</w:t>
      </w:r>
      <w:r w:rsidR="00BB5144">
        <w:t>azardous Materials</w:t>
      </w:r>
    </w:p>
    <w:p w14:paraId="7E57F970" w14:textId="77777777" w:rsidR="002034D4" w:rsidRDefault="002034D4" w:rsidP="002034D4">
      <w:r w:rsidRPr="002034D4">
        <w:t>Required Procedure</w:t>
      </w:r>
      <w:r w:rsidR="0070715D">
        <w:t>:</w:t>
      </w:r>
    </w:p>
    <w:p w14:paraId="10093BDF" w14:textId="77777777" w:rsidR="002034D4" w:rsidRDefault="002034D4" w:rsidP="00F9037C">
      <w:pPr>
        <w:pStyle w:val="ListParagraph"/>
        <w:numPr>
          <w:ilvl w:val="0"/>
          <w:numId w:val="55"/>
        </w:numPr>
      </w:pPr>
      <w:r>
        <w:t xml:space="preserve">Each person who offers transportation of hazardous materials must describe the material on accompanied shipping papers. </w:t>
      </w:r>
    </w:p>
    <w:p w14:paraId="4D4A88FE" w14:textId="77777777" w:rsidR="002034D4" w:rsidRDefault="002034D4" w:rsidP="00F9037C">
      <w:pPr>
        <w:ind w:left="720"/>
      </w:pPr>
      <w:r>
        <w:t>The papers must include:</w:t>
      </w:r>
    </w:p>
    <w:p w14:paraId="3F764DD8" w14:textId="77777777" w:rsidR="002034D4" w:rsidRDefault="00D04C1B" w:rsidP="00F9037C">
      <w:pPr>
        <w:pStyle w:val="ListParagraph"/>
        <w:numPr>
          <w:ilvl w:val="0"/>
          <w:numId w:val="32"/>
        </w:numPr>
        <w:ind w:left="1440"/>
      </w:pPr>
      <w:r>
        <w:t>A</w:t>
      </w:r>
      <w:r w:rsidR="002034D4">
        <w:t xml:space="preserve">n identification </w:t>
      </w:r>
      <w:proofErr w:type="gramStart"/>
      <w:r w:rsidR="002034D4">
        <w:t>number</w:t>
      </w:r>
      <w:proofErr w:type="gramEnd"/>
    </w:p>
    <w:p w14:paraId="38951B94" w14:textId="77777777" w:rsidR="002034D4" w:rsidRDefault="00D04C1B" w:rsidP="00F9037C">
      <w:pPr>
        <w:pStyle w:val="ListParagraph"/>
        <w:numPr>
          <w:ilvl w:val="0"/>
          <w:numId w:val="32"/>
        </w:numPr>
        <w:ind w:left="1440"/>
      </w:pPr>
      <w:r>
        <w:t>A</w:t>
      </w:r>
      <w:r w:rsidR="002034D4">
        <w:t xml:space="preserve"> proper shipping name, identified in the </w:t>
      </w:r>
      <w:r w:rsidR="008F29AF">
        <w:t>S</w:t>
      </w:r>
      <w:r w:rsidR="002034D4">
        <w:t xml:space="preserve">afety </w:t>
      </w:r>
      <w:r w:rsidR="008F29AF">
        <w:t>Data S</w:t>
      </w:r>
      <w:r w:rsidR="002034D4">
        <w:t>heet</w:t>
      </w:r>
      <w:r w:rsidR="008F29AF">
        <w:t xml:space="preserve"> (SDS)</w:t>
      </w:r>
    </w:p>
    <w:p w14:paraId="4B4FDAE0" w14:textId="77777777" w:rsidR="002034D4" w:rsidRDefault="00D04C1B" w:rsidP="00F9037C">
      <w:pPr>
        <w:pStyle w:val="ListParagraph"/>
        <w:numPr>
          <w:ilvl w:val="0"/>
          <w:numId w:val="32"/>
        </w:numPr>
        <w:ind w:left="1440"/>
      </w:pPr>
      <w:r>
        <w:t>T</w:t>
      </w:r>
      <w:r w:rsidR="002034D4">
        <w:t>he hazard class</w:t>
      </w:r>
      <w:r w:rsidR="00DF177A">
        <w:t xml:space="preserve"> (</w:t>
      </w:r>
      <w:r w:rsidR="007A18E0" w:rsidRPr="007A18E0">
        <w:rPr>
          <w:b/>
        </w:rPr>
        <w:t>F</w:t>
      </w:r>
      <w:r w:rsidR="00DF177A" w:rsidRPr="007A18E0">
        <w:rPr>
          <w:b/>
        </w:rPr>
        <w:t>igure</w:t>
      </w:r>
      <w:r w:rsidR="007A18E0" w:rsidRPr="007A18E0">
        <w:rPr>
          <w:b/>
        </w:rPr>
        <w:t xml:space="preserve"> 3</w:t>
      </w:r>
      <w:r w:rsidR="008F29AF">
        <w:t>, and per GHS guidance</w:t>
      </w:r>
      <w:r w:rsidR="007A18E0">
        <w:t xml:space="preserve"> </w:t>
      </w:r>
      <w:r w:rsidR="007A18E0" w:rsidRPr="007A18E0">
        <w:rPr>
          <w:b/>
        </w:rPr>
        <w:t>Figure 2</w:t>
      </w:r>
      <w:r w:rsidR="00DF177A">
        <w:t>)</w:t>
      </w:r>
    </w:p>
    <w:p w14:paraId="518CA29C" w14:textId="77777777" w:rsidR="002034D4" w:rsidRDefault="00D04C1B" w:rsidP="00F9037C">
      <w:pPr>
        <w:pStyle w:val="ListParagraph"/>
        <w:numPr>
          <w:ilvl w:val="0"/>
          <w:numId w:val="32"/>
        </w:numPr>
        <w:ind w:left="1440"/>
      </w:pPr>
      <w:r>
        <w:t>T</w:t>
      </w:r>
      <w:r w:rsidR="002034D4">
        <w:t>he total quantity of hazardous materials</w:t>
      </w:r>
    </w:p>
    <w:p w14:paraId="1B470F58" w14:textId="77777777" w:rsidR="002034D4" w:rsidRDefault="00D04C1B" w:rsidP="00F9037C">
      <w:pPr>
        <w:pStyle w:val="ListParagraph"/>
        <w:numPr>
          <w:ilvl w:val="0"/>
          <w:numId w:val="32"/>
        </w:numPr>
        <w:ind w:left="1440"/>
      </w:pPr>
      <w:r>
        <w:t>T</w:t>
      </w:r>
      <w:r w:rsidR="002034D4">
        <w:t>he number and type of packages holding the hazardous contents</w:t>
      </w:r>
    </w:p>
    <w:p w14:paraId="10246030" w14:textId="77777777" w:rsidR="0070715D" w:rsidRDefault="0070715D" w:rsidP="00F9037C">
      <w:pPr>
        <w:pStyle w:val="ListParagraph"/>
      </w:pPr>
    </w:p>
    <w:p w14:paraId="5E8AD446" w14:textId="77777777" w:rsidR="002034D4" w:rsidRDefault="002034D4" w:rsidP="00F9037C">
      <w:pPr>
        <w:pStyle w:val="ListParagraph"/>
        <w:numPr>
          <w:ilvl w:val="0"/>
          <w:numId w:val="55"/>
        </w:numPr>
      </w:pPr>
      <w:r>
        <w:t>Marking of p</w:t>
      </w:r>
      <w:r w:rsidRPr="002034D4">
        <w:t>ackage, freight container, and transport vehicle</w:t>
      </w:r>
      <w:r>
        <w:t xml:space="preserve"> </w:t>
      </w:r>
      <w:r w:rsidR="00D04C1B">
        <w:t>with proper hazard class</w:t>
      </w:r>
    </w:p>
    <w:p w14:paraId="0EFE5C2C" w14:textId="77777777" w:rsidR="002034D4" w:rsidRDefault="00D04C1B" w:rsidP="00F9037C">
      <w:pPr>
        <w:pStyle w:val="ListParagraph"/>
        <w:numPr>
          <w:ilvl w:val="0"/>
          <w:numId w:val="33"/>
        </w:numPr>
        <w:ind w:left="1080"/>
      </w:pPr>
      <w:r>
        <w:t>D</w:t>
      </w:r>
      <w:r w:rsidR="002034D4">
        <w:t>urable, in English, and printed or affixed on the surface of the shipping package, or on a label, tag, or sign on the package</w:t>
      </w:r>
    </w:p>
    <w:p w14:paraId="4F22B630" w14:textId="77777777" w:rsidR="002034D4" w:rsidRDefault="00D04C1B" w:rsidP="00F9037C">
      <w:pPr>
        <w:pStyle w:val="ListParagraph"/>
        <w:numPr>
          <w:ilvl w:val="0"/>
          <w:numId w:val="33"/>
        </w:numPr>
        <w:ind w:left="1080"/>
      </w:pPr>
      <w:r>
        <w:t>D</w:t>
      </w:r>
      <w:r w:rsidR="002034D4">
        <w:t>isplayed on a background of sharply contrasting color</w:t>
      </w:r>
    </w:p>
    <w:p w14:paraId="01B41DBE" w14:textId="77777777" w:rsidR="002034D4" w:rsidRDefault="00D04C1B" w:rsidP="00F9037C">
      <w:pPr>
        <w:pStyle w:val="ListParagraph"/>
        <w:numPr>
          <w:ilvl w:val="0"/>
          <w:numId w:val="33"/>
        </w:numPr>
        <w:ind w:left="1080"/>
      </w:pPr>
      <w:r>
        <w:t>N</w:t>
      </w:r>
      <w:r w:rsidR="002034D4">
        <w:t>ot obscured by labels or attachments</w:t>
      </w:r>
    </w:p>
    <w:p w14:paraId="75E5AE61" w14:textId="77777777" w:rsidR="002034D4" w:rsidRDefault="00D04C1B" w:rsidP="00F9037C">
      <w:pPr>
        <w:pStyle w:val="ListParagraph"/>
        <w:numPr>
          <w:ilvl w:val="0"/>
          <w:numId w:val="33"/>
        </w:numPr>
        <w:ind w:left="1080"/>
      </w:pPr>
      <w:r>
        <w:t>L</w:t>
      </w:r>
      <w:r w:rsidR="002034D4">
        <w:t>ocated away from any other marking that could reduce its effectiveness</w:t>
      </w:r>
    </w:p>
    <w:p w14:paraId="075FAD77" w14:textId="17F585A1" w:rsidR="002034D4" w:rsidRDefault="0070715D" w:rsidP="00F9037C">
      <w:pPr>
        <w:ind w:left="360"/>
        <w:rPr>
          <w:noProof/>
        </w:rPr>
      </w:pPr>
      <w:r>
        <w:rPr>
          <w:noProof/>
        </w:rPr>
        <w:drawing>
          <wp:inline distT="0" distB="0" distL="0" distR="0" wp14:anchorId="031A09FE" wp14:editId="18FDF4E5">
            <wp:extent cx="3010556" cy="2317750"/>
            <wp:effectExtent l="0" t="0" r="0" b="6350"/>
            <wp:docPr id="1" name="Picture 1" descr="http://upload.wikimedia.org/wikipedia/en/b/b7/Transportation_Plac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en/b/b7/Transportation_Placard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0556" cy="2317750"/>
                    </a:xfrm>
                    <a:prstGeom prst="rect">
                      <a:avLst/>
                    </a:prstGeom>
                    <a:noFill/>
                    <a:ln>
                      <a:noFill/>
                    </a:ln>
                  </pic:spPr>
                </pic:pic>
              </a:graphicData>
            </a:graphic>
          </wp:inline>
        </w:drawing>
      </w:r>
    </w:p>
    <w:p w14:paraId="7C8E59C3" w14:textId="77777777" w:rsidR="007A18E0" w:rsidRDefault="007A18E0" w:rsidP="00F9037C">
      <w:pPr>
        <w:ind w:left="360"/>
      </w:pPr>
      <w:r w:rsidRPr="007A18E0">
        <w:rPr>
          <w:b/>
        </w:rPr>
        <w:t>Figure 3:</w:t>
      </w:r>
      <w:r>
        <w:t xml:space="preserve"> Transportation Placards</w:t>
      </w:r>
    </w:p>
    <w:p w14:paraId="05A50C95" w14:textId="132E85C8" w:rsidR="00DF177A" w:rsidRDefault="00557255" w:rsidP="002034D4">
      <w:r>
        <w:br w:type="page"/>
      </w:r>
      <w:r w:rsidR="00DF177A">
        <w:lastRenderedPageBreak/>
        <w:t>Packaging</w:t>
      </w:r>
    </w:p>
    <w:p w14:paraId="27E056B8" w14:textId="41144230" w:rsidR="00DF177A" w:rsidRDefault="00DF177A" w:rsidP="00215F14">
      <w:pPr>
        <w:pStyle w:val="ListParagraph"/>
        <w:numPr>
          <w:ilvl w:val="3"/>
          <w:numId w:val="34"/>
        </w:numPr>
        <w:ind w:left="720"/>
      </w:pPr>
      <w:r>
        <w:t>There will be no identifiable (without the use of instruments) release of hazardous materials to the environment</w:t>
      </w:r>
      <w:r w:rsidR="00C577E7">
        <w:t>.</w:t>
      </w:r>
    </w:p>
    <w:p w14:paraId="646B9939" w14:textId="77777777" w:rsidR="00DF177A" w:rsidRDefault="00DF177A" w:rsidP="00215F14">
      <w:pPr>
        <w:pStyle w:val="ListParagraph"/>
        <w:numPr>
          <w:ilvl w:val="3"/>
          <w:numId w:val="34"/>
        </w:numPr>
        <w:ind w:left="720"/>
      </w:pPr>
      <w:r>
        <w:t>The effectiveness of the package is not reduced during transportation (can withstand changes in temperature, pressure, humidity, shocks, loadings, vibrations, etc.)</w:t>
      </w:r>
      <w:r w:rsidR="00C577E7">
        <w:t>.</w:t>
      </w:r>
    </w:p>
    <w:p w14:paraId="0EE20B62" w14:textId="413BF6F7" w:rsidR="00DF177A" w:rsidRDefault="00DF177A" w:rsidP="00215F14">
      <w:pPr>
        <w:pStyle w:val="ListParagraph"/>
        <w:numPr>
          <w:ilvl w:val="3"/>
          <w:numId w:val="34"/>
        </w:numPr>
        <w:ind w:left="720"/>
      </w:pPr>
      <w:r>
        <w:t>The effectiveness of the package is not reduced from the mixture of gases or vapors inside the package that can compromise the packaging material</w:t>
      </w:r>
      <w:r w:rsidR="00C577E7">
        <w:t>.</w:t>
      </w:r>
    </w:p>
    <w:p w14:paraId="10DB62C1" w14:textId="77777777" w:rsidR="00DF177A" w:rsidRDefault="00DF177A" w:rsidP="00215F14">
      <w:pPr>
        <w:pStyle w:val="ListParagraph"/>
        <w:numPr>
          <w:ilvl w:val="3"/>
          <w:numId w:val="34"/>
        </w:numPr>
        <w:ind w:left="720"/>
      </w:pPr>
      <w:r>
        <w:t>There will be no hazardous material residue adhering to the outside of the package during transport.</w:t>
      </w:r>
    </w:p>
    <w:p w14:paraId="7AE30B97" w14:textId="347E3F2B" w:rsidR="00C577E7" w:rsidRDefault="008F29AF" w:rsidP="00215F14">
      <w:pPr>
        <w:pStyle w:val="ListParagraph"/>
        <w:numPr>
          <w:ilvl w:val="3"/>
          <w:numId w:val="34"/>
        </w:numPr>
        <w:ind w:left="720"/>
      </w:pPr>
      <w:r>
        <w:t xml:space="preserve">Follow GHS guidance regarding outer and inner shells. </w:t>
      </w:r>
    </w:p>
    <w:p w14:paraId="734097D0" w14:textId="77777777" w:rsidR="00DF177A" w:rsidRDefault="00DF177A" w:rsidP="00F9037C">
      <w:pPr>
        <w:pStyle w:val="ListParagraph"/>
        <w:numPr>
          <w:ilvl w:val="3"/>
          <w:numId w:val="34"/>
        </w:numPr>
        <w:ind w:left="720"/>
      </w:pPr>
      <w:r w:rsidRPr="00DF177A">
        <w:t xml:space="preserve">The contents of the package (the hazardous material) and the material of the package itself must be resistant to significant "chemical or galvanic reaction" that can compromise the integrity of the package. Additionally, hazardous materials may not be </w:t>
      </w:r>
      <w:proofErr w:type="gramStart"/>
      <w:r w:rsidRPr="00DF177A">
        <w:t>mixed together</w:t>
      </w:r>
      <w:proofErr w:type="gramEnd"/>
      <w:r w:rsidRPr="00DF177A">
        <w:t xml:space="preserve"> with other hazardous or nonhazardous materials creating a reaction causing</w:t>
      </w:r>
      <w:r w:rsidR="00C577E7">
        <w:t>:</w:t>
      </w:r>
    </w:p>
    <w:p w14:paraId="100CFF6D" w14:textId="1B283159" w:rsidR="00DF177A" w:rsidRDefault="001B04BA" w:rsidP="00F9037C">
      <w:pPr>
        <w:pStyle w:val="ListParagraph"/>
        <w:numPr>
          <w:ilvl w:val="0"/>
          <w:numId w:val="56"/>
        </w:numPr>
      </w:pPr>
      <w:r>
        <w:t>C</w:t>
      </w:r>
      <w:r w:rsidR="00DF177A">
        <w:t xml:space="preserve">ombustion or dangerous evolution of </w:t>
      </w:r>
      <w:proofErr w:type="gramStart"/>
      <w:r w:rsidR="00DF177A">
        <w:t>heat;</w:t>
      </w:r>
      <w:proofErr w:type="gramEnd"/>
      <w:r w:rsidR="00364768">
        <w:t xml:space="preserve">    </w:t>
      </w:r>
    </w:p>
    <w:p w14:paraId="5DAFAB9F" w14:textId="77777777" w:rsidR="00DF177A" w:rsidRDefault="001B04BA" w:rsidP="00F9037C">
      <w:pPr>
        <w:pStyle w:val="ListParagraph"/>
        <w:numPr>
          <w:ilvl w:val="0"/>
          <w:numId w:val="56"/>
        </w:numPr>
      </w:pPr>
      <w:r>
        <w:t>F</w:t>
      </w:r>
      <w:r w:rsidR="00DF177A">
        <w:t>lammable, poisonous, or asphyxiant gases; or</w:t>
      </w:r>
    </w:p>
    <w:p w14:paraId="3757E75A" w14:textId="77777777" w:rsidR="00215F14" w:rsidRDefault="001B04BA" w:rsidP="00F9037C">
      <w:pPr>
        <w:pStyle w:val="ListParagraph"/>
        <w:numPr>
          <w:ilvl w:val="0"/>
          <w:numId w:val="56"/>
        </w:numPr>
      </w:pPr>
      <w:r>
        <w:t>F</w:t>
      </w:r>
      <w:r w:rsidR="00DF177A">
        <w:t>ormation of unstable or corrosive materials.</w:t>
      </w:r>
    </w:p>
    <w:p w14:paraId="42533373" w14:textId="77777777" w:rsidR="00156920" w:rsidRDefault="00156920" w:rsidP="00156920">
      <w:pPr>
        <w:pStyle w:val="ListParagraph"/>
      </w:pPr>
    </w:p>
    <w:p w14:paraId="771662FE" w14:textId="7EF839F0" w:rsidR="00215F14" w:rsidRDefault="00215F14" w:rsidP="007D3017">
      <w:pPr>
        <w:pStyle w:val="ListParagraph"/>
        <w:numPr>
          <w:ilvl w:val="0"/>
          <w:numId w:val="1"/>
        </w:numPr>
      </w:pPr>
      <w:r>
        <w:t>References</w:t>
      </w:r>
    </w:p>
    <w:p w14:paraId="5466FBCF" w14:textId="0DD71D2D" w:rsidR="00F155DA" w:rsidRDefault="00F155DA" w:rsidP="00F155DA">
      <w:pPr>
        <w:pStyle w:val="ListParagraph"/>
      </w:pPr>
      <w:r w:rsidRPr="008D1823">
        <w:t xml:space="preserve">This </w:t>
      </w:r>
      <w:r w:rsidRPr="008D1823">
        <w:rPr>
          <w:rFonts w:cs="Times New Roman"/>
        </w:rPr>
        <w:t>Chemical Hygiene Plan</w:t>
      </w:r>
      <w:r w:rsidRPr="008D1823">
        <w:t xml:space="preserve"> serves to demonstrate that the </w:t>
      </w:r>
      <w:r w:rsidRPr="00255F44">
        <w:rPr>
          <w:i/>
          <w:color w:val="C00000"/>
        </w:rPr>
        <w:t>[Insert Facility Name]</w:t>
      </w:r>
      <w:r w:rsidRPr="00255F44">
        <w:rPr>
          <w:color w:val="C00000"/>
        </w:rPr>
        <w:t xml:space="preserve"> </w:t>
      </w:r>
      <w:r w:rsidRPr="008D1823">
        <w:t>recognizes the documents listed below as industry best-practices and informative references and seeks risk management through a systems approach using risk-based and sustainable methods:</w:t>
      </w:r>
    </w:p>
    <w:p w14:paraId="10870D2F" w14:textId="77777777" w:rsidR="00F155DA" w:rsidRDefault="00F155DA" w:rsidP="00F155DA">
      <w:pPr>
        <w:pStyle w:val="ListParagraph"/>
      </w:pPr>
    </w:p>
    <w:p w14:paraId="3F15BC78" w14:textId="3D9BC90C" w:rsidR="00EA661D" w:rsidRPr="008D1823" w:rsidRDefault="008D1823" w:rsidP="00EA661D">
      <w:pPr>
        <w:pStyle w:val="ListParagraph"/>
        <w:numPr>
          <w:ilvl w:val="1"/>
          <w:numId w:val="1"/>
        </w:numPr>
      </w:pPr>
      <w:r w:rsidRPr="008D1823">
        <w:t>Occupational exposure to hazardous chemicals in Laboratories (Laboratory Standard) 29 CFR 1910.1450</w:t>
      </w:r>
      <w:r w:rsidR="00EA661D">
        <w:t xml:space="preserve">. </w:t>
      </w:r>
      <w:hyperlink r:id="rId19" w:history="1">
        <w:r w:rsidR="00EA661D" w:rsidRPr="004F5337">
          <w:rPr>
            <w:rStyle w:val="Hyperlink"/>
          </w:rPr>
          <w:t>https://www.osha.gov/pls/oshaweb/owadisp.show_document?p_table=STANDARDS&amp;p_id=10106</w:t>
        </w:r>
      </w:hyperlink>
      <w:r w:rsidR="00EA661D">
        <w:t xml:space="preserve"> </w:t>
      </w:r>
    </w:p>
    <w:p w14:paraId="352CC52D" w14:textId="2522AC89" w:rsidR="008D1823" w:rsidRDefault="008D1823" w:rsidP="00EA661D">
      <w:pPr>
        <w:pStyle w:val="ListParagraph"/>
        <w:numPr>
          <w:ilvl w:val="1"/>
          <w:numId w:val="1"/>
        </w:numPr>
      </w:pPr>
      <w:r w:rsidRPr="008D1823">
        <w:t>Hazard Communication Standard (</w:t>
      </w:r>
      <w:proofErr w:type="spellStart"/>
      <w:r w:rsidRPr="008D1823">
        <w:t>HazCom</w:t>
      </w:r>
      <w:proofErr w:type="spellEnd"/>
      <w:r w:rsidRPr="008D1823">
        <w:t>) 29 CFR 1910.1200</w:t>
      </w:r>
      <w:r w:rsidR="00EA661D">
        <w:t xml:space="preserve">. </w:t>
      </w:r>
      <w:hyperlink r:id="rId20" w:history="1">
        <w:r w:rsidR="00EA661D" w:rsidRPr="004F5337">
          <w:rPr>
            <w:rStyle w:val="Hyperlink"/>
          </w:rPr>
          <w:t>https://www.osha.gov/pls/oshaweb/owadisp.show_document?p_table=standards&amp;p_id=10099</w:t>
        </w:r>
      </w:hyperlink>
      <w:r w:rsidR="00EA661D">
        <w:t xml:space="preserve"> </w:t>
      </w:r>
    </w:p>
    <w:p w14:paraId="60A898A8" w14:textId="58D4D363" w:rsidR="00F155DA" w:rsidRPr="008D1823" w:rsidRDefault="008D1823" w:rsidP="00F155DA">
      <w:pPr>
        <w:pStyle w:val="ListParagraph"/>
        <w:numPr>
          <w:ilvl w:val="1"/>
          <w:numId w:val="1"/>
        </w:numPr>
      </w:pPr>
      <w:r w:rsidRPr="008D1823">
        <w:t>Globally Harmonized System of Classification and Labelling of Chemicals (GHS) (2011)</w:t>
      </w:r>
      <w:r w:rsidR="00F155DA">
        <w:t xml:space="preserve">. </w:t>
      </w:r>
      <w:hyperlink r:id="rId21" w:history="1">
        <w:r w:rsidR="00F155DA" w:rsidRPr="004F5337">
          <w:rPr>
            <w:rStyle w:val="Hyperlink"/>
          </w:rPr>
          <w:t>http://www.unece.org/fileadmin/DAM/trans/danger/publi/ghs/ghs_rev04/English/ST-SG-AC10-30-Rev4e.pdf</w:t>
        </w:r>
      </w:hyperlink>
      <w:r w:rsidR="00F155DA">
        <w:t xml:space="preserve"> </w:t>
      </w:r>
    </w:p>
    <w:p w14:paraId="2023A197" w14:textId="77BE51EE" w:rsidR="008D1823" w:rsidRDefault="008D1823" w:rsidP="008D1823">
      <w:pPr>
        <w:pStyle w:val="ListParagraph"/>
        <w:numPr>
          <w:ilvl w:val="1"/>
          <w:numId w:val="1"/>
        </w:numPr>
      </w:pPr>
      <w:r w:rsidRPr="008D1823">
        <w:t>Prudent Practices in the Laboratory: Handling and Management of Chemical Hazards (2011)</w:t>
      </w:r>
      <w:r w:rsidR="00F155DA">
        <w:t>.</w:t>
      </w:r>
    </w:p>
    <w:p w14:paraId="47D5C9C9" w14:textId="20584AF3" w:rsidR="00F155DA" w:rsidRPr="008D1823" w:rsidRDefault="007A5695" w:rsidP="00F155DA">
      <w:pPr>
        <w:pStyle w:val="ListParagraph"/>
        <w:ind w:left="1440"/>
      </w:pPr>
      <w:hyperlink r:id="rId22" w:history="1">
        <w:r w:rsidR="00F155DA" w:rsidRPr="004F5337">
          <w:rPr>
            <w:rStyle w:val="Hyperlink"/>
          </w:rPr>
          <w:t>http://www.nap.edu/catalog/12654/prudent-practices-in-the-laboratory-handling-and-management-of-chemical</w:t>
        </w:r>
      </w:hyperlink>
      <w:r w:rsidR="00F155DA">
        <w:t xml:space="preserve"> </w:t>
      </w:r>
    </w:p>
    <w:p w14:paraId="11FAD71B" w14:textId="318D0476" w:rsidR="008D1823" w:rsidRPr="007A18E0" w:rsidRDefault="008D1823" w:rsidP="00F155DA">
      <w:pPr>
        <w:pStyle w:val="ListParagraph"/>
        <w:numPr>
          <w:ilvl w:val="1"/>
          <w:numId w:val="1"/>
        </w:numPr>
        <w:autoSpaceDE w:val="0"/>
        <w:autoSpaceDN w:val="0"/>
        <w:adjustRightInd w:val="0"/>
        <w:spacing w:after="0" w:line="240" w:lineRule="auto"/>
      </w:pPr>
      <w:r w:rsidRPr="008D1823">
        <w:rPr>
          <w:rFonts w:cs="Palatino-Italic"/>
          <w:i/>
          <w:iCs/>
        </w:rPr>
        <w:t xml:space="preserve">International Chemical Safety Cards </w:t>
      </w:r>
      <w:r w:rsidRPr="008D1823">
        <w:rPr>
          <w:rFonts w:eastAsia="Palatino-Roman" w:cs="Palatino-Roman"/>
        </w:rPr>
        <w:t xml:space="preserve">from the International </w:t>
      </w:r>
      <w:proofErr w:type="spellStart"/>
      <w:r w:rsidRPr="008D1823">
        <w:rPr>
          <w:rFonts w:eastAsia="Palatino-Roman" w:cs="Palatino-Roman"/>
        </w:rPr>
        <w:t>Programme</w:t>
      </w:r>
      <w:proofErr w:type="spellEnd"/>
      <w:r w:rsidRPr="008D1823">
        <w:rPr>
          <w:rFonts w:eastAsia="Palatino-Roman" w:cs="Palatino-Roman"/>
        </w:rPr>
        <w:t xml:space="preserve"> on Chemical Safety (IPCS, 2009).</w:t>
      </w:r>
      <w:r w:rsidR="00F155DA">
        <w:rPr>
          <w:rFonts w:eastAsia="Palatino-Roman" w:cs="Palatino-Roman"/>
        </w:rPr>
        <w:t xml:space="preserve"> </w:t>
      </w:r>
      <w:hyperlink r:id="rId23" w:history="1">
        <w:r w:rsidR="00F155DA" w:rsidRPr="004F5337">
          <w:rPr>
            <w:rStyle w:val="Hyperlink"/>
            <w:rFonts w:eastAsia="Palatino-Roman" w:cs="Palatino-Roman"/>
          </w:rPr>
          <w:t>http://www.inchem.org/pages/icsc.html</w:t>
        </w:r>
      </w:hyperlink>
      <w:r w:rsidR="00F155DA">
        <w:rPr>
          <w:rFonts w:eastAsia="Palatino-Roman" w:cs="Palatino-Roman"/>
        </w:rPr>
        <w:t xml:space="preserve"> </w:t>
      </w:r>
    </w:p>
    <w:p w14:paraId="5F1AD197" w14:textId="321A924B" w:rsidR="007A18E0" w:rsidRPr="00B673F4" w:rsidRDefault="007A18E0" w:rsidP="008D1823">
      <w:pPr>
        <w:pStyle w:val="ListParagraph"/>
        <w:numPr>
          <w:ilvl w:val="1"/>
          <w:numId w:val="1"/>
        </w:numPr>
        <w:autoSpaceDE w:val="0"/>
        <w:autoSpaceDN w:val="0"/>
        <w:adjustRightInd w:val="0"/>
        <w:spacing w:after="0" w:line="240" w:lineRule="auto"/>
      </w:pPr>
      <w:r>
        <w:rPr>
          <w:rFonts w:cs="Palatino-Italic"/>
          <w:iCs/>
        </w:rPr>
        <w:t>Emergency Response Guidebook (ERG) 2</w:t>
      </w:r>
      <w:r w:rsidR="00537210">
        <w:rPr>
          <w:rFonts w:cs="Palatino-Italic"/>
          <w:iCs/>
        </w:rPr>
        <w:t>020.</w:t>
      </w:r>
    </w:p>
    <w:p w14:paraId="707EF5D2" w14:textId="27230EF3" w:rsidR="00B673F4" w:rsidRPr="00F155DA" w:rsidRDefault="00B673F4" w:rsidP="00B673F4">
      <w:pPr>
        <w:pStyle w:val="ListParagraph"/>
        <w:numPr>
          <w:ilvl w:val="1"/>
          <w:numId w:val="1"/>
        </w:numPr>
      </w:pPr>
      <w:r w:rsidRPr="00B673F4">
        <w:lastRenderedPageBreak/>
        <w:t xml:space="preserve">ISO 35001:2019, </w:t>
      </w:r>
      <w:proofErr w:type="spellStart"/>
      <w:r w:rsidRPr="00B673F4">
        <w:t>Biorisk</w:t>
      </w:r>
      <w:proofErr w:type="spellEnd"/>
      <w:r w:rsidRPr="00B673F4">
        <w:t xml:space="preserve"> management for laboratories and other related </w:t>
      </w:r>
      <w:proofErr w:type="spellStart"/>
      <w:r w:rsidRPr="00B673F4">
        <w:t>organisations</w:t>
      </w:r>
      <w:proofErr w:type="spellEnd"/>
      <w:r w:rsidRPr="00B673F4">
        <w:t xml:space="preserve">. </w:t>
      </w:r>
      <w:hyperlink r:id="rId24" w:history="1">
        <w:r w:rsidRPr="00571235">
          <w:rPr>
            <w:rStyle w:val="Hyperlink"/>
          </w:rPr>
          <w:t>https://www.iso.org/standard/71293.html</w:t>
        </w:r>
      </w:hyperlink>
    </w:p>
    <w:p w14:paraId="03D32F82" w14:textId="6929BCAA" w:rsidR="00C577E7" w:rsidRPr="007D3017" w:rsidRDefault="00F155DA" w:rsidP="007D3017">
      <w:pPr>
        <w:pStyle w:val="ListParagraph"/>
        <w:numPr>
          <w:ilvl w:val="1"/>
          <w:numId w:val="1"/>
        </w:numPr>
        <w:autoSpaceDE w:val="0"/>
        <w:autoSpaceDN w:val="0"/>
        <w:adjustRightInd w:val="0"/>
        <w:spacing w:after="0" w:line="240" w:lineRule="auto"/>
        <w:rPr>
          <w:i/>
          <w:color w:val="C00000"/>
        </w:rPr>
      </w:pPr>
      <w:r w:rsidRPr="00F155DA">
        <w:rPr>
          <w:rFonts w:cs="Palatino-Italic"/>
          <w:i/>
          <w:iCs/>
          <w:color w:val="C00000"/>
        </w:rPr>
        <w:t>[Insert other national guidelines, regulations, or references]</w:t>
      </w:r>
      <w:r w:rsidR="00C577E7">
        <w:br w:type="page"/>
      </w:r>
    </w:p>
    <w:p w14:paraId="57D24C7E" w14:textId="77777777" w:rsidR="00156920" w:rsidRDefault="0058772B" w:rsidP="00156920">
      <w:pPr>
        <w:pStyle w:val="ListParagraph"/>
        <w:numPr>
          <w:ilvl w:val="0"/>
          <w:numId w:val="1"/>
        </w:numPr>
      </w:pPr>
      <w:r>
        <w:lastRenderedPageBreak/>
        <w:t>Appendix</w:t>
      </w:r>
    </w:p>
    <w:p w14:paraId="39CD5571" w14:textId="77777777" w:rsidR="00803C8D" w:rsidRPr="00156920" w:rsidRDefault="00803C8D" w:rsidP="00F9037C">
      <w:pPr>
        <w:spacing w:after="0"/>
        <w:ind w:left="360"/>
      </w:pPr>
      <w:r w:rsidRPr="00156920">
        <w:rPr>
          <w:rFonts w:ascii="Arial" w:eastAsia="Times New Roman" w:hAnsi="Arial" w:cs="Arial"/>
          <w:b/>
          <w:caps/>
          <w:kern w:val="36"/>
          <w:sz w:val="28"/>
          <w:szCs w:val="28"/>
          <w:lang w:val="en"/>
        </w:rPr>
        <w:t>SENSITIVE CHEMICAL</w:t>
      </w:r>
      <w:r w:rsidR="00CE7E6B" w:rsidRPr="00156920">
        <w:rPr>
          <w:rFonts w:ascii="Arial" w:eastAsia="Times New Roman" w:hAnsi="Arial" w:cs="Arial"/>
          <w:b/>
          <w:caps/>
          <w:kern w:val="36"/>
          <w:sz w:val="28"/>
          <w:szCs w:val="28"/>
          <w:lang w:val="en"/>
        </w:rPr>
        <w:t>S</w:t>
      </w:r>
    </w:p>
    <w:p w14:paraId="15539776" w14:textId="77777777" w:rsidR="00803C8D" w:rsidRPr="00803C8D" w:rsidRDefault="00803C8D" w:rsidP="00803C8D">
      <w:pPr>
        <w:spacing w:after="0" w:line="240" w:lineRule="auto"/>
        <w:rPr>
          <w:rFonts w:ascii="Arial" w:eastAsia="Times New Roman" w:hAnsi="Arial" w:cs="Arial"/>
          <w:sz w:val="16"/>
          <w:szCs w:val="16"/>
          <w:lang w:val="en"/>
        </w:rPr>
      </w:pPr>
    </w:p>
    <w:tbl>
      <w:tblPr>
        <w:tblW w:w="348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07"/>
      </w:tblGrid>
      <w:tr w:rsidR="00CE7E6B" w:rsidRPr="00803C8D" w14:paraId="166483CA" w14:textId="77777777" w:rsidTr="00CE7E6B">
        <w:trPr>
          <w:trHeight w:val="230"/>
          <w:tblCellSpacing w:w="15" w:type="dxa"/>
        </w:trPr>
        <w:tc>
          <w:tcPr>
            <w:tcW w:w="4958" w:type="pct"/>
            <w:vMerge w:val="restart"/>
            <w:tcBorders>
              <w:top w:val="outset" w:sz="6" w:space="0" w:color="auto"/>
              <w:left w:val="outset" w:sz="6" w:space="0" w:color="auto"/>
              <w:bottom w:val="outset" w:sz="6" w:space="0" w:color="auto"/>
              <w:right w:val="outset" w:sz="6" w:space="0" w:color="auto"/>
            </w:tcBorders>
            <w:vAlign w:val="bottom"/>
          </w:tcPr>
          <w:p w14:paraId="42E64150" w14:textId="77777777" w:rsidR="00CE7E6B" w:rsidRPr="00803C8D" w:rsidRDefault="00CE7E6B" w:rsidP="00803C8D">
            <w:pPr>
              <w:spacing w:after="0" w:line="240" w:lineRule="auto"/>
              <w:ind w:left="120"/>
              <w:jc w:val="center"/>
              <w:rPr>
                <w:rFonts w:ascii="Arial" w:eastAsia="Times New Roman" w:hAnsi="Arial" w:cs="Arial"/>
                <w:b/>
                <w:bCs/>
                <w:sz w:val="20"/>
                <w:szCs w:val="20"/>
              </w:rPr>
            </w:pPr>
            <w:r w:rsidRPr="00803C8D">
              <w:rPr>
                <w:rFonts w:ascii="Arial" w:eastAsia="Times New Roman" w:hAnsi="Arial" w:cs="Arial"/>
                <w:b/>
                <w:bCs/>
                <w:sz w:val="20"/>
                <w:szCs w:val="20"/>
              </w:rPr>
              <w:t>Chemical Name</w:t>
            </w:r>
          </w:p>
        </w:tc>
      </w:tr>
      <w:tr w:rsidR="00CE7E6B" w:rsidRPr="00803C8D" w14:paraId="62EDC910" w14:textId="77777777" w:rsidTr="00CE7E6B">
        <w:trPr>
          <w:trHeight w:val="230"/>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29209B2D" w14:textId="77777777" w:rsidR="00CE7E6B" w:rsidRPr="00803C8D" w:rsidRDefault="00CE7E6B" w:rsidP="00803C8D">
            <w:pPr>
              <w:spacing w:after="0" w:line="240" w:lineRule="auto"/>
              <w:ind w:left="120"/>
              <w:rPr>
                <w:rFonts w:ascii="Arial" w:eastAsia="Times New Roman" w:hAnsi="Arial" w:cs="Arial"/>
                <w:b/>
                <w:bCs/>
                <w:sz w:val="20"/>
                <w:szCs w:val="20"/>
              </w:rPr>
            </w:pPr>
          </w:p>
        </w:tc>
      </w:tr>
      <w:tr w:rsidR="00CE7E6B" w:rsidRPr="00803C8D" w14:paraId="688B3983"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57476219"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N-</w:t>
            </w:r>
            <w:proofErr w:type="spellStart"/>
            <w:r w:rsidRPr="00803C8D">
              <w:rPr>
                <w:rFonts w:ascii="Arial" w:eastAsia="Times New Roman" w:hAnsi="Arial" w:cs="Arial"/>
                <w:sz w:val="20"/>
                <w:szCs w:val="20"/>
              </w:rPr>
              <w:t>Acetylanthranilic</w:t>
            </w:r>
            <w:proofErr w:type="spellEnd"/>
            <w:r w:rsidRPr="00803C8D">
              <w:rPr>
                <w:rFonts w:ascii="Arial" w:eastAsia="Times New Roman" w:hAnsi="Arial" w:cs="Arial"/>
                <w:sz w:val="20"/>
                <w:szCs w:val="20"/>
              </w:rPr>
              <w:t xml:space="preserve"> acid</w:t>
            </w:r>
          </w:p>
        </w:tc>
      </w:tr>
      <w:tr w:rsidR="00CE7E6B" w:rsidRPr="00803C8D" w14:paraId="32002A8D"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402A4E07"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Amphetamine</w:t>
            </w:r>
          </w:p>
        </w:tc>
      </w:tr>
      <w:tr w:rsidR="00CE7E6B" w:rsidRPr="00803C8D" w14:paraId="363FDDD8"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4B6D2C0D"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Anthranilic acid</w:t>
            </w:r>
          </w:p>
        </w:tc>
      </w:tr>
      <w:tr w:rsidR="00CE7E6B" w:rsidRPr="00803C8D" w14:paraId="4E88CEE2"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4B2E6941"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Barbituric acid</w:t>
            </w:r>
          </w:p>
        </w:tc>
      </w:tr>
      <w:tr w:rsidR="00CE7E6B" w:rsidRPr="00803C8D" w14:paraId="4887E90E"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71759FFF"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Cocaine</w:t>
            </w:r>
          </w:p>
        </w:tc>
      </w:tr>
      <w:tr w:rsidR="00CE7E6B" w:rsidRPr="00803C8D" w14:paraId="48DAAA0B"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21049BD3"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Diethyl malonate</w:t>
            </w:r>
          </w:p>
        </w:tc>
      </w:tr>
      <w:tr w:rsidR="00CE7E6B" w:rsidRPr="00803C8D" w14:paraId="11CCA5C7"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07BA5146"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Ephedrine</w:t>
            </w:r>
          </w:p>
        </w:tc>
      </w:tr>
      <w:tr w:rsidR="00CE7E6B" w:rsidRPr="00803C8D" w14:paraId="730A3E8C"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7300715F"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Ergotamine tartrate</w:t>
            </w:r>
          </w:p>
        </w:tc>
      </w:tr>
      <w:tr w:rsidR="00CE7E6B" w:rsidRPr="00803C8D" w14:paraId="24E7A6AB"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6B0E7692"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Ethylamine</w:t>
            </w:r>
          </w:p>
        </w:tc>
      </w:tr>
      <w:tr w:rsidR="00CE7E6B" w:rsidRPr="00803C8D" w14:paraId="0307AE4A"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65F1A9B0"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Ethyl malonate</w:t>
            </w:r>
          </w:p>
        </w:tc>
      </w:tr>
      <w:tr w:rsidR="00CE7E6B" w:rsidRPr="00803C8D" w14:paraId="5B71C17D"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58B60F31"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Fentanyl</w:t>
            </w:r>
          </w:p>
        </w:tc>
      </w:tr>
      <w:tr w:rsidR="00CE7E6B" w:rsidRPr="00803C8D" w14:paraId="6E4F9DD7"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3618BE77"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D-Lysergic acid</w:t>
            </w:r>
          </w:p>
        </w:tc>
      </w:tr>
      <w:tr w:rsidR="00CE7E6B" w:rsidRPr="00803C8D" w14:paraId="3441C7E7"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7F672D4C"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Lysergic acid diethylamide (LSD)</w:t>
            </w:r>
          </w:p>
        </w:tc>
      </w:tr>
      <w:tr w:rsidR="00CE7E6B" w:rsidRPr="00803C8D" w14:paraId="15BF73E1"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5A9EB62B"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Malonic acid</w:t>
            </w:r>
          </w:p>
        </w:tc>
      </w:tr>
      <w:tr w:rsidR="00CE7E6B" w:rsidRPr="00803C8D" w14:paraId="173FF754"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6CCD338F"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Methamphetamine</w:t>
            </w:r>
          </w:p>
        </w:tc>
      </w:tr>
      <w:tr w:rsidR="00CE7E6B" w:rsidRPr="00803C8D" w14:paraId="781CD252"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0C000718"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Methaqualone</w:t>
            </w:r>
          </w:p>
        </w:tc>
      </w:tr>
      <w:tr w:rsidR="00CE7E6B" w:rsidRPr="00803C8D" w14:paraId="77C68A4F"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04BD933F" w14:textId="77777777" w:rsidR="00CE7E6B" w:rsidRPr="00803C8D" w:rsidRDefault="00CE7E6B" w:rsidP="00803C8D">
            <w:pPr>
              <w:spacing w:after="0" w:line="240" w:lineRule="auto"/>
              <w:ind w:left="120"/>
              <w:rPr>
                <w:rFonts w:ascii="Arial" w:eastAsia="Times New Roman" w:hAnsi="Arial" w:cs="Arial"/>
                <w:sz w:val="20"/>
                <w:szCs w:val="20"/>
              </w:rPr>
            </w:pPr>
            <w:proofErr w:type="spellStart"/>
            <w:r w:rsidRPr="00803C8D">
              <w:rPr>
                <w:rFonts w:ascii="Arial" w:eastAsia="Times New Roman" w:hAnsi="Arial" w:cs="Arial"/>
                <w:sz w:val="20"/>
                <w:szCs w:val="20"/>
              </w:rPr>
              <w:t>Methaqualude</w:t>
            </w:r>
            <w:proofErr w:type="spellEnd"/>
          </w:p>
        </w:tc>
      </w:tr>
      <w:tr w:rsidR="00CE7E6B" w:rsidRPr="00803C8D" w14:paraId="3924D76D"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16B50245"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Methylamine</w:t>
            </w:r>
          </w:p>
        </w:tc>
      </w:tr>
      <w:tr w:rsidR="00CE7E6B" w:rsidRPr="00803C8D" w14:paraId="40D2B975"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55693994"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3,4-Methylenedioxyamphetamine</w:t>
            </w:r>
          </w:p>
        </w:tc>
      </w:tr>
      <w:tr w:rsidR="00CE7E6B" w:rsidRPr="00803C8D" w14:paraId="77A0B22A"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6F219D69"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3,4-Methylenedioxymethamphetamine</w:t>
            </w:r>
          </w:p>
        </w:tc>
      </w:tr>
      <w:tr w:rsidR="00CE7E6B" w:rsidRPr="00803C8D" w14:paraId="28C230B1"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6ADFDA2F"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Morpholine</w:t>
            </w:r>
          </w:p>
        </w:tc>
      </w:tr>
      <w:tr w:rsidR="00CE7E6B" w:rsidRPr="00803C8D" w14:paraId="7A5A76DB"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3CD2B444" w14:textId="77777777" w:rsidR="00CE7E6B" w:rsidRPr="00803C8D" w:rsidRDefault="00CE7E6B" w:rsidP="00803C8D">
            <w:pPr>
              <w:spacing w:after="0" w:line="240" w:lineRule="auto"/>
              <w:ind w:left="120"/>
              <w:rPr>
                <w:rFonts w:ascii="Arial" w:eastAsia="Times New Roman" w:hAnsi="Arial" w:cs="Arial"/>
                <w:sz w:val="20"/>
                <w:szCs w:val="20"/>
              </w:rPr>
            </w:pPr>
            <w:proofErr w:type="spellStart"/>
            <w:r w:rsidRPr="00803C8D">
              <w:rPr>
                <w:rFonts w:ascii="Arial" w:eastAsia="Times New Roman" w:hAnsi="Arial" w:cs="Arial"/>
                <w:sz w:val="20"/>
                <w:szCs w:val="20"/>
              </w:rPr>
              <w:t>Norpseudoephedrine</w:t>
            </w:r>
            <w:proofErr w:type="spellEnd"/>
          </w:p>
        </w:tc>
      </w:tr>
      <w:tr w:rsidR="00CE7E6B" w:rsidRPr="00803C8D" w14:paraId="2BAEE0F3"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7B8EADCF"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Pentobarbital</w:t>
            </w:r>
          </w:p>
        </w:tc>
      </w:tr>
      <w:tr w:rsidR="00CE7E6B" w:rsidRPr="00803C8D" w14:paraId="538926E6"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6EF8A2C4"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Phencyclidine (PCP)</w:t>
            </w:r>
          </w:p>
        </w:tc>
      </w:tr>
      <w:tr w:rsidR="00CE7E6B" w:rsidRPr="00803C8D" w14:paraId="329C3C8A"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4FA61C65"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Phenylacetic acid</w:t>
            </w:r>
          </w:p>
        </w:tc>
      </w:tr>
      <w:tr w:rsidR="00CE7E6B" w:rsidRPr="00803C8D" w14:paraId="45453876"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2ECB388D"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Phenylpropanolamine</w:t>
            </w:r>
          </w:p>
        </w:tc>
      </w:tr>
      <w:tr w:rsidR="00CE7E6B" w:rsidRPr="00803C8D" w14:paraId="44E0BD40"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0B93EC66"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1-Phenyl-2-propanone (P2P)</w:t>
            </w:r>
          </w:p>
        </w:tc>
      </w:tr>
      <w:tr w:rsidR="00CE7E6B" w:rsidRPr="00803C8D" w14:paraId="4B4DE6C4"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7CC922ED"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Piperidine</w:t>
            </w:r>
          </w:p>
        </w:tc>
      </w:tr>
      <w:tr w:rsidR="00CE7E6B" w:rsidRPr="00803C8D" w14:paraId="7C9EADF9"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069AD309" w14:textId="77777777" w:rsidR="00CE7E6B" w:rsidRPr="00803C8D" w:rsidRDefault="00CE7E6B" w:rsidP="00803C8D">
            <w:pPr>
              <w:spacing w:after="0" w:line="240" w:lineRule="auto"/>
              <w:ind w:left="120"/>
              <w:rPr>
                <w:rFonts w:ascii="Arial" w:eastAsia="Times New Roman" w:hAnsi="Arial" w:cs="Arial"/>
                <w:sz w:val="20"/>
                <w:szCs w:val="20"/>
              </w:rPr>
            </w:pPr>
            <w:proofErr w:type="spellStart"/>
            <w:r w:rsidRPr="00803C8D">
              <w:rPr>
                <w:rFonts w:ascii="Arial" w:eastAsia="Times New Roman" w:hAnsi="Arial" w:cs="Arial"/>
                <w:sz w:val="20"/>
                <w:szCs w:val="20"/>
              </w:rPr>
              <w:t>Pseudoephidrine</w:t>
            </w:r>
            <w:proofErr w:type="spellEnd"/>
          </w:p>
        </w:tc>
      </w:tr>
      <w:tr w:rsidR="00CE7E6B" w:rsidRPr="00803C8D" w14:paraId="0476D756"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6E852204"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Pyrrolidine</w:t>
            </w:r>
          </w:p>
        </w:tc>
      </w:tr>
      <w:tr w:rsidR="00CE7E6B" w:rsidRPr="00803C8D" w14:paraId="677F68FA" w14:textId="77777777" w:rsidTr="00CE7E6B">
        <w:trPr>
          <w:tblCellSpacing w:w="15" w:type="dxa"/>
        </w:trPr>
        <w:tc>
          <w:tcPr>
            <w:tcW w:w="0" w:type="auto"/>
            <w:tcBorders>
              <w:top w:val="outset" w:sz="6" w:space="0" w:color="auto"/>
              <w:left w:val="outset" w:sz="6" w:space="0" w:color="auto"/>
              <w:bottom w:val="outset" w:sz="6" w:space="0" w:color="auto"/>
              <w:right w:val="outset" w:sz="6" w:space="0" w:color="auto"/>
            </w:tcBorders>
          </w:tcPr>
          <w:p w14:paraId="5E2FB6A9" w14:textId="77777777" w:rsidR="00CE7E6B" w:rsidRPr="00803C8D" w:rsidRDefault="00CE7E6B" w:rsidP="00803C8D">
            <w:pPr>
              <w:spacing w:after="0" w:line="240" w:lineRule="auto"/>
              <w:ind w:left="120"/>
              <w:rPr>
                <w:rFonts w:ascii="Arial" w:eastAsia="Times New Roman" w:hAnsi="Arial" w:cs="Arial"/>
                <w:sz w:val="20"/>
                <w:szCs w:val="20"/>
              </w:rPr>
            </w:pPr>
            <w:r w:rsidRPr="00803C8D">
              <w:rPr>
                <w:rFonts w:ascii="Arial" w:eastAsia="Times New Roman" w:hAnsi="Arial" w:cs="Arial"/>
                <w:sz w:val="20"/>
                <w:szCs w:val="20"/>
              </w:rPr>
              <w:t>Secobarbital</w:t>
            </w:r>
          </w:p>
        </w:tc>
      </w:tr>
    </w:tbl>
    <w:p w14:paraId="1DEB3B21" w14:textId="380DF742" w:rsidR="0003344D" w:rsidRPr="00CE7E6B" w:rsidRDefault="00CE7E6B" w:rsidP="00CE7E6B">
      <w:pPr>
        <w:spacing w:after="0" w:line="240" w:lineRule="auto"/>
        <w:rPr>
          <w:rFonts w:ascii="Arial" w:eastAsia="Times New Roman" w:hAnsi="Arial" w:cs="Arial"/>
          <w:sz w:val="20"/>
          <w:szCs w:val="20"/>
          <w:lang w:val="en"/>
        </w:rPr>
      </w:pPr>
      <w:r w:rsidRPr="00803C8D">
        <w:rPr>
          <w:rFonts w:ascii="Arial" w:eastAsia="Times New Roman" w:hAnsi="Arial" w:cs="Arial"/>
          <w:sz w:val="20"/>
          <w:szCs w:val="20"/>
          <w:lang w:val="en"/>
        </w:rPr>
        <w:t>Reference:</w:t>
      </w:r>
      <w:r w:rsidR="00B43EF6">
        <w:rPr>
          <w:rFonts w:ascii="Arial" w:eastAsia="Times New Roman" w:hAnsi="Arial" w:cs="Arial"/>
          <w:sz w:val="20"/>
          <w:szCs w:val="20"/>
          <w:lang w:val="en"/>
        </w:rPr>
        <w:t xml:space="preserve"> </w:t>
      </w:r>
      <w:r w:rsidRPr="00803C8D">
        <w:rPr>
          <w:rFonts w:ascii="Arial" w:eastAsia="Times New Roman" w:hAnsi="Arial" w:cs="Arial"/>
          <w:sz w:val="20"/>
          <w:szCs w:val="20"/>
          <w:lang w:val="en"/>
        </w:rPr>
        <w:t>GN470094</w:t>
      </w:r>
      <w:r w:rsidR="00B43EF6">
        <w:rPr>
          <w:rFonts w:ascii="Arial" w:eastAsia="Times New Roman" w:hAnsi="Arial" w:cs="Arial"/>
          <w:sz w:val="20"/>
          <w:szCs w:val="20"/>
          <w:lang w:val="en"/>
        </w:rPr>
        <w:t xml:space="preserve"> </w:t>
      </w:r>
      <w:r w:rsidRPr="00803C8D">
        <w:rPr>
          <w:rFonts w:ascii="Arial" w:eastAsia="Times New Roman" w:hAnsi="Arial" w:cs="Arial"/>
          <w:sz w:val="20"/>
          <w:szCs w:val="20"/>
          <w:lang w:val="en"/>
        </w:rPr>
        <w:t>Revision Date: Aug 5,2003</w:t>
      </w:r>
    </w:p>
    <w:sectPr w:rsidR="0003344D" w:rsidRPr="00CE7E6B" w:rsidSect="0030440E">
      <w:headerReference w:type="default" r:id="rId25"/>
      <w:footerReference w:type="default" r:id="rId2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D5E5" w14:textId="77777777" w:rsidR="00697F8D" w:rsidRDefault="00697F8D" w:rsidP="0073589D">
      <w:pPr>
        <w:spacing w:after="0" w:line="240" w:lineRule="auto"/>
      </w:pPr>
      <w:r>
        <w:separator/>
      </w:r>
    </w:p>
  </w:endnote>
  <w:endnote w:type="continuationSeparator" w:id="0">
    <w:p w14:paraId="5DE701AF" w14:textId="77777777" w:rsidR="00697F8D" w:rsidRDefault="00697F8D" w:rsidP="0073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Italic">
    <w:panose1 w:val="00000000000000000000"/>
    <w:charset w:val="00"/>
    <w:family w:val="roman"/>
    <w:notTrueType/>
    <w:pitch w:val="default"/>
    <w:sig w:usb0="00000003" w:usb1="00000000" w:usb2="00000000" w:usb3="00000000" w:csb0="00000001" w:csb1="00000000"/>
  </w:font>
  <w:font w:name="Palatino-Roman">
    <w:altName w:val="Arial Unicode MS"/>
    <w:panose1 w:val="00000000000000000000"/>
    <w:charset w:val="81"/>
    <w:family w:val="roman"/>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1282"/>
      <w:docPartObj>
        <w:docPartGallery w:val="Page Numbers (Bottom of Page)"/>
        <w:docPartUnique/>
      </w:docPartObj>
    </w:sdtPr>
    <w:sdtEndPr/>
    <w:sdtContent>
      <w:sdt>
        <w:sdtPr>
          <w:id w:val="98381352"/>
          <w:docPartObj>
            <w:docPartGallery w:val="Page Numbers (Top of Page)"/>
            <w:docPartUnique/>
          </w:docPartObj>
        </w:sdtPr>
        <w:sdtEndPr/>
        <w:sdtContent>
          <w:p w14:paraId="54A12093" w14:textId="452CE62E" w:rsidR="00697F8D" w:rsidRDefault="00697F8D" w:rsidP="00A31FBF">
            <w:pPr>
              <w:pStyle w:val="Footer"/>
              <w:jc w:val="right"/>
            </w:pPr>
            <w:r>
              <w:t xml:space="preserve"> </w:t>
            </w:r>
          </w:p>
          <w:p w14:paraId="0EDD79D9" w14:textId="73295511" w:rsidR="00697F8D" w:rsidRDefault="007A5695" w:rsidP="00A31FBF">
            <w:pPr>
              <w:pStyle w:val="Footer"/>
              <w:jc w:val="right"/>
            </w:pPr>
            <w:r>
              <w:t>V2 2022</w:t>
            </w:r>
            <w:r>
              <w:tab/>
            </w:r>
            <w:r>
              <w:tab/>
            </w:r>
            <w:r w:rsidR="00697F8D" w:rsidRPr="00213476">
              <w:t xml:space="preserve">Page </w:t>
            </w:r>
            <w:r w:rsidR="00697F8D" w:rsidRPr="00213476">
              <w:rPr>
                <w:bCs/>
                <w:sz w:val="24"/>
                <w:szCs w:val="24"/>
              </w:rPr>
              <w:fldChar w:fldCharType="begin"/>
            </w:r>
            <w:r w:rsidR="00697F8D" w:rsidRPr="00213476">
              <w:rPr>
                <w:bCs/>
              </w:rPr>
              <w:instrText xml:space="preserve"> PAGE </w:instrText>
            </w:r>
            <w:r w:rsidR="00697F8D" w:rsidRPr="00213476">
              <w:rPr>
                <w:bCs/>
                <w:sz w:val="24"/>
                <w:szCs w:val="24"/>
              </w:rPr>
              <w:fldChar w:fldCharType="separate"/>
            </w:r>
            <w:r w:rsidR="00697F8D">
              <w:rPr>
                <w:bCs/>
                <w:noProof/>
              </w:rPr>
              <w:t>2</w:t>
            </w:r>
            <w:r w:rsidR="00697F8D" w:rsidRPr="00213476">
              <w:rPr>
                <w:bCs/>
                <w:sz w:val="24"/>
                <w:szCs w:val="24"/>
              </w:rPr>
              <w:fldChar w:fldCharType="end"/>
            </w:r>
            <w:r w:rsidR="00697F8D" w:rsidRPr="00213476">
              <w:t xml:space="preserve"> of </w:t>
            </w:r>
            <w:r w:rsidR="00697F8D" w:rsidRPr="00213476">
              <w:rPr>
                <w:bCs/>
                <w:sz w:val="24"/>
                <w:szCs w:val="24"/>
              </w:rPr>
              <w:fldChar w:fldCharType="begin"/>
            </w:r>
            <w:r w:rsidR="00697F8D" w:rsidRPr="00213476">
              <w:rPr>
                <w:bCs/>
              </w:rPr>
              <w:instrText xml:space="preserve"> NUMPAGES  </w:instrText>
            </w:r>
            <w:r w:rsidR="00697F8D" w:rsidRPr="00213476">
              <w:rPr>
                <w:bCs/>
                <w:sz w:val="24"/>
                <w:szCs w:val="24"/>
              </w:rPr>
              <w:fldChar w:fldCharType="separate"/>
            </w:r>
            <w:r w:rsidR="00697F8D">
              <w:rPr>
                <w:bCs/>
                <w:noProof/>
              </w:rPr>
              <w:t>30</w:t>
            </w:r>
            <w:r w:rsidR="00697F8D" w:rsidRPr="0021347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590E" w14:textId="77777777" w:rsidR="00697F8D" w:rsidRDefault="00697F8D" w:rsidP="0073589D">
      <w:pPr>
        <w:spacing w:after="0" w:line="240" w:lineRule="auto"/>
      </w:pPr>
      <w:r>
        <w:separator/>
      </w:r>
    </w:p>
  </w:footnote>
  <w:footnote w:type="continuationSeparator" w:id="0">
    <w:p w14:paraId="4AF34634" w14:textId="77777777" w:rsidR="00697F8D" w:rsidRDefault="00697F8D" w:rsidP="0073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lorfulList-Accent2"/>
      <w:tblW w:w="0" w:type="auto"/>
      <w:tblLook w:val="04A0" w:firstRow="1" w:lastRow="0" w:firstColumn="1" w:lastColumn="0" w:noHBand="0" w:noVBand="1"/>
    </w:tblPr>
    <w:tblGrid>
      <w:gridCol w:w="4788"/>
      <w:gridCol w:w="4788"/>
    </w:tblGrid>
    <w:tr w:rsidR="00697F8D" w:rsidRPr="0073589D" w14:paraId="10736853" w14:textId="77777777" w:rsidTr="00213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tcPr>
        <w:p w14:paraId="7893C41F" w14:textId="77777777" w:rsidR="00697F8D" w:rsidRPr="00213476" w:rsidRDefault="00697F8D" w:rsidP="00327154">
          <w:pPr>
            <w:rPr>
              <w:b w:val="0"/>
              <w:color w:val="auto"/>
            </w:rPr>
          </w:pPr>
          <w:r>
            <w:rPr>
              <w:b w:val="0"/>
              <w:color w:val="auto"/>
            </w:rPr>
            <w:t>Manual</w:t>
          </w:r>
          <w:r w:rsidRPr="00213476">
            <w:rPr>
              <w:b w:val="0"/>
              <w:color w:val="auto"/>
            </w:rPr>
            <w:t xml:space="preserve"> Title: </w:t>
          </w:r>
          <w:r>
            <w:rPr>
              <w:b w:val="0"/>
              <w:color w:val="auto"/>
            </w:rPr>
            <w:t>Chemical Hygiene Plan</w:t>
          </w:r>
        </w:p>
        <w:p w14:paraId="57D7E4DA" w14:textId="77777777" w:rsidR="00697F8D" w:rsidRPr="00213476" w:rsidRDefault="00697F8D" w:rsidP="00327154">
          <w:pPr>
            <w:rPr>
              <w:b w:val="0"/>
              <w:color w:val="auto"/>
            </w:rPr>
          </w:pPr>
        </w:p>
      </w:tc>
    </w:tr>
    <w:tr w:rsidR="00697F8D" w:rsidRPr="0073589D" w14:paraId="3D1E3D52" w14:textId="77777777" w:rsidTr="00213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tcPr>
        <w:p w14:paraId="3675E58F" w14:textId="117B64AF" w:rsidR="00697F8D" w:rsidRPr="00213476" w:rsidRDefault="00697F8D" w:rsidP="00ED3596">
          <w:pPr>
            <w:rPr>
              <w:b w:val="0"/>
              <w:color w:val="auto"/>
            </w:rPr>
          </w:pPr>
          <w:r w:rsidRPr="00213476">
            <w:rPr>
              <w:b w:val="0"/>
              <w:color w:val="auto"/>
            </w:rPr>
            <w:t>Document Number:</w:t>
          </w:r>
          <w:r>
            <w:rPr>
              <w:b w:val="0"/>
              <w:color w:val="auto"/>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3F47BA2" w14:textId="77777777" w:rsidR="00697F8D" w:rsidRPr="00213476" w:rsidRDefault="00697F8D" w:rsidP="00327154">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 xml:space="preserve">Version Number: </w:t>
          </w:r>
        </w:p>
        <w:p w14:paraId="3537EA24" w14:textId="45D24F23" w:rsidR="00697F8D" w:rsidRPr="00213476" w:rsidRDefault="00697F8D" w:rsidP="00ED3596">
          <w:pPr>
            <w:cnfStyle w:val="000000100000" w:firstRow="0" w:lastRow="0" w:firstColumn="0" w:lastColumn="0" w:oddVBand="0" w:evenVBand="0" w:oddHBand="1" w:evenHBand="0" w:firstRowFirstColumn="0" w:firstRowLastColumn="0" w:lastRowFirstColumn="0" w:lastRowLastColumn="0"/>
            <w:rPr>
              <w:color w:val="auto"/>
            </w:rPr>
          </w:pPr>
          <w:r w:rsidRPr="00213476">
            <w:rPr>
              <w:color w:val="auto"/>
            </w:rPr>
            <w:t>Effective Date:</w:t>
          </w:r>
          <w:r>
            <w:rPr>
              <w:color w:val="auto"/>
            </w:rPr>
            <w:t xml:space="preserve"> </w:t>
          </w:r>
        </w:p>
      </w:tc>
    </w:tr>
  </w:tbl>
  <w:p w14:paraId="4C234F40" w14:textId="77777777" w:rsidR="00697F8D" w:rsidRDefault="00697F8D">
    <w:pPr>
      <w:pStyle w:val="Header"/>
    </w:pPr>
  </w:p>
  <w:p w14:paraId="01A429A3" w14:textId="77777777" w:rsidR="00697F8D" w:rsidRDefault="00697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0"/>
    <w:lvl w:ilvl="0">
      <w:start w:val="1"/>
      <w:numFmt w:val="lowerLetter"/>
      <w:lvlText w:val="%1."/>
      <w:lvlJc w:val="left"/>
      <w:pPr>
        <w:tabs>
          <w:tab w:val="num" w:pos="360"/>
        </w:tabs>
        <w:ind w:left="360" w:hanging="360"/>
      </w:pPr>
      <w:rPr>
        <w:rFonts w:hint="default"/>
      </w:rPr>
    </w:lvl>
  </w:abstractNum>
  <w:abstractNum w:abstractNumId="1" w15:restartNumberingAfterBreak="0">
    <w:nsid w:val="00000007"/>
    <w:multiLevelType w:val="singleLevel"/>
    <w:tmpl w:val="00000000"/>
    <w:lvl w:ilvl="0">
      <w:start w:val="5"/>
      <w:numFmt w:val="lowerLetter"/>
      <w:lvlText w:val="%1."/>
      <w:lvlJc w:val="left"/>
      <w:pPr>
        <w:tabs>
          <w:tab w:val="num" w:pos="360"/>
        </w:tabs>
        <w:ind w:left="360" w:hanging="360"/>
      </w:pPr>
      <w:rPr>
        <w:rFonts w:hint="default"/>
      </w:rPr>
    </w:lvl>
  </w:abstractNum>
  <w:abstractNum w:abstractNumId="2" w15:restartNumberingAfterBreak="0">
    <w:nsid w:val="00197ADE"/>
    <w:multiLevelType w:val="hybridMultilevel"/>
    <w:tmpl w:val="9E0E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34102"/>
    <w:multiLevelType w:val="multilevel"/>
    <w:tmpl w:val="7030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D4798"/>
    <w:multiLevelType w:val="hybridMultilevel"/>
    <w:tmpl w:val="312E04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8622DB"/>
    <w:multiLevelType w:val="hybridMultilevel"/>
    <w:tmpl w:val="11C621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8D345D"/>
    <w:multiLevelType w:val="hybridMultilevel"/>
    <w:tmpl w:val="380A41B4"/>
    <w:lvl w:ilvl="0" w:tplc="3E8A7E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C053CC"/>
    <w:multiLevelType w:val="hybridMultilevel"/>
    <w:tmpl w:val="144A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E44240"/>
    <w:multiLevelType w:val="hybridMultilevel"/>
    <w:tmpl w:val="9250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6661B6"/>
    <w:multiLevelType w:val="hybridMultilevel"/>
    <w:tmpl w:val="A580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18273D"/>
    <w:multiLevelType w:val="hybridMultilevel"/>
    <w:tmpl w:val="12B2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33454"/>
    <w:multiLevelType w:val="hybridMultilevel"/>
    <w:tmpl w:val="5352C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8F758B"/>
    <w:multiLevelType w:val="hybridMultilevel"/>
    <w:tmpl w:val="51021B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6671A92"/>
    <w:multiLevelType w:val="hybridMultilevel"/>
    <w:tmpl w:val="0DB6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13142"/>
    <w:multiLevelType w:val="hybridMultilevel"/>
    <w:tmpl w:val="E7C0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6220E"/>
    <w:multiLevelType w:val="hybridMultilevel"/>
    <w:tmpl w:val="6802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A1A"/>
    <w:multiLevelType w:val="hybridMultilevel"/>
    <w:tmpl w:val="D6F2A1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B00EE"/>
    <w:multiLevelType w:val="hybridMultilevel"/>
    <w:tmpl w:val="9180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114CE"/>
    <w:multiLevelType w:val="hybridMultilevel"/>
    <w:tmpl w:val="4ABC7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F501E"/>
    <w:multiLevelType w:val="hybridMultilevel"/>
    <w:tmpl w:val="930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406E4"/>
    <w:multiLevelType w:val="hybridMultilevel"/>
    <w:tmpl w:val="534E5FBA"/>
    <w:lvl w:ilvl="0" w:tplc="7D884A7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8771D15"/>
    <w:multiLevelType w:val="hybridMultilevel"/>
    <w:tmpl w:val="B7D63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92D6B84"/>
    <w:multiLevelType w:val="hybridMultilevel"/>
    <w:tmpl w:val="E0E4494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2B73274C"/>
    <w:multiLevelType w:val="hybridMultilevel"/>
    <w:tmpl w:val="A7AE47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F632585"/>
    <w:multiLevelType w:val="multilevel"/>
    <w:tmpl w:val="3DF8DDD8"/>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232788E"/>
    <w:multiLevelType w:val="hybridMultilevel"/>
    <w:tmpl w:val="61D81ACA"/>
    <w:lvl w:ilvl="0" w:tplc="7D884A7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93D8E"/>
    <w:multiLevelType w:val="hybridMultilevel"/>
    <w:tmpl w:val="AD120C4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780A30E">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20D87"/>
    <w:multiLevelType w:val="hybridMultilevel"/>
    <w:tmpl w:val="07AA529C"/>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070" w:hanging="360"/>
      </w:pPr>
      <w:rPr>
        <w:rFonts w:ascii="Symbol" w:hAnsi="Symbol" w:hint="default"/>
      </w:rPr>
    </w:lvl>
    <w:lvl w:ilvl="4" w:tplc="04090001">
      <w:start w:val="1"/>
      <w:numFmt w:val="bullet"/>
      <w:lvlText w:val=""/>
      <w:lvlJc w:val="left"/>
      <w:pPr>
        <w:ind w:left="2790" w:hanging="360"/>
      </w:pPr>
      <w:rPr>
        <w:rFonts w:ascii="Symbol" w:hAnsi="Symbo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8" w15:restartNumberingAfterBreak="0">
    <w:nsid w:val="379D32A0"/>
    <w:multiLevelType w:val="hybridMultilevel"/>
    <w:tmpl w:val="0CC2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DC404F"/>
    <w:multiLevelType w:val="hybridMultilevel"/>
    <w:tmpl w:val="BE80C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A896998"/>
    <w:multiLevelType w:val="hybridMultilevel"/>
    <w:tmpl w:val="963C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B6010F4"/>
    <w:multiLevelType w:val="hybridMultilevel"/>
    <w:tmpl w:val="0B004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B67233E"/>
    <w:multiLevelType w:val="hybridMultilevel"/>
    <w:tmpl w:val="91A8744A"/>
    <w:lvl w:ilvl="0" w:tplc="9CFA918E">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4B960B1E">
      <w:numFmt w:val="bullet"/>
      <w:lvlText w:val="•"/>
      <w:lvlJc w:val="left"/>
      <w:pPr>
        <w:ind w:left="2700" w:hanging="36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560F2F"/>
    <w:multiLevelType w:val="multilevel"/>
    <w:tmpl w:val="0409001D"/>
    <w:lvl w:ilvl="0">
      <w:start w:val="1"/>
      <w:numFmt w:val="decimal"/>
      <w:lvlText w:val="%1)"/>
      <w:lvlJc w:val="left"/>
      <w:pPr>
        <w:ind w:left="3600" w:hanging="360"/>
      </w:pPr>
    </w:lvl>
    <w:lvl w:ilvl="1">
      <w:start w:val="1"/>
      <w:numFmt w:val="lowerLetter"/>
      <w:lvlText w:val="%2)"/>
      <w:lvlJc w:val="left"/>
      <w:pPr>
        <w:ind w:left="3960" w:hanging="360"/>
      </w:pPr>
    </w:lvl>
    <w:lvl w:ilvl="2">
      <w:start w:val="1"/>
      <w:numFmt w:val="lowerRoman"/>
      <w:lvlText w:val="%3)"/>
      <w:lvlJc w:val="left"/>
      <w:pPr>
        <w:ind w:left="4320" w:hanging="360"/>
      </w:pPr>
    </w:lvl>
    <w:lvl w:ilvl="3">
      <w:start w:val="1"/>
      <w:numFmt w:val="decimal"/>
      <w:lvlText w:val="(%4)"/>
      <w:lvlJc w:val="left"/>
      <w:pPr>
        <w:ind w:left="4680" w:hanging="360"/>
      </w:pPr>
    </w:lvl>
    <w:lvl w:ilvl="4">
      <w:start w:val="1"/>
      <w:numFmt w:val="lowerLetter"/>
      <w:lvlText w:val="(%5)"/>
      <w:lvlJc w:val="left"/>
      <w:pPr>
        <w:ind w:left="5040" w:hanging="360"/>
      </w:pPr>
    </w:lvl>
    <w:lvl w:ilvl="5">
      <w:start w:val="1"/>
      <w:numFmt w:val="lowerRoman"/>
      <w:lvlText w:val="(%6)"/>
      <w:lvlJc w:val="left"/>
      <w:pPr>
        <w:ind w:left="5400" w:hanging="360"/>
      </w:pPr>
    </w:lvl>
    <w:lvl w:ilvl="6">
      <w:start w:val="1"/>
      <w:numFmt w:val="decimal"/>
      <w:lvlText w:val="%7."/>
      <w:lvlJc w:val="left"/>
      <w:pPr>
        <w:ind w:left="5760" w:hanging="360"/>
      </w:pPr>
    </w:lvl>
    <w:lvl w:ilvl="7">
      <w:start w:val="1"/>
      <w:numFmt w:val="lowerLetter"/>
      <w:lvlText w:val="%8."/>
      <w:lvlJc w:val="left"/>
      <w:pPr>
        <w:ind w:left="6120" w:hanging="360"/>
      </w:pPr>
    </w:lvl>
    <w:lvl w:ilvl="8">
      <w:start w:val="1"/>
      <w:numFmt w:val="lowerRoman"/>
      <w:lvlText w:val="%9."/>
      <w:lvlJc w:val="left"/>
      <w:pPr>
        <w:ind w:left="6480" w:hanging="360"/>
      </w:pPr>
    </w:lvl>
  </w:abstractNum>
  <w:abstractNum w:abstractNumId="34" w15:restartNumberingAfterBreak="0">
    <w:nsid w:val="45A460E1"/>
    <w:multiLevelType w:val="hybridMultilevel"/>
    <w:tmpl w:val="DF1E149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5C905F0"/>
    <w:multiLevelType w:val="hybridMultilevel"/>
    <w:tmpl w:val="FCEEFD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FF1A77"/>
    <w:multiLevelType w:val="hybridMultilevel"/>
    <w:tmpl w:val="CD7ED328"/>
    <w:lvl w:ilvl="0" w:tplc="4790D3E4">
      <w:start w:val="1"/>
      <w:numFmt w:val="upperRoman"/>
      <w:lvlText w:val="%1."/>
      <w:lvlJc w:val="righ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F426FAFC">
      <w:start w:val="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7E510A"/>
    <w:multiLevelType w:val="hybridMultilevel"/>
    <w:tmpl w:val="F5DEDA36"/>
    <w:lvl w:ilvl="0" w:tplc="04090017">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4A234D"/>
    <w:multiLevelType w:val="hybridMultilevel"/>
    <w:tmpl w:val="19D0B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E280F6A"/>
    <w:multiLevelType w:val="hybridMultilevel"/>
    <w:tmpl w:val="A10E44F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0" w15:restartNumberingAfterBreak="0">
    <w:nsid w:val="502A2896"/>
    <w:multiLevelType w:val="hybridMultilevel"/>
    <w:tmpl w:val="93D831B0"/>
    <w:lvl w:ilvl="0" w:tplc="7D884A7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F3251E"/>
    <w:multiLevelType w:val="hybridMultilevel"/>
    <w:tmpl w:val="36A0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ED0123"/>
    <w:multiLevelType w:val="hybridMultilevel"/>
    <w:tmpl w:val="83D63FFA"/>
    <w:lvl w:ilvl="0" w:tplc="596CF62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627E07"/>
    <w:multiLevelType w:val="hybridMultilevel"/>
    <w:tmpl w:val="C68429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8252D0"/>
    <w:multiLevelType w:val="hybridMultilevel"/>
    <w:tmpl w:val="5136FC9A"/>
    <w:lvl w:ilvl="0" w:tplc="04090015">
      <w:start w:val="1"/>
      <w:numFmt w:val="upp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C1B4757"/>
    <w:multiLevelType w:val="hybridMultilevel"/>
    <w:tmpl w:val="8B1AD922"/>
    <w:lvl w:ilvl="0" w:tplc="4B960B1E">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C701040"/>
    <w:multiLevelType w:val="hybridMultilevel"/>
    <w:tmpl w:val="72B02D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1CF7D3B"/>
    <w:multiLevelType w:val="hybridMultilevel"/>
    <w:tmpl w:val="44DC2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6754FB"/>
    <w:multiLevelType w:val="hybridMultilevel"/>
    <w:tmpl w:val="CC103264"/>
    <w:lvl w:ilvl="0" w:tplc="7AD84A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80E40"/>
    <w:multiLevelType w:val="multilevel"/>
    <w:tmpl w:val="C80CED0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CB56F2"/>
    <w:multiLevelType w:val="hybridMultilevel"/>
    <w:tmpl w:val="81CE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91406F"/>
    <w:multiLevelType w:val="hybridMultilevel"/>
    <w:tmpl w:val="29FE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9F2D78"/>
    <w:multiLevelType w:val="hybridMultilevel"/>
    <w:tmpl w:val="60C4D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5643C01"/>
    <w:multiLevelType w:val="hybridMultilevel"/>
    <w:tmpl w:val="78024F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D70681"/>
    <w:multiLevelType w:val="hybridMultilevel"/>
    <w:tmpl w:val="C644C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BF6F8B"/>
    <w:multiLevelType w:val="hybridMultilevel"/>
    <w:tmpl w:val="E8AA50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31"/>
  </w:num>
  <w:num w:numId="4">
    <w:abstractNumId w:val="16"/>
  </w:num>
  <w:num w:numId="5">
    <w:abstractNumId w:val="44"/>
  </w:num>
  <w:num w:numId="6">
    <w:abstractNumId w:val="32"/>
  </w:num>
  <w:num w:numId="7">
    <w:abstractNumId w:val="5"/>
  </w:num>
  <w:num w:numId="8">
    <w:abstractNumId w:val="37"/>
  </w:num>
  <w:num w:numId="9">
    <w:abstractNumId w:val="26"/>
  </w:num>
  <w:num w:numId="10">
    <w:abstractNumId w:val="4"/>
  </w:num>
  <w:num w:numId="11">
    <w:abstractNumId w:val="22"/>
  </w:num>
  <w:num w:numId="12">
    <w:abstractNumId w:val="47"/>
  </w:num>
  <w:num w:numId="13">
    <w:abstractNumId w:val="38"/>
  </w:num>
  <w:num w:numId="14">
    <w:abstractNumId w:val="18"/>
  </w:num>
  <w:num w:numId="15">
    <w:abstractNumId w:val="0"/>
  </w:num>
  <w:num w:numId="16">
    <w:abstractNumId w:val="1"/>
  </w:num>
  <w:num w:numId="17">
    <w:abstractNumId w:val="34"/>
  </w:num>
  <w:num w:numId="18">
    <w:abstractNumId w:val="54"/>
  </w:num>
  <w:num w:numId="19">
    <w:abstractNumId w:val="24"/>
  </w:num>
  <w:num w:numId="20">
    <w:abstractNumId w:val="3"/>
  </w:num>
  <w:num w:numId="21">
    <w:abstractNumId w:val="49"/>
  </w:num>
  <w:num w:numId="22">
    <w:abstractNumId w:val="46"/>
  </w:num>
  <w:num w:numId="23">
    <w:abstractNumId w:val="41"/>
  </w:num>
  <w:num w:numId="24">
    <w:abstractNumId w:val="33"/>
  </w:num>
  <w:num w:numId="25">
    <w:abstractNumId w:val="51"/>
  </w:num>
  <w:num w:numId="26">
    <w:abstractNumId w:val="17"/>
  </w:num>
  <w:num w:numId="27">
    <w:abstractNumId w:val="8"/>
  </w:num>
  <w:num w:numId="28">
    <w:abstractNumId w:val="7"/>
  </w:num>
  <w:num w:numId="29">
    <w:abstractNumId w:val="14"/>
  </w:num>
  <w:num w:numId="30">
    <w:abstractNumId w:val="30"/>
  </w:num>
  <w:num w:numId="31">
    <w:abstractNumId w:val="2"/>
  </w:num>
  <w:num w:numId="32">
    <w:abstractNumId w:val="50"/>
  </w:num>
  <w:num w:numId="33">
    <w:abstractNumId w:val="15"/>
  </w:num>
  <w:num w:numId="34">
    <w:abstractNumId w:val="13"/>
  </w:num>
  <w:num w:numId="35">
    <w:abstractNumId w:val="11"/>
  </w:num>
  <w:num w:numId="36">
    <w:abstractNumId w:val="29"/>
  </w:num>
  <w:num w:numId="37">
    <w:abstractNumId w:val="19"/>
  </w:num>
  <w:num w:numId="38">
    <w:abstractNumId w:val="39"/>
  </w:num>
  <w:num w:numId="39">
    <w:abstractNumId w:val="21"/>
  </w:num>
  <w:num w:numId="40">
    <w:abstractNumId w:val="52"/>
  </w:num>
  <w:num w:numId="41">
    <w:abstractNumId w:val="12"/>
  </w:num>
  <w:num w:numId="42">
    <w:abstractNumId w:val="20"/>
  </w:num>
  <w:num w:numId="43">
    <w:abstractNumId w:val="27"/>
  </w:num>
  <w:num w:numId="44">
    <w:abstractNumId w:val="45"/>
  </w:num>
  <w:num w:numId="45">
    <w:abstractNumId w:val="25"/>
  </w:num>
  <w:num w:numId="46">
    <w:abstractNumId w:val="40"/>
  </w:num>
  <w:num w:numId="47">
    <w:abstractNumId w:val="43"/>
  </w:num>
  <w:num w:numId="48">
    <w:abstractNumId w:val="35"/>
  </w:num>
  <w:num w:numId="49">
    <w:abstractNumId w:val="55"/>
  </w:num>
  <w:num w:numId="50">
    <w:abstractNumId w:val="53"/>
  </w:num>
  <w:num w:numId="51">
    <w:abstractNumId w:val="6"/>
  </w:num>
  <w:num w:numId="52">
    <w:abstractNumId w:val="42"/>
  </w:num>
  <w:num w:numId="53">
    <w:abstractNumId w:val="48"/>
  </w:num>
  <w:num w:numId="54">
    <w:abstractNumId w:val="28"/>
  </w:num>
  <w:num w:numId="55">
    <w:abstractNumId w:val="10"/>
  </w:num>
  <w:num w:numId="56">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9D"/>
    <w:rsid w:val="0000724E"/>
    <w:rsid w:val="00007AF3"/>
    <w:rsid w:val="000112A8"/>
    <w:rsid w:val="000132D0"/>
    <w:rsid w:val="000138AD"/>
    <w:rsid w:val="00013C7F"/>
    <w:rsid w:val="00014622"/>
    <w:rsid w:val="0001576B"/>
    <w:rsid w:val="00020A92"/>
    <w:rsid w:val="00025E71"/>
    <w:rsid w:val="00026956"/>
    <w:rsid w:val="0003344D"/>
    <w:rsid w:val="00033923"/>
    <w:rsid w:val="00040471"/>
    <w:rsid w:val="000434EF"/>
    <w:rsid w:val="00044D57"/>
    <w:rsid w:val="00045652"/>
    <w:rsid w:val="00047C0B"/>
    <w:rsid w:val="00054B7A"/>
    <w:rsid w:val="000646AB"/>
    <w:rsid w:val="00064BDD"/>
    <w:rsid w:val="0006726E"/>
    <w:rsid w:val="00070CD1"/>
    <w:rsid w:val="0007135B"/>
    <w:rsid w:val="0007748C"/>
    <w:rsid w:val="00083151"/>
    <w:rsid w:val="00084EFE"/>
    <w:rsid w:val="000862FD"/>
    <w:rsid w:val="00090093"/>
    <w:rsid w:val="000919EC"/>
    <w:rsid w:val="00092896"/>
    <w:rsid w:val="000946A2"/>
    <w:rsid w:val="00097A68"/>
    <w:rsid w:val="000A6337"/>
    <w:rsid w:val="000B2907"/>
    <w:rsid w:val="000B2EA2"/>
    <w:rsid w:val="000B3496"/>
    <w:rsid w:val="000B5022"/>
    <w:rsid w:val="000C48CB"/>
    <w:rsid w:val="000D06DD"/>
    <w:rsid w:val="000D4357"/>
    <w:rsid w:val="000E0D29"/>
    <w:rsid w:val="000E3459"/>
    <w:rsid w:val="000E5526"/>
    <w:rsid w:val="000F348B"/>
    <w:rsid w:val="000F741D"/>
    <w:rsid w:val="00104ACF"/>
    <w:rsid w:val="00106314"/>
    <w:rsid w:val="00107939"/>
    <w:rsid w:val="00110317"/>
    <w:rsid w:val="001142DA"/>
    <w:rsid w:val="001145AC"/>
    <w:rsid w:val="00122665"/>
    <w:rsid w:val="00126F02"/>
    <w:rsid w:val="0012754A"/>
    <w:rsid w:val="00140011"/>
    <w:rsid w:val="00142E73"/>
    <w:rsid w:val="00142EF8"/>
    <w:rsid w:val="00144EED"/>
    <w:rsid w:val="00156920"/>
    <w:rsid w:val="00156E9E"/>
    <w:rsid w:val="0016387C"/>
    <w:rsid w:val="001704CA"/>
    <w:rsid w:val="00176EAD"/>
    <w:rsid w:val="0017714B"/>
    <w:rsid w:val="001813B8"/>
    <w:rsid w:val="00181D8F"/>
    <w:rsid w:val="0018487F"/>
    <w:rsid w:val="001A6B9D"/>
    <w:rsid w:val="001B04BA"/>
    <w:rsid w:val="001B3815"/>
    <w:rsid w:val="001C206D"/>
    <w:rsid w:val="001C5FC1"/>
    <w:rsid w:val="001D2B2C"/>
    <w:rsid w:val="001D4803"/>
    <w:rsid w:val="001D6BF9"/>
    <w:rsid w:val="001E0ECE"/>
    <w:rsid w:val="001F09F9"/>
    <w:rsid w:val="001F38E0"/>
    <w:rsid w:val="00200AF6"/>
    <w:rsid w:val="002034D4"/>
    <w:rsid w:val="00204D9B"/>
    <w:rsid w:val="00213476"/>
    <w:rsid w:val="00214223"/>
    <w:rsid w:val="00214808"/>
    <w:rsid w:val="00215F14"/>
    <w:rsid w:val="002230D3"/>
    <w:rsid w:val="00223592"/>
    <w:rsid w:val="00223802"/>
    <w:rsid w:val="002357B9"/>
    <w:rsid w:val="002469CD"/>
    <w:rsid w:val="00251734"/>
    <w:rsid w:val="00255F44"/>
    <w:rsid w:val="00260B2D"/>
    <w:rsid w:val="00261B58"/>
    <w:rsid w:val="00265F42"/>
    <w:rsid w:val="002737E5"/>
    <w:rsid w:val="002804A3"/>
    <w:rsid w:val="00282987"/>
    <w:rsid w:val="00285206"/>
    <w:rsid w:val="00286BED"/>
    <w:rsid w:val="002A0D6A"/>
    <w:rsid w:val="002A259F"/>
    <w:rsid w:val="002A2EEE"/>
    <w:rsid w:val="002A3B67"/>
    <w:rsid w:val="002A5FB6"/>
    <w:rsid w:val="002A678E"/>
    <w:rsid w:val="002B3363"/>
    <w:rsid w:val="002C2DE7"/>
    <w:rsid w:val="002C4BA9"/>
    <w:rsid w:val="002D1FD2"/>
    <w:rsid w:val="002D3211"/>
    <w:rsid w:val="002D3EE7"/>
    <w:rsid w:val="002D59CF"/>
    <w:rsid w:val="002E1DF3"/>
    <w:rsid w:val="002E5DD3"/>
    <w:rsid w:val="002E6A7C"/>
    <w:rsid w:val="002F03DE"/>
    <w:rsid w:val="002F0E6E"/>
    <w:rsid w:val="002F0E81"/>
    <w:rsid w:val="002F27C8"/>
    <w:rsid w:val="002F472D"/>
    <w:rsid w:val="00300B32"/>
    <w:rsid w:val="00303417"/>
    <w:rsid w:val="0030440E"/>
    <w:rsid w:val="0030514C"/>
    <w:rsid w:val="00305B4C"/>
    <w:rsid w:val="003068EC"/>
    <w:rsid w:val="00311751"/>
    <w:rsid w:val="00323A3F"/>
    <w:rsid w:val="00324C53"/>
    <w:rsid w:val="00327154"/>
    <w:rsid w:val="00332E39"/>
    <w:rsid w:val="00334A3D"/>
    <w:rsid w:val="0033665D"/>
    <w:rsid w:val="0034493D"/>
    <w:rsid w:val="00344A20"/>
    <w:rsid w:val="00345357"/>
    <w:rsid w:val="00346D7D"/>
    <w:rsid w:val="00350967"/>
    <w:rsid w:val="00355750"/>
    <w:rsid w:val="00357245"/>
    <w:rsid w:val="00361F32"/>
    <w:rsid w:val="0036322D"/>
    <w:rsid w:val="00364768"/>
    <w:rsid w:val="00381588"/>
    <w:rsid w:val="00390570"/>
    <w:rsid w:val="00395D57"/>
    <w:rsid w:val="003A3B87"/>
    <w:rsid w:val="003A3CDD"/>
    <w:rsid w:val="003B719E"/>
    <w:rsid w:val="003C0BEF"/>
    <w:rsid w:val="003C67DB"/>
    <w:rsid w:val="003C7611"/>
    <w:rsid w:val="003D2B83"/>
    <w:rsid w:val="003D375C"/>
    <w:rsid w:val="003D7F1C"/>
    <w:rsid w:val="003E52E3"/>
    <w:rsid w:val="003E7828"/>
    <w:rsid w:val="003F1D64"/>
    <w:rsid w:val="003F4CC3"/>
    <w:rsid w:val="003F73E4"/>
    <w:rsid w:val="003F7CB8"/>
    <w:rsid w:val="00403E49"/>
    <w:rsid w:val="00407AFC"/>
    <w:rsid w:val="00413CB2"/>
    <w:rsid w:val="00415DB2"/>
    <w:rsid w:val="00426B56"/>
    <w:rsid w:val="004307A4"/>
    <w:rsid w:val="004338F5"/>
    <w:rsid w:val="00442F74"/>
    <w:rsid w:val="0044414B"/>
    <w:rsid w:val="00445FC1"/>
    <w:rsid w:val="0044722C"/>
    <w:rsid w:val="00453676"/>
    <w:rsid w:val="00464877"/>
    <w:rsid w:val="004701F8"/>
    <w:rsid w:val="00471B39"/>
    <w:rsid w:val="00474636"/>
    <w:rsid w:val="004752D7"/>
    <w:rsid w:val="00485D62"/>
    <w:rsid w:val="0048642E"/>
    <w:rsid w:val="00491EF6"/>
    <w:rsid w:val="0049244D"/>
    <w:rsid w:val="0049479F"/>
    <w:rsid w:val="004A448B"/>
    <w:rsid w:val="004C4EE5"/>
    <w:rsid w:val="004C61C0"/>
    <w:rsid w:val="004C6825"/>
    <w:rsid w:val="004C7410"/>
    <w:rsid w:val="004D4DDF"/>
    <w:rsid w:val="004D5875"/>
    <w:rsid w:val="004E47DD"/>
    <w:rsid w:val="004F2861"/>
    <w:rsid w:val="004F4785"/>
    <w:rsid w:val="004F6366"/>
    <w:rsid w:val="004F65E5"/>
    <w:rsid w:val="004F7C93"/>
    <w:rsid w:val="00505DB4"/>
    <w:rsid w:val="005075DD"/>
    <w:rsid w:val="00512BE2"/>
    <w:rsid w:val="00527604"/>
    <w:rsid w:val="00527DFD"/>
    <w:rsid w:val="00530D0A"/>
    <w:rsid w:val="0053113D"/>
    <w:rsid w:val="00532B82"/>
    <w:rsid w:val="00537210"/>
    <w:rsid w:val="00537A10"/>
    <w:rsid w:val="00541B19"/>
    <w:rsid w:val="00557255"/>
    <w:rsid w:val="00562451"/>
    <w:rsid w:val="00562EF3"/>
    <w:rsid w:val="005672ED"/>
    <w:rsid w:val="005675E7"/>
    <w:rsid w:val="00571294"/>
    <w:rsid w:val="0057674F"/>
    <w:rsid w:val="005802FD"/>
    <w:rsid w:val="0058129A"/>
    <w:rsid w:val="0058142A"/>
    <w:rsid w:val="0058772B"/>
    <w:rsid w:val="005909D1"/>
    <w:rsid w:val="005973CA"/>
    <w:rsid w:val="005A07F6"/>
    <w:rsid w:val="005A1D35"/>
    <w:rsid w:val="005A40BE"/>
    <w:rsid w:val="005B570F"/>
    <w:rsid w:val="005B5E20"/>
    <w:rsid w:val="005C3070"/>
    <w:rsid w:val="005C4791"/>
    <w:rsid w:val="005C6115"/>
    <w:rsid w:val="005E42A5"/>
    <w:rsid w:val="005E4C38"/>
    <w:rsid w:val="006018AE"/>
    <w:rsid w:val="006203D2"/>
    <w:rsid w:val="00626E68"/>
    <w:rsid w:val="006327FA"/>
    <w:rsid w:val="00642753"/>
    <w:rsid w:val="00643191"/>
    <w:rsid w:val="00651A5A"/>
    <w:rsid w:val="00651DEA"/>
    <w:rsid w:val="006533FD"/>
    <w:rsid w:val="00663678"/>
    <w:rsid w:val="006665F1"/>
    <w:rsid w:val="00672751"/>
    <w:rsid w:val="006729E3"/>
    <w:rsid w:val="00677606"/>
    <w:rsid w:val="00681811"/>
    <w:rsid w:val="00682289"/>
    <w:rsid w:val="0069524D"/>
    <w:rsid w:val="00695FA7"/>
    <w:rsid w:val="00697F8D"/>
    <w:rsid w:val="006A0EFF"/>
    <w:rsid w:val="006A1B64"/>
    <w:rsid w:val="006A23E6"/>
    <w:rsid w:val="006A2F2F"/>
    <w:rsid w:val="006A5139"/>
    <w:rsid w:val="006A593F"/>
    <w:rsid w:val="006B391F"/>
    <w:rsid w:val="006C07C8"/>
    <w:rsid w:val="006C2DC0"/>
    <w:rsid w:val="006C5A3A"/>
    <w:rsid w:val="006C76B4"/>
    <w:rsid w:val="006E038A"/>
    <w:rsid w:val="006E1BB5"/>
    <w:rsid w:val="006E2D78"/>
    <w:rsid w:val="006F2CE8"/>
    <w:rsid w:val="006F3786"/>
    <w:rsid w:val="006F3832"/>
    <w:rsid w:val="006F5AFF"/>
    <w:rsid w:val="006F5F57"/>
    <w:rsid w:val="006F7090"/>
    <w:rsid w:val="006F762C"/>
    <w:rsid w:val="0070271C"/>
    <w:rsid w:val="0070715D"/>
    <w:rsid w:val="00711806"/>
    <w:rsid w:val="00713B2C"/>
    <w:rsid w:val="007153AD"/>
    <w:rsid w:val="00721E6A"/>
    <w:rsid w:val="00723F8E"/>
    <w:rsid w:val="00726D94"/>
    <w:rsid w:val="00727DD8"/>
    <w:rsid w:val="0073589D"/>
    <w:rsid w:val="007403B8"/>
    <w:rsid w:val="007408E0"/>
    <w:rsid w:val="007417A8"/>
    <w:rsid w:val="0074197D"/>
    <w:rsid w:val="0074498A"/>
    <w:rsid w:val="007468A0"/>
    <w:rsid w:val="00746F6E"/>
    <w:rsid w:val="00746FED"/>
    <w:rsid w:val="00747735"/>
    <w:rsid w:val="007543FA"/>
    <w:rsid w:val="00754A97"/>
    <w:rsid w:val="00754F30"/>
    <w:rsid w:val="00774274"/>
    <w:rsid w:val="0078006D"/>
    <w:rsid w:val="007818F2"/>
    <w:rsid w:val="007848E5"/>
    <w:rsid w:val="00790356"/>
    <w:rsid w:val="007A079C"/>
    <w:rsid w:val="007A18E0"/>
    <w:rsid w:val="007A29D4"/>
    <w:rsid w:val="007A39BB"/>
    <w:rsid w:val="007A5695"/>
    <w:rsid w:val="007A77FC"/>
    <w:rsid w:val="007B2E40"/>
    <w:rsid w:val="007B5336"/>
    <w:rsid w:val="007C2DEF"/>
    <w:rsid w:val="007C4DE6"/>
    <w:rsid w:val="007D3017"/>
    <w:rsid w:val="007E14D8"/>
    <w:rsid w:val="007E4992"/>
    <w:rsid w:val="007E642B"/>
    <w:rsid w:val="007E73E4"/>
    <w:rsid w:val="007F1BBD"/>
    <w:rsid w:val="007F444C"/>
    <w:rsid w:val="007F4875"/>
    <w:rsid w:val="00800231"/>
    <w:rsid w:val="00803C8D"/>
    <w:rsid w:val="00804B4B"/>
    <w:rsid w:val="008074E3"/>
    <w:rsid w:val="00814D18"/>
    <w:rsid w:val="00815293"/>
    <w:rsid w:val="00824ACE"/>
    <w:rsid w:val="008300B2"/>
    <w:rsid w:val="00830A44"/>
    <w:rsid w:val="008315C0"/>
    <w:rsid w:val="00833036"/>
    <w:rsid w:val="008332C4"/>
    <w:rsid w:val="0083357D"/>
    <w:rsid w:val="008601C0"/>
    <w:rsid w:val="008620DB"/>
    <w:rsid w:val="00872BCF"/>
    <w:rsid w:val="00872E56"/>
    <w:rsid w:val="008746E8"/>
    <w:rsid w:val="00875989"/>
    <w:rsid w:val="008839C6"/>
    <w:rsid w:val="00886287"/>
    <w:rsid w:val="008867C5"/>
    <w:rsid w:val="00887973"/>
    <w:rsid w:val="0089123D"/>
    <w:rsid w:val="008914EB"/>
    <w:rsid w:val="00892658"/>
    <w:rsid w:val="008A4E15"/>
    <w:rsid w:val="008A79E3"/>
    <w:rsid w:val="008B0487"/>
    <w:rsid w:val="008B1F0F"/>
    <w:rsid w:val="008B27A5"/>
    <w:rsid w:val="008B2D80"/>
    <w:rsid w:val="008B2EA5"/>
    <w:rsid w:val="008B7481"/>
    <w:rsid w:val="008C23C5"/>
    <w:rsid w:val="008C4360"/>
    <w:rsid w:val="008C6CC4"/>
    <w:rsid w:val="008D169F"/>
    <w:rsid w:val="008D1823"/>
    <w:rsid w:val="008D32CF"/>
    <w:rsid w:val="008D46D7"/>
    <w:rsid w:val="008D645C"/>
    <w:rsid w:val="008E30A9"/>
    <w:rsid w:val="008E59B3"/>
    <w:rsid w:val="008E5DCB"/>
    <w:rsid w:val="008F03BA"/>
    <w:rsid w:val="008F29AF"/>
    <w:rsid w:val="008F2F89"/>
    <w:rsid w:val="008F722E"/>
    <w:rsid w:val="00900F8A"/>
    <w:rsid w:val="00901CC3"/>
    <w:rsid w:val="00902FEA"/>
    <w:rsid w:val="00906B36"/>
    <w:rsid w:val="0091610E"/>
    <w:rsid w:val="0092380C"/>
    <w:rsid w:val="00924D50"/>
    <w:rsid w:val="00925ABC"/>
    <w:rsid w:val="0093373F"/>
    <w:rsid w:val="009341A3"/>
    <w:rsid w:val="00947ED0"/>
    <w:rsid w:val="009554EB"/>
    <w:rsid w:val="0095716A"/>
    <w:rsid w:val="00960A06"/>
    <w:rsid w:val="00961468"/>
    <w:rsid w:val="009622B2"/>
    <w:rsid w:val="00966C13"/>
    <w:rsid w:val="009725BD"/>
    <w:rsid w:val="00977B5E"/>
    <w:rsid w:val="00980385"/>
    <w:rsid w:val="00982149"/>
    <w:rsid w:val="00982E6C"/>
    <w:rsid w:val="009832EF"/>
    <w:rsid w:val="009924E6"/>
    <w:rsid w:val="00994617"/>
    <w:rsid w:val="00996443"/>
    <w:rsid w:val="009A1784"/>
    <w:rsid w:val="009A588A"/>
    <w:rsid w:val="009A77DD"/>
    <w:rsid w:val="009C0C0A"/>
    <w:rsid w:val="009C62EF"/>
    <w:rsid w:val="009C6E3A"/>
    <w:rsid w:val="009C7DC4"/>
    <w:rsid w:val="009D282A"/>
    <w:rsid w:val="009D79A2"/>
    <w:rsid w:val="009E36AC"/>
    <w:rsid w:val="009E4609"/>
    <w:rsid w:val="009F17A1"/>
    <w:rsid w:val="009F369F"/>
    <w:rsid w:val="009F4221"/>
    <w:rsid w:val="009F6033"/>
    <w:rsid w:val="009F767A"/>
    <w:rsid w:val="00A11C0F"/>
    <w:rsid w:val="00A124A3"/>
    <w:rsid w:val="00A310A0"/>
    <w:rsid w:val="00A31FBF"/>
    <w:rsid w:val="00A41C83"/>
    <w:rsid w:val="00A45685"/>
    <w:rsid w:val="00A51A74"/>
    <w:rsid w:val="00A56C2D"/>
    <w:rsid w:val="00A579E1"/>
    <w:rsid w:val="00A60E88"/>
    <w:rsid w:val="00A67C22"/>
    <w:rsid w:val="00A71975"/>
    <w:rsid w:val="00A71CCD"/>
    <w:rsid w:val="00A7690E"/>
    <w:rsid w:val="00A77D19"/>
    <w:rsid w:val="00A84616"/>
    <w:rsid w:val="00A90F33"/>
    <w:rsid w:val="00A9297D"/>
    <w:rsid w:val="00A96C9B"/>
    <w:rsid w:val="00AA1F50"/>
    <w:rsid w:val="00AA4004"/>
    <w:rsid w:val="00AB3F87"/>
    <w:rsid w:val="00AC4149"/>
    <w:rsid w:val="00AC6BE9"/>
    <w:rsid w:val="00AD70E5"/>
    <w:rsid w:val="00AE0AC8"/>
    <w:rsid w:val="00AE13B4"/>
    <w:rsid w:val="00AE7194"/>
    <w:rsid w:val="00AE749C"/>
    <w:rsid w:val="00AF46DF"/>
    <w:rsid w:val="00AF63DA"/>
    <w:rsid w:val="00B019A7"/>
    <w:rsid w:val="00B1063D"/>
    <w:rsid w:val="00B17CB5"/>
    <w:rsid w:val="00B22541"/>
    <w:rsid w:val="00B25E9F"/>
    <w:rsid w:val="00B2666B"/>
    <w:rsid w:val="00B31064"/>
    <w:rsid w:val="00B3493A"/>
    <w:rsid w:val="00B43EF6"/>
    <w:rsid w:val="00B44FF9"/>
    <w:rsid w:val="00B45D59"/>
    <w:rsid w:val="00B473B5"/>
    <w:rsid w:val="00B539A8"/>
    <w:rsid w:val="00B54B1B"/>
    <w:rsid w:val="00B54E88"/>
    <w:rsid w:val="00B56AC3"/>
    <w:rsid w:val="00B65247"/>
    <w:rsid w:val="00B6537A"/>
    <w:rsid w:val="00B673F4"/>
    <w:rsid w:val="00B72617"/>
    <w:rsid w:val="00B8113C"/>
    <w:rsid w:val="00B81AC6"/>
    <w:rsid w:val="00B85337"/>
    <w:rsid w:val="00B92BF8"/>
    <w:rsid w:val="00B97EF9"/>
    <w:rsid w:val="00BA3B46"/>
    <w:rsid w:val="00BA62D2"/>
    <w:rsid w:val="00BB0B19"/>
    <w:rsid w:val="00BB132A"/>
    <w:rsid w:val="00BB3AF6"/>
    <w:rsid w:val="00BB5144"/>
    <w:rsid w:val="00BB71C8"/>
    <w:rsid w:val="00BC0127"/>
    <w:rsid w:val="00BC3E66"/>
    <w:rsid w:val="00BC5592"/>
    <w:rsid w:val="00BC642D"/>
    <w:rsid w:val="00BD0D2B"/>
    <w:rsid w:val="00BD23B8"/>
    <w:rsid w:val="00BD2C11"/>
    <w:rsid w:val="00BD5653"/>
    <w:rsid w:val="00BD771B"/>
    <w:rsid w:val="00BE25D8"/>
    <w:rsid w:val="00BF023F"/>
    <w:rsid w:val="00BF04A2"/>
    <w:rsid w:val="00BF41FD"/>
    <w:rsid w:val="00BF4C77"/>
    <w:rsid w:val="00BF6E11"/>
    <w:rsid w:val="00C02F14"/>
    <w:rsid w:val="00C12B66"/>
    <w:rsid w:val="00C14F47"/>
    <w:rsid w:val="00C163AC"/>
    <w:rsid w:val="00C2323B"/>
    <w:rsid w:val="00C3209A"/>
    <w:rsid w:val="00C3231F"/>
    <w:rsid w:val="00C34CB6"/>
    <w:rsid w:val="00C36619"/>
    <w:rsid w:val="00C4065B"/>
    <w:rsid w:val="00C44D4D"/>
    <w:rsid w:val="00C45586"/>
    <w:rsid w:val="00C577E7"/>
    <w:rsid w:val="00C62791"/>
    <w:rsid w:val="00C6309F"/>
    <w:rsid w:val="00C65965"/>
    <w:rsid w:val="00C65F13"/>
    <w:rsid w:val="00C66E26"/>
    <w:rsid w:val="00C725C2"/>
    <w:rsid w:val="00C746E2"/>
    <w:rsid w:val="00C761CF"/>
    <w:rsid w:val="00C82630"/>
    <w:rsid w:val="00C87FAD"/>
    <w:rsid w:val="00C912F6"/>
    <w:rsid w:val="00C92BB6"/>
    <w:rsid w:val="00C9690B"/>
    <w:rsid w:val="00CA401D"/>
    <w:rsid w:val="00CA4B64"/>
    <w:rsid w:val="00CA653E"/>
    <w:rsid w:val="00CB506A"/>
    <w:rsid w:val="00CC0E81"/>
    <w:rsid w:val="00CC5DED"/>
    <w:rsid w:val="00CD0102"/>
    <w:rsid w:val="00CD1383"/>
    <w:rsid w:val="00CD727A"/>
    <w:rsid w:val="00CD7492"/>
    <w:rsid w:val="00CE6802"/>
    <w:rsid w:val="00CE7E6B"/>
    <w:rsid w:val="00D04C1B"/>
    <w:rsid w:val="00D07048"/>
    <w:rsid w:val="00D20BC5"/>
    <w:rsid w:val="00D211A1"/>
    <w:rsid w:val="00D33923"/>
    <w:rsid w:val="00D339F3"/>
    <w:rsid w:val="00D50056"/>
    <w:rsid w:val="00D516DA"/>
    <w:rsid w:val="00D53120"/>
    <w:rsid w:val="00D55DF8"/>
    <w:rsid w:val="00D56BFA"/>
    <w:rsid w:val="00D6133C"/>
    <w:rsid w:val="00D61756"/>
    <w:rsid w:val="00D6640E"/>
    <w:rsid w:val="00D718A2"/>
    <w:rsid w:val="00D71B00"/>
    <w:rsid w:val="00D71E3A"/>
    <w:rsid w:val="00D81B62"/>
    <w:rsid w:val="00D83B34"/>
    <w:rsid w:val="00D85013"/>
    <w:rsid w:val="00D934C0"/>
    <w:rsid w:val="00D9394E"/>
    <w:rsid w:val="00D93F1F"/>
    <w:rsid w:val="00D95308"/>
    <w:rsid w:val="00D9568A"/>
    <w:rsid w:val="00DA6878"/>
    <w:rsid w:val="00DB0834"/>
    <w:rsid w:val="00DB21AB"/>
    <w:rsid w:val="00DB75B1"/>
    <w:rsid w:val="00DC1139"/>
    <w:rsid w:val="00DC157A"/>
    <w:rsid w:val="00DC6377"/>
    <w:rsid w:val="00DC7F1F"/>
    <w:rsid w:val="00DD0E4D"/>
    <w:rsid w:val="00DD3D82"/>
    <w:rsid w:val="00DD4144"/>
    <w:rsid w:val="00DD4E69"/>
    <w:rsid w:val="00DD6B3B"/>
    <w:rsid w:val="00DD7EC9"/>
    <w:rsid w:val="00DF177A"/>
    <w:rsid w:val="00DF4C79"/>
    <w:rsid w:val="00E054A2"/>
    <w:rsid w:val="00E149FA"/>
    <w:rsid w:val="00E20960"/>
    <w:rsid w:val="00E20B69"/>
    <w:rsid w:val="00E25798"/>
    <w:rsid w:val="00E25F38"/>
    <w:rsid w:val="00E26452"/>
    <w:rsid w:val="00E26D91"/>
    <w:rsid w:val="00E27F63"/>
    <w:rsid w:val="00E431BF"/>
    <w:rsid w:val="00E44B3E"/>
    <w:rsid w:val="00E46597"/>
    <w:rsid w:val="00E472CE"/>
    <w:rsid w:val="00E50DAE"/>
    <w:rsid w:val="00E57DFA"/>
    <w:rsid w:val="00E606DB"/>
    <w:rsid w:val="00E6286E"/>
    <w:rsid w:val="00E65F13"/>
    <w:rsid w:val="00E670FC"/>
    <w:rsid w:val="00E75BD1"/>
    <w:rsid w:val="00E800E7"/>
    <w:rsid w:val="00E86D64"/>
    <w:rsid w:val="00E93430"/>
    <w:rsid w:val="00E957F7"/>
    <w:rsid w:val="00E964EC"/>
    <w:rsid w:val="00EA0826"/>
    <w:rsid w:val="00EA661D"/>
    <w:rsid w:val="00EA6B57"/>
    <w:rsid w:val="00EB0756"/>
    <w:rsid w:val="00EB08CA"/>
    <w:rsid w:val="00EB131D"/>
    <w:rsid w:val="00EB2075"/>
    <w:rsid w:val="00EC1039"/>
    <w:rsid w:val="00EC1E13"/>
    <w:rsid w:val="00EC416F"/>
    <w:rsid w:val="00ED2FC8"/>
    <w:rsid w:val="00ED3596"/>
    <w:rsid w:val="00ED4318"/>
    <w:rsid w:val="00ED4F3F"/>
    <w:rsid w:val="00ED69C8"/>
    <w:rsid w:val="00EE022B"/>
    <w:rsid w:val="00EE141A"/>
    <w:rsid w:val="00EF4C86"/>
    <w:rsid w:val="00EF50C8"/>
    <w:rsid w:val="00EF52EE"/>
    <w:rsid w:val="00EF7B74"/>
    <w:rsid w:val="00F02683"/>
    <w:rsid w:val="00F03FFD"/>
    <w:rsid w:val="00F04807"/>
    <w:rsid w:val="00F155DA"/>
    <w:rsid w:val="00F158DB"/>
    <w:rsid w:val="00F164BE"/>
    <w:rsid w:val="00F1684D"/>
    <w:rsid w:val="00F21D17"/>
    <w:rsid w:val="00F22CA9"/>
    <w:rsid w:val="00F22F80"/>
    <w:rsid w:val="00F27391"/>
    <w:rsid w:val="00F44D99"/>
    <w:rsid w:val="00F46AD6"/>
    <w:rsid w:val="00F5302C"/>
    <w:rsid w:val="00F532A9"/>
    <w:rsid w:val="00F61714"/>
    <w:rsid w:val="00F629AF"/>
    <w:rsid w:val="00F731BA"/>
    <w:rsid w:val="00F9037C"/>
    <w:rsid w:val="00F907DE"/>
    <w:rsid w:val="00F91B5B"/>
    <w:rsid w:val="00F96560"/>
    <w:rsid w:val="00FA48DB"/>
    <w:rsid w:val="00FB5EC4"/>
    <w:rsid w:val="00FD1692"/>
    <w:rsid w:val="00FE0EE7"/>
    <w:rsid w:val="00FE5259"/>
    <w:rsid w:val="00FF0104"/>
    <w:rsid w:val="00FF0976"/>
    <w:rsid w:val="00FF264E"/>
    <w:rsid w:val="00FF2A62"/>
    <w:rsid w:val="00FF2AC8"/>
    <w:rsid w:val="00FF404C"/>
    <w:rsid w:val="00FF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7DB155"/>
  <w15:docId w15:val="{7F822EC3-E93E-4D0E-9776-82DA6189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C0"/>
  </w:style>
  <w:style w:type="paragraph" w:styleId="Heading1">
    <w:name w:val="heading 1"/>
    <w:basedOn w:val="Normal"/>
    <w:next w:val="Normal"/>
    <w:link w:val="Heading1Char"/>
    <w:uiPriority w:val="9"/>
    <w:qFormat/>
    <w:rsid w:val="00A124A3"/>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semiHidden/>
    <w:unhideWhenUsed/>
    <w:qFormat/>
    <w:rsid w:val="00A124A3"/>
    <w:pPr>
      <w:keepNext/>
      <w:keepLines/>
      <w:spacing w:before="200" w:after="0"/>
      <w:outlineLvl w:val="1"/>
    </w:pPr>
    <w:rPr>
      <w:rFonts w:ascii="Cambria" w:eastAsia="Times New Roman" w:hAnsi="Cambria" w:cs="Times New Roman"/>
      <w:b/>
      <w:bCs/>
      <w:color w:val="2DA2BF"/>
      <w:sz w:val="26"/>
      <w:szCs w:val="26"/>
    </w:rPr>
  </w:style>
  <w:style w:type="paragraph" w:styleId="Heading3">
    <w:name w:val="heading 3"/>
    <w:basedOn w:val="Normal"/>
    <w:next w:val="Normal"/>
    <w:link w:val="Heading3Char"/>
    <w:uiPriority w:val="9"/>
    <w:semiHidden/>
    <w:unhideWhenUsed/>
    <w:qFormat/>
    <w:rsid w:val="00A124A3"/>
    <w:pPr>
      <w:keepNext/>
      <w:keepLines/>
      <w:spacing w:before="200" w:after="0"/>
      <w:outlineLvl w:val="2"/>
    </w:pPr>
    <w:rPr>
      <w:rFonts w:ascii="Cambria" w:eastAsia="Times New Roman" w:hAnsi="Cambria" w:cs="Times New Roman"/>
      <w:b/>
      <w:bCs/>
      <w:color w:val="2DA2BF"/>
    </w:rPr>
  </w:style>
  <w:style w:type="paragraph" w:styleId="Heading4">
    <w:name w:val="heading 4"/>
    <w:basedOn w:val="Normal"/>
    <w:next w:val="Normal"/>
    <w:link w:val="Heading4Char"/>
    <w:uiPriority w:val="9"/>
    <w:semiHidden/>
    <w:unhideWhenUsed/>
    <w:qFormat/>
    <w:rsid w:val="00A124A3"/>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A124A3"/>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A124A3"/>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A124A3"/>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124A3"/>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A124A3"/>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24A3"/>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A124A3"/>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A124A3"/>
    <w:rPr>
      <w:rFonts w:ascii="Cambria" w:eastAsia="Times New Roman" w:hAnsi="Cambria" w:cs="Times New Roman"/>
      <w:b/>
      <w:bCs/>
      <w:color w:val="2DA2BF"/>
    </w:rPr>
  </w:style>
  <w:style w:type="character" w:customStyle="1" w:styleId="Heading4Char">
    <w:name w:val="Heading 4 Char"/>
    <w:link w:val="Heading4"/>
    <w:uiPriority w:val="9"/>
    <w:semiHidden/>
    <w:rsid w:val="00A124A3"/>
    <w:rPr>
      <w:rFonts w:ascii="Cambria" w:eastAsia="Times New Roman" w:hAnsi="Cambria" w:cs="Times New Roman"/>
      <w:b/>
      <w:bCs/>
      <w:i/>
      <w:iCs/>
      <w:color w:val="2DA2BF"/>
    </w:rPr>
  </w:style>
  <w:style w:type="character" w:customStyle="1" w:styleId="Heading5Char">
    <w:name w:val="Heading 5 Char"/>
    <w:link w:val="Heading5"/>
    <w:uiPriority w:val="9"/>
    <w:semiHidden/>
    <w:rsid w:val="00A124A3"/>
    <w:rPr>
      <w:rFonts w:ascii="Cambria" w:eastAsia="Times New Roman" w:hAnsi="Cambria" w:cs="Times New Roman"/>
      <w:color w:val="16505E"/>
    </w:rPr>
  </w:style>
  <w:style w:type="character" w:customStyle="1" w:styleId="Heading6Char">
    <w:name w:val="Heading 6 Char"/>
    <w:link w:val="Heading6"/>
    <w:uiPriority w:val="9"/>
    <w:semiHidden/>
    <w:rsid w:val="00A124A3"/>
    <w:rPr>
      <w:rFonts w:ascii="Cambria" w:eastAsia="Times New Roman" w:hAnsi="Cambria" w:cs="Times New Roman"/>
      <w:i/>
      <w:iCs/>
      <w:color w:val="16505E"/>
    </w:rPr>
  </w:style>
  <w:style w:type="character" w:customStyle="1" w:styleId="Heading7Char">
    <w:name w:val="Heading 7 Char"/>
    <w:link w:val="Heading7"/>
    <w:uiPriority w:val="9"/>
    <w:semiHidden/>
    <w:rsid w:val="00A124A3"/>
    <w:rPr>
      <w:rFonts w:ascii="Cambria" w:eastAsia="Times New Roman" w:hAnsi="Cambria" w:cs="Times New Roman"/>
      <w:i/>
      <w:iCs/>
      <w:color w:val="404040"/>
    </w:rPr>
  </w:style>
  <w:style w:type="character" w:customStyle="1" w:styleId="Heading8Char">
    <w:name w:val="Heading 8 Char"/>
    <w:link w:val="Heading8"/>
    <w:uiPriority w:val="9"/>
    <w:semiHidden/>
    <w:rsid w:val="00A124A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A124A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124A3"/>
    <w:pPr>
      <w:spacing w:line="240" w:lineRule="auto"/>
    </w:pPr>
    <w:rPr>
      <w:b/>
      <w:bCs/>
      <w:color w:val="2DA2BF"/>
      <w:sz w:val="18"/>
      <w:szCs w:val="18"/>
    </w:rPr>
  </w:style>
  <w:style w:type="paragraph" w:styleId="Title">
    <w:name w:val="Title"/>
    <w:basedOn w:val="Normal"/>
    <w:next w:val="Normal"/>
    <w:link w:val="TitleChar"/>
    <w:uiPriority w:val="10"/>
    <w:qFormat/>
    <w:rsid w:val="00A124A3"/>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A124A3"/>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A124A3"/>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A124A3"/>
    <w:rPr>
      <w:rFonts w:ascii="Cambria" w:eastAsia="Times New Roman" w:hAnsi="Cambria" w:cs="Times New Roman"/>
      <w:i/>
      <w:iCs/>
      <w:color w:val="2DA2BF"/>
      <w:spacing w:val="15"/>
      <w:sz w:val="24"/>
      <w:szCs w:val="24"/>
    </w:rPr>
  </w:style>
  <w:style w:type="character" w:styleId="Strong">
    <w:name w:val="Strong"/>
    <w:uiPriority w:val="22"/>
    <w:qFormat/>
    <w:rsid w:val="00A124A3"/>
    <w:rPr>
      <w:b/>
      <w:bCs/>
    </w:rPr>
  </w:style>
  <w:style w:type="character" w:styleId="Emphasis">
    <w:name w:val="Emphasis"/>
    <w:uiPriority w:val="20"/>
    <w:qFormat/>
    <w:rsid w:val="00A124A3"/>
    <w:rPr>
      <w:i/>
      <w:iCs/>
    </w:rPr>
  </w:style>
  <w:style w:type="paragraph" w:styleId="NoSpacing">
    <w:name w:val="No Spacing"/>
    <w:uiPriority w:val="1"/>
    <w:qFormat/>
    <w:rsid w:val="00A124A3"/>
    <w:pPr>
      <w:spacing w:after="0" w:line="240" w:lineRule="auto"/>
    </w:pPr>
  </w:style>
  <w:style w:type="paragraph" w:styleId="ListParagraph">
    <w:name w:val="List Paragraph"/>
    <w:basedOn w:val="Normal"/>
    <w:uiPriority w:val="34"/>
    <w:qFormat/>
    <w:rsid w:val="00A124A3"/>
    <w:pPr>
      <w:ind w:left="720"/>
      <w:contextualSpacing/>
    </w:pPr>
  </w:style>
  <w:style w:type="paragraph" w:styleId="Quote">
    <w:name w:val="Quote"/>
    <w:basedOn w:val="Normal"/>
    <w:next w:val="Normal"/>
    <w:link w:val="QuoteChar"/>
    <w:uiPriority w:val="29"/>
    <w:qFormat/>
    <w:rsid w:val="00A124A3"/>
    <w:rPr>
      <w:i/>
      <w:iCs/>
      <w:color w:val="000000"/>
    </w:rPr>
  </w:style>
  <w:style w:type="character" w:customStyle="1" w:styleId="QuoteChar">
    <w:name w:val="Quote Char"/>
    <w:link w:val="Quote"/>
    <w:uiPriority w:val="29"/>
    <w:rsid w:val="00A124A3"/>
    <w:rPr>
      <w:i/>
      <w:iCs/>
      <w:color w:val="000000"/>
    </w:rPr>
  </w:style>
  <w:style w:type="paragraph" w:styleId="IntenseQuote">
    <w:name w:val="Intense Quote"/>
    <w:basedOn w:val="Normal"/>
    <w:next w:val="Normal"/>
    <w:link w:val="IntenseQuoteChar"/>
    <w:uiPriority w:val="30"/>
    <w:qFormat/>
    <w:rsid w:val="00A124A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A124A3"/>
    <w:rPr>
      <w:b/>
      <w:bCs/>
      <w:i/>
      <w:iCs/>
      <w:color w:val="2DA2BF"/>
    </w:rPr>
  </w:style>
  <w:style w:type="character" w:styleId="SubtleEmphasis">
    <w:name w:val="Subtle Emphasis"/>
    <w:uiPriority w:val="19"/>
    <w:qFormat/>
    <w:rsid w:val="00A124A3"/>
    <w:rPr>
      <w:i/>
      <w:iCs/>
      <w:color w:val="808080"/>
    </w:rPr>
  </w:style>
  <w:style w:type="character" w:styleId="IntenseEmphasis">
    <w:name w:val="Intense Emphasis"/>
    <w:uiPriority w:val="21"/>
    <w:qFormat/>
    <w:rsid w:val="00A124A3"/>
    <w:rPr>
      <w:b/>
      <w:bCs/>
      <w:i/>
      <w:iCs/>
      <w:color w:val="2DA2BF"/>
    </w:rPr>
  </w:style>
  <w:style w:type="character" w:styleId="SubtleReference">
    <w:name w:val="Subtle Reference"/>
    <w:uiPriority w:val="31"/>
    <w:qFormat/>
    <w:rsid w:val="00A124A3"/>
    <w:rPr>
      <w:smallCaps/>
      <w:color w:val="DA1F28"/>
      <w:u w:val="single"/>
    </w:rPr>
  </w:style>
  <w:style w:type="character" w:styleId="IntenseReference">
    <w:name w:val="Intense Reference"/>
    <w:uiPriority w:val="32"/>
    <w:qFormat/>
    <w:rsid w:val="00A124A3"/>
    <w:rPr>
      <w:b/>
      <w:bCs/>
      <w:smallCaps/>
      <w:color w:val="DA1F28"/>
      <w:spacing w:val="5"/>
      <w:u w:val="single"/>
    </w:rPr>
  </w:style>
  <w:style w:type="character" w:styleId="BookTitle">
    <w:name w:val="Book Title"/>
    <w:uiPriority w:val="33"/>
    <w:qFormat/>
    <w:rsid w:val="00A124A3"/>
    <w:rPr>
      <w:b/>
      <w:bCs/>
      <w:smallCaps/>
      <w:spacing w:val="5"/>
    </w:rPr>
  </w:style>
  <w:style w:type="paragraph" w:styleId="TOCHeading">
    <w:name w:val="TOC Heading"/>
    <w:basedOn w:val="Heading1"/>
    <w:next w:val="Normal"/>
    <w:uiPriority w:val="39"/>
    <w:semiHidden/>
    <w:unhideWhenUsed/>
    <w:qFormat/>
    <w:rsid w:val="00A124A3"/>
    <w:pPr>
      <w:outlineLvl w:val="9"/>
    </w:pPr>
  </w:style>
  <w:style w:type="paragraph" w:styleId="BalloonText">
    <w:name w:val="Balloon Text"/>
    <w:basedOn w:val="Normal"/>
    <w:link w:val="BalloonTextChar"/>
    <w:uiPriority w:val="99"/>
    <w:semiHidden/>
    <w:unhideWhenUsed/>
    <w:rsid w:val="007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89D"/>
    <w:rPr>
      <w:rFonts w:ascii="Tahoma" w:hAnsi="Tahoma" w:cs="Tahoma"/>
      <w:sz w:val="16"/>
      <w:szCs w:val="16"/>
    </w:rPr>
  </w:style>
  <w:style w:type="table" w:styleId="TableGrid">
    <w:name w:val="Table Grid"/>
    <w:basedOn w:val="TableNormal"/>
    <w:uiPriority w:val="59"/>
    <w:rsid w:val="00735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589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3589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73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9D"/>
  </w:style>
  <w:style w:type="paragraph" w:styleId="Footer">
    <w:name w:val="footer"/>
    <w:basedOn w:val="Normal"/>
    <w:link w:val="FooterChar"/>
    <w:uiPriority w:val="99"/>
    <w:unhideWhenUsed/>
    <w:rsid w:val="0073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D"/>
  </w:style>
  <w:style w:type="character" w:styleId="Hyperlink">
    <w:name w:val="Hyperlink"/>
    <w:basedOn w:val="DefaultParagraphFont"/>
    <w:uiPriority w:val="99"/>
    <w:unhideWhenUsed/>
    <w:rsid w:val="008620DB"/>
    <w:rPr>
      <w:color w:val="0000FF" w:themeColor="hyperlink"/>
      <w:u w:val="single"/>
    </w:rPr>
  </w:style>
  <w:style w:type="character" w:styleId="CommentReference">
    <w:name w:val="annotation reference"/>
    <w:basedOn w:val="DefaultParagraphFont"/>
    <w:uiPriority w:val="99"/>
    <w:semiHidden/>
    <w:unhideWhenUsed/>
    <w:rsid w:val="000919EC"/>
    <w:rPr>
      <w:sz w:val="16"/>
      <w:szCs w:val="16"/>
    </w:rPr>
  </w:style>
  <w:style w:type="paragraph" w:styleId="CommentText">
    <w:name w:val="annotation text"/>
    <w:basedOn w:val="Normal"/>
    <w:link w:val="CommentTextChar"/>
    <w:uiPriority w:val="99"/>
    <w:semiHidden/>
    <w:unhideWhenUsed/>
    <w:rsid w:val="000919EC"/>
    <w:pPr>
      <w:spacing w:line="240" w:lineRule="auto"/>
    </w:pPr>
    <w:rPr>
      <w:sz w:val="20"/>
      <w:szCs w:val="20"/>
    </w:rPr>
  </w:style>
  <w:style w:type="character" w:customStyle="1" w:styleId="CommentTextChar">
    <w:name w:val="Comment Text Char"/>
    <w:basedOn w:val="DefaultParagraphFont"/>
    <w:link w:val="CommentText"/>
    <w:uiPriority w:val="99"/>
    <w:semiHidden/>
    <w:rsid w:val="000919EC"/>
    <w:rPr>
      <w:sz w:val="20"/>
      <w:szCs w:val="20"/>
    </w:rPr>
  </w:style>
  <w:style w:type="paragraph" w:styleId="CommentSubject">
    <w:name w:val="annotation subject"/>
    <w:basedOn w:val="CommentText"/>
    <w:next w:val="CommentText"/>
    <w:link w:val="CommentSubjectChar"/>
    <w:uiPriority w:val="99"/>
    <w:semiHidden/>
    <w:unhideWhenUsed/>
    <w:rsid w:val="000919EC"/>
    <w:rPr>
      <w:b/>
      <w:bCs/>
    </w:rPr>
  </w:style>
  <w:style w:type="character" w:customStyle="1" w:styleId="CommentSubjectChar">
    <w:name w:val="Comment Subject Char"/>
    <w:basedOn w:val="CommentTextChar"/>
    <w:link w:val="CommentSubject"/>
    <w:uiPriority w:val="99"/>
    <w:semiHidden/>
    <w:rsid w:val="000919EC"/>
    <w:rPr>
      <w:b/>
      <w:bCs/>
      <w:sz w:val="20"/>
      <w:szCs w:val="20"/>
    </w:rPr>
  </w:style>
  <w:style w:type="character" w:styleId="FollowedHyperlink">
    <w:name w:val="FollowedHyperlink"/>
    <w:basedOn w:val="DefaultParagraphFont"/>
    <w:uiPriority w:val="99"/>
    <w:semiHidden/>
    <w:unhideWhenUsed/>
    <w:rsid w:val="00643191"/>
    <w:rPr>
      <w:color w:val="800080" w:themeColor="followedHyperlink"/>
      <w:u w:val="single"/>
    </w:rPr>
  </w:style>
  <w:style w:type="paragraph" w:customStyle="1" w:styleId="Default">
    <w:name w:val="Default"/>
    <w:rsid w:val="00445FC1"/>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B6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2383">
      <w:bodyDiv w:val="1"/>
      <w:marLeft w:val="0"/>
      <w:marRight w:val="0"/>
      <w:marTop w:val="0"/>
      <w:marBottom w:val="0"/>
      <w:divBdr>
        <w:top w:val="none" w:sz="0" w:space="0" w:color="auto"/>
        <w:left w:val="none" w:sz="0" w:space="0" w:color="auto"/>
        <w:bottom w:val="none" w:sz="0" w:space="0" w:color="auto"/>
        <w:right w:val="none" w:sz="0" w:space="0" w:color="auto"/>
      </w:divBdr>
      <w:divsChild>
        <w:div w:id="650867785">
          <w:marLeft w:val="0"/>
          <w:marRight w:val="0"/>
          <w:marTop w:val="0"/>
          <w:marBottom w:val="0"/>
          <w:divBdr>
            <w:top w:val="none" w:sz="0" w:space="0" w:color="auto"/>
            <w:left w:val="none" w:sz="0" w:space="0" w:color="auto"/>
            <w:bottom w:val="none" w:sz="0" w:space="0" w:color="auto"/>
            <w:right w:val="none" w:sz="0" w:space="0" w:color="auto"/>
          </w:divBdr>
        </w:div>
        <w:div w:id="905650820">
          <w:marLeft w:val="0"/>
          <w:marRight w:val="0"/>
          <w:marTop w:val="0"/>
          <w:marBottom w:val="0"/>
          <w:divBdr>
            <w:top w:val="none" w:sz="0" w:space="0" w:color="auto"/>
            <w:left w:val="none" w:sz="0" w:space="0" w:color="auto"/>
            <w:bottom w:val="none" w:sz="0" w:space="0" w:color="auto"/>
            <w:right w:val="none" w:sz="0" w:space="0" w:color="auto"/>
          </w:divBdr>
        </w:div>
        <w:div w:id="1037777971">
          <w:marLeft w:val="0"/>
          <w:marRight w:val="0"/>
          <w:marTop w:val="0"/>
          <w:marBottom w:val="0"/>
          <w:divBdr>
            <w:top w:val="none" w:sz="0" w:space="0" w:color="auto"/>
            <w:left w:val="none" w:sz="0" w:space="0" w:color="auto"/>
            <w:bottom w:val="none" w:sz="0" w:space="0" w:color="auto"/>
            <w:right w:val="none" w:sz="0" w:space="0" w:color="auto"/>
          </w:divBdr>
        </w:div>
        <w:div w:id="184372872">
          <w:marLeft w:val="0"/>
          <w:marRight w:val="0"/>
          <w:marTop w:val="0"/>
          <w:marBottom w:val="0"/>
          <w:divBdr>
            <w:top w:val="none" w:sz="0" w:space="0" w:color="auto"/>
            <w:left w:val="none" w:sz="0" w:space="0" w:color="auto"/>
            <w:bottom w:val="none" w:sz="0" w:space="0" w:color="auto"/>
            <w:right w:val="none" w:sz="0" w:space="0" w:color="auto"/>
          </w:divBdr>
        </w:div>
        <w:div w:id="1758405308">
          <w:marLeft w:val="0"/>
          <w:marRight w:val="0"/>
          <w:marTop w:val="0"/>
          <w:marBottom w:val="0"/>
          <w:divBdr>
            <w:top w:val="none" w:sz="0" w:space="0" w:color="auto"/>
            <w:left w:val="none" w:sz="0" w:space="0" w:color="auto"/>
            <w:bottom w:val="none" w:sz="0" w:space="0" w:color="auto"/>
            <w:right w:val="none" w:sz="0" w:space="0" w:color="auto"/>
          </w:divBdr>
        </w:div>
      </w:divsChild>
    </w:div>
    <w:div w:id="756050400">
      <w:bodyDiv w:val="1"/>
      <w:marLeft w:val="0"/>
      <w:marRight w:val="0"/>
      <w:marTop w:val="0"/>
      <w:marBottom w:val="0"/>
      <w:divBdr>
        <w:top w:val="none" w:sz="0" w:space="0" w:color="auto"/>
        <w:left w:val="none" w:sz="0" w:space="0" w:color="auto"/>
        <w:bottom w:val="none" w:sz="0" w:space="0" w:color="auto"/>
        <w:right w:val="none" w:sz="0" w:space="0" w:color="auto"/>
      </w:divBdr>
    </w:div>
    <w:div w:id="1733389042">
      <w:bodyDiv w:val="1"/>
      <w:marLeft w:val="0"/>
      <w:marRight w:val="0"/>
      <w:marTop w:val="0"/>
      <w:marBottom w:val="0"/>
      <w:divBdr>
        <w:top w:val="none" w:sz="0" w:space="0" w:color="auto"/>
        <w:left w:val="none" w:sz="0" w:space="0" w:color="auto"/>
        <w:bottom w:val="none" w:sz="0" w:space="0" w:color="auto"/>
        <w:right w:val="none" w:sz="0" w:space="0" w:color="auto"/>
      </w:divBdr>
      <w:divsChild>
        <w:div w:id="451050848">
          <w:marLeft w:val="0"/>
          <w:marRight w:val="0"/>
          <w:marTop w:val="0"/>
          <w:marBottom w:val="0"/>
          <w:divBdr>
            <w:top w:val="none" w:sz="0" w:space="0" w:color="auto"/>
            <w:left w:val="none" w:sz="0" w:space="0" w:color="auto"/>
            <w:bottom w:val="none" w:sz="0" w:space="0" w:color="auto"/>
            <w:right w:val="none" w:sz="0" w:space="0" w:color="auto"/>
          </w:divBdr>
        </w:div>
        <w:div w:id="1716739124">
          <w:marLeft w:val="0"/>
          <w:marRight w:val="0"/>
          <w:marTop w:val="0"/>
          <w:marBottom w:val="0"/>
          <w:divBdr>
            <w:top w:val="none" w:sz="0" w:space="0" w:color="auto"/>
            <w:left w:val="none" w:sz="0" w:space="0" w:color="auto"/>
            <w:bottom w:val="none" w:sz="0" w:space="0" w:color="auto"/>
            <w:right w:val="none" w:sz="0" w:space="0" w:color="auto"/>
          </w:divBdr>
        </w:div>
        <w:div w:id="1633439101">
          <w:marLeft w:val="0"/>
          <w:marRight w:val="0"/>
          <w:marTop w:val="0"/>
          <w:marBottom w:val="0"/>
          <w:divBdr>
            <w:top w:val="none" w:sz="0" w:space="0" w:color="auto"/>
            <w:left w:val="none" w:sz="0" w:space="0" w:color="auto"/>
            <w:bottom w:val="none" w:sz="0" w:space="0" w:color="auto"/>
            <w:right w:val="none" w:sz="0" w:space="0" w:color="auto"/>
          </w:divBdr>
        </w:div>
        <w:div w:id="1496604114">
          <w:marLeft w:val="0"/>
          <w:marRight w:val="0"/>
          <w:marTop w:val="0"/>
          <w:marBottom w:val="0"/>
          <w:divBdr>
            <w:top w:val="none" w:sz="0" w:space="0" w:color="auto"/>
            <w:left w:val="none" w:sz="0" w:space="0" w:color="auto"/>
            <w:bottom w:val="none" w:sz="0" w:space="0" w:color="auto"/>
            <w:right w:val="none" w:sz="0" w:space="0" w:color="auto"/>
          </w:divBdr>
        </w:div>
      </w:divsChild>
    </w:div>
    <w:div w:id="1770200432">
      <w:bodyDiv w:val="1"/>
      <w:marLeft w:val="0"/>
      <w:marRight w:val="0"/>
      <w:marTop w:val="0"/>
      <w:marBottom w:val="0"/>
      <w:divBdr>
        <w:top w:val="none" w:sz="0" w:space="0" w:color="auto"/>
        <w:left w:val="none" w:sz="0" w:space="0" w:color="auto"/>
        <w:bottom w:val="none" w:sz="0" w:space="0" w:color="auto"/>
        <w:right w:val="none" w:sz="0" w:space="0" w:color="auto"/>
      </w:divBdr>
      <w:divsChild>
        <w:div w:id="619145751">
          <w:marLeft w:val="0"/>
          <w:marRight w:val="0"/>
          <w:marTop w:val="0"/>
          <w:marBottom w:val="0"/>
          <w:divBdr>
            <w:top w:val="none" w:sz="0" w:space="0" w:color="auto"/>
            <w:left w:val="none" w:sz="0" w:space="0" w:color="auto"/>
            <w:bottom w:val="none" w:sz="0" w:space="0" w:color="auto"/>
            <w:right w:val="none" w:sz="0" w:space="0" w:color="auto"/>
          </w:divBdr>
        </w:div>
        <w:div w:id="732779472">
          <w:marLeft w:val="0"/>
          <w:marRight w:val="0"/>
          <w:marTop w:val="0"/>
          <w:marBottom w:val="0"/>
          <w:divBdr>
            <w:top w:val="none" w:sz="0" w:space="0" w:color="auto"/>
            <w:left w:val="none" w:sz="0" w:space="0" w:color="auto"/>
            <w:bottom w:val="none" w:sz="0" w:space="0" w:color="auto"/>
            <w:right w:val="none" w:sz="0" w:space="0" w:color="auto"/>
          </w:divBdr>
        </w:div>
        <w:div w:id="1719280590">
          <w:marLeft w:val="0"/>
          <w:marRight w:val="0"/>
          <w:marTop w:val="0"/>
          <w:marBottom w:val="0"/>
          <w:divBdr>
            <w:top w:val="none" w:sz="0" w:space="0" w:color="auto"/>
            <w:left w:val="none" w:sz="0" w:space="0" w:color="auto"/>
            <w:bottom w:val="none" w:sz="0" w:space="0" w:color="auto"/>
            <w:right w:val="none" w:sz="0" w:space="0" w:color="auto"/>
          </w:divBdr>
        </w:div>
        <w:div w:id="65113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nece.org/fileadmin/DAM/trans/danger/publi/ghs/ghs_rev04/English/ST-SG-AC10-30-Rev4e.pdf"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info.sandia.gov/cps/environmental_safety_health/policy/processes/procedures/ESH100.2.IH.4.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nfo.sandia.gov/cps/environmental_safety_health/policy/processes/procedures/ESH100.2.IH.4.html" TargetMode="External"/><Relationship Id="rId20" Type="http://schemas.openxmlformats.org/officeDocument/2006/relationships/hyperlink" Target="https://www.osha.gov/pls/oshaweb/owadisp.show_document?p_table=standards&amp;p_id=1009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so.org/standard/71293.html" TargetMode="Externa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hyperlink" Target="http://www.inchem.org/pages/icsc.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osha.gov/pls/oshaweb/owadisp.show_document?p_table=STANDARDS&amp;p_id=1010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nap.edu/catalog/12654/prudent-practices-in-the-laboratory-handling-and-management-of-chemica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1416760-5741-49b7-a127-697575f066b4">GBRMC-4-270</_dlc_DocId>
    <_dlc_DocIdUrl xmlns="81416760-5741-49b7-a127-697575f066b4">
      <Url>https://connect.sandia.gov/sites/GBRMCNet/_layouts/15/DocIdRedir.aspx?ID=GBRMC-4-270</Url>
      <Description>GBRMC-4-270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53AC891E36B645A61EF268872D6215" ma:contentTypeVersion="0" ma:contentTypeDescription="Create a new document." ma:contentTypeScope="" ma:versionID="01d0e178ed9121333046333e450f2162">
  <xsd:schema xmlns:xsd="http://www.w3.org/2001/XMLSchema" xmlns:xs="http://www.w3.org/2001/XMLSchema" xmlns:p="http://schemas.microsoft.com/office/2006/metadata/properties" xmlns:ns2="81416760-5741-49b7-a127-697575f066b4" targetNamespace="http://schemas.microsoft.com/office/2006/metadata/properties" ma:root="true" ma:fieldsID="d6ac969f8cc78a30075a01efb78984fb" ns2:_="">
    <xsd:import namespace="81416760-5741-49b7-a127-697575f066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16760-5741-49b7-a127-697575f066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B8423-1230-4E20-8950-2C715EBB176F}">
  <ds:schemaRefs>
    <ds:schemaRef ds:uri="http://schemas.microsoft.com/sharepoint/events"/>
  </ds:schemaRefs>
</ds:datastoreItem>
</file>

<file path=customXml/itemProps2.xml><?xml version="1.0" encoding="utf-8"?>
<ds:datastoreItem xmlns:ds="http://schemas.openxmlformats.org/officeDocument/2006/customXml" ds:itemID="{81EB2275-C08D-4272-A4E7-D71B5E4B62C2}">
  <ds:schemaRefs>
    <ds:schemaRef ds:uri="http://schemas.microsoft.com/sharepoint/v3/contenttype/forms"/>
  </ds:schemaRefs>
</ds:datastoreItem>
</file>

<file path=customXml/itemProps3.xml><?xml version="1.0" encoding="utf-8"?>
<ds:datastoreItem xmlns:ds="http://schemas.openxmlformats.org/officeDocument/2006/customXml" ds:itemID="{62CC4A28-5E4D-4D7F-B4BA-5D3F822787A8}">
  <ds:schemaRefs>
    <ds:schemaRef ds:uri="http://schemas.openxmlformats.org/officeDocument/2006/bibliography"/>
  </ds:schemaRefs>
</ds:datastoreItem>
</file>

<file path=customXml/itemProps4.xml><?xml version="1.0" encoding="utf-8"?>
<ds:datastoreItem xmlns:ds="http://schemas.openxmlformats.org/officeDocument/2006/customXml" ds:itemID="{D17A95CD-F541-4F86-9162-FD6A85EEBF5E}">
  <ds:schemaRefs>
    <ds:schemaRef ds:uri="http://schemas.microsoft.com/office/2006/metadata/properties"/>
    <ds:schemaRef ds:uri="http://schemas.microsoft.com/office/infopath/2007/PartnerControls"/>
    <ds:schemaRef ds:uri="81416760-5741-49b7-a127-697575f066b4"/>
  </ds:schemaRefs>
</ds:datastoreItem>
</file>

<file path=customXml/itemProps5.xml><?xml version="1.0" encoding="utf-8"?>
<ds:datastoreItem xmlns:ds="http://schemas.openxmlformats.org/officeDocument/2006/customXml" ds:itemID="{C9AF24C8-85E0-4785-ADC7-C1E936B7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16760-5741-49b7-a127-697575f06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8862</Words>
  <Characters>50518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Chemical Hygiene Plan</vt:lpstr>
    </vt:vector>
  </TitlesOfParts>
  <Company>Defense Threat Reduction Agency</Company>
  <LinksUpToDate>false</LinksUpToDate>
  <CharactersWithSpaces>59262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Hygiene Plan</dc:title>
  <dc:creator>"Mckinnm"</dc:creator>
  <cp:lastModifiedBy>Pesko, Kendra Nicole</cp:lastModifiedBy>
  <cp:revision>2</cp:revision>
  <dcterms:created xsi:type="dcterms:W3CDTF">2023-08-03T16:20:00Z</dcterms:created>
  <dcterms:modified xsi:type="dcterms:W3CDTF">2023-08-03T16:20:00Z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0x010100F153AC891E36B645A61EF268872D6215</vt:lpwstr>
  </property>
  <property fmtid="{D5CDD505-2E9C-101B-9397-08002B2CF9AE}" pid="3" name="_dlc_DocIdItemGuid">
    <vt:lpwstr>c0614733-9a76-4263-9651-e3e415462694</vt:lpwstr>
  </property>
</Properties>
</file>