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6713" w14:textId="77777777" w:rsidR="008746E8" w:rsidRDefault="00276771" w:rsidP="00966221">
      <w:pPr>
        <w:pStyle w:val="Title"/>
      </w:pPr>
      <w:r w:rsidRPr="00447E12">
        <w:t>Medical Clearance Form Template</w:t>
      </w:r>
    </w:p>
    <w:p w14:paraId="02C800AC" w14:textId="0C7877A1" w:rsidR="00BE381A" w:rsidRDefault="00C52B01" w:rsidP="00C52B01">
      <w:r>
        <w:t>Patient:</w:t>
      </w:r>
      <w:r>
        <w:tab/>
        <w:t>___________________</w:t>
      </w:r>
      <w:r>
        <w:tab/>
        <w:t xml:space="preserve"> </w:t>
      </w:r>
      <w:r w:rsidR="00BE381A">
        <w:t>Birthdate: ___ / ___ / ______   Age: _____</w:t>
      </w:r>
      <w:r w:rsidR="00BE381A">
        <w:tab/>
        <w:t>Date of Service: ______</w:t>
      </w:r>
    </w:p>
    <w:p w14:paraId="4DCE85E0" w14:textId="049211AA" w:rsidR="00BE381A" w:rsidRDefault="00C52B01" w:rsidP="00C52B01">
      <w:r>
        <w:t xml:space="preserve">Company/Facility: ___________________ </w:t>
      </w:r>
      <w:r w:rsidR="00BE381A">
        <w:t xml:space="preserve">  Company/Facility Point of Contact: ___________________</w:t>
      </w:r>
    </w:p>
    <w:p w14:paraId="72BC66BE" w14:textId="05496CEC" w:rsidR="00942E39" w:rsidRDefault="00942E39" w:rsidP="00C52B01">
      <w:r>
        <w:t>Biorisk Management Advisor/Chemical Safety Officer________________/_____________________</w:t>
      </w:r>
    </w:p>
    <w:p w14:paraId="06F2C67A" w14:textId="77777777" w:rsidR="00C52B01" w:rsidRDefault="00C52B01" w:rsidP="00942E39">
      <w:pPr>
        <w:spacing w:after="0"/>
      </w:pPr>
      <w:r>
        <w:t>Please check Type(s) of Respirator(s) to be used:</w:t>
      </w:r>
    </w:p>
    <w:p w14:paraId="2AB4FBEE" w14:textId="77777777" w:rsidR="00BE381A" w:rsidRDefault="00BE381A" w:rsidP="00BE381A">
      <w:pPr>
        <w:pStyle w:val="ListParagraph"/>
        <w:numPr>
          <w:ilvl w:val="0"/>
          <w:numId w:val="5"/>
        </w:numPr>
        <w:sectPr w:rsidR="00BE38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31A97B" w14:textId="77777777" w:rsidR="00C52B01" w:rsidRDefault="00C52B01" w:rsidP="00BE381A">
      <w:pPr>
        <w:pStyle w:val="ListParagraph"/>
        <w:numPr>
          <w:ilvl w:val="0"/>
          <w:numId w:val="5"/>
        </w:numPr>
      </w:pPr>
      <w:r>
        <w:t>Atmosphere-sup</w:t>
      </w:r>
      <w:r w:rsidR="00BE381A">
        <w:t xml:space="preserve">plying respirator            </w:t>
      </w:r>
      <w:r>
        <w:tab/>
      </w:r>
    </w:p>
    <w:p w14:paraId="183FD397" w14:textId="77777777" w:rsidR="00BE381A" w:rsidRDefault="00BE381A" w:rsidP="00BE381A">
      <w:pPr>
        <w:pStyle w:val="ListParagraph"/>
        <w:numPr>
          <w:ilvl w:val="0"/>
          <w:numId w:val="5"/>
        </w:numPr>
      </w:pPr>
      <w:r>
        <w:t xml:space="preserve">Supplied-air respirator   </w:t>
      </w:r>
    </w:p>
    <w:p w14:paraId="63A4FDBA" w14:textId="77777777" w:rsidR="00BE381A" w:rsidRDefault="00BE381A" w:rsidP="00BE381A">
      <w:pPr>
        <w:pStyle w:val="ListParagraph"/>
        <w:numPr>
          <w:ilvl w:val="0"/>
          <w:numId w:val="5"/>
        </w:numPr>
      </w:pPr>
      <w:r>
        <w:t xml:space="preserve">Air-purifying (non-powered)                       </w:t>
      </w:r>
    </w:p>
    <w:p w14:paraId="4BA6B969" w14:textId="77777777" w:rsidR="00BE381A" w:rsidRDefault="00BE381A" w:rsidP="00BE381A">
      <w:pPr>
        <w:pStyle w:val="ListParagraph"/>
        <w:numPr>
          <w:ilvl w:val="0"/>
          <w:numId w:val="5"/>
        </w:numPr>
      </w:pPr>
      <w:r>
        <w:t xml:space="preserve">Air-purifying (powered)         </w:t>
      </w:r>
    </w:p>
    <w:p w14:paraId="5623E01D" w14:textId="77777777" w:rsidR="00BE381A" w:rsidRDefault="00BE381A" w:rsidP="00C52B01">
      <w:pPr>
        <w:sectPr w:rsidR="00BE381A" w:rsidSect="00BE38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5992C0" w14:textId="77777777" w:rsidR="00BE381A" w:rsidRDefault="00C52B01" w:rsidP="00942E39">
      <w:pPr>
        <w:spacing w:after="0"/>
      </w:pPr>
      <w:r>
        <w:t xml:space="preserve">Level of Work Effort:           </w:t>
      </w:r>
    </w:p>
    <w:p w14:paraId="3C5F9DE7" w14:textId="77777777" w:rsidR="00BE381A" w:rsidRDefault="00BE381A" w:rsidP="00BE381A">
      <w:pPr>
        <w:pStyle w:val="ListParagraph"/>
        <w:numPr>
          <w:ilvl w:val="0"/>
          <w:numId w:val="6"/>
        </w:numPr>
        <w:sectPr w:rsidR="00BE381A" w:rsidSect="00BE38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396BB4" w14:textId="77777777" w:rsidR="00BE381A" w:rsidRDefault="00BE381A" w:rsidP="00BE381A">
      <w:pPr>
        <w:pStyle w:val="ListParagraph"/>
        <w:numPr>
          <w:ilvl w:val="0"/>
          <w:numId w:val="6"/>
        </w:numPr>
      </w:pPr>
      <w:r>
        <w:t xml:space="preserve">Light     </w:t>
      </w:r>
    </w:p>
    <w:p w14:paraId="24E5A87E" w14:textId="77777777" w:rsidR="00BE381A" w:rsidRDefault="00BE381A" w:rsidP="00BE381A">
      <w:pPr>
        <w:pStyle w:val="ListParagraph"/>
        <w:numPr>
          <w:ilvl w:val="0"/>
          <w:numId w:val="6"/>
        </w:numPr>
      </w:pPr>
      <w:r>
        <w:t xml:space="preserve">Moderate    </w:t>
      </w:r>
    </w:p>
    <w:p w14:paraId="197DA3EC" w14:textId="77777777" w:rsidR="00BE381A" w:rsidRDefault="00BE381A" w:rsidP="00BE381A">
      <w:pPr>
        <w:pStyle w:val="ListParagraph"/>
        <w:numPr>
          <w:ilvl w:val="0"/>
          <w:numId w:val="6"/>
        </w:numPr>
      </w:pPr>
      <w:r>
        <w:t xml:space="preserve">Heavy    </w:t>
      </w:r>
    </w:p>
    <w:p w14:paraId="0406466A" w14:textId="77777777" w:rsidR="00C52B01" w:rsidRDefault="00C52B01" w:rsidP="00BE381A">
      <w:pPr>
        <w:pStyle w:val="ListParagraph"/>
        <w:numPr>
          <w:ilvl w:val="0"/>
          <w:numId w:val="6"/>
        </w:numPr>
      </w:pPr>
      <w:r>
        <w:t>Strenuous</w:t>
      </w:r>
    </w:p>
    <w:p w14:paraId="7FC81464" w14:textId="77777777" w:rsidR="00BE381A" w:rsidRDefault="00BE381A" w:rsidP="00C52B01">
      <w:pPr>
        <w:sectPr w:rsidR="00BE381A" w:rsidSect="00BE38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C32FE6" w14:textId="77777777" w:rsidR="00C52B01" w:rsidRDefault="00C52B01" w:rsidP="00942E39">
      <w:pPr>
        <w:spacing w:after="0"/>
      </w:pPr>
      <w:r>
        <w:t xml:space="preserve">Extent of Usage: </w:t>
      </w:r>
    </w:p>
    <w:p w14:paraId="10114FDE" w14:textId="77777777" w:rsidR="00BE381A" w:rsidRDefault="00BE381A" w:rsidP="00BE381A">
      <w:pPr>
        <w:pStyle w:val="ListParagraph"/>
        <w:numPr>
          <w:ilvl w:val="0"/>
          <w:numId w:val="4"/>
        </w:numPr>
        <w:sectPr w:rsidR="00BE381A" w:rsidSect="00BE38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31ABCD" w14:textId="77777777" w:rsidR="00C52B01" w:rsidRDefault="00C52B01" w:rsidP="00BE381A">
      <w:pPr>
        <w:pStyle w:val="ListParagraph"/>
        <w:numPr>
          <w:ilvl w:val="0"/>
          <w:numId w:val="4"/>
        </w:numPr>
      </w:pPr>
      <w:r>
        <w:t>On a daily basis</w:t>
      </w:r>
    </w:p>
    <w:p w14:paraId="23989B23" w14:textId="77777777" w:rsidR="00C52B01" w:rsidRDefault="00BE381A" w:rsidP="00BE381A">
      <w:pPr>
        <w:pStyle w:val="ListParagraph"/>
        <w:numPr>
          <w:ilvl w:val="0"/>
          <w:numId w:val="4"/>
        </w:numPr>
      </w:pPr>
      <w:r>
        <w:t xml:space="preserve">Occasionally, </w:t>
      </w:r>
      <w:r w:rsidR="00C52B01">
        <w:t>more than once a week</w:t>
      </w:r>
    </w:p>
    <w:p w14:paraId="30844205" w14:textId="77777777" w:rsidR="00BE381A" w:rsidRDefault="00C52B01" w:rsidP="00C52B01">
      <w:pPr>
        <w:pStyle w:val="ListParagraph"/>
        <w:numPr>
          <w:ilvl w:val="0"/>
          <w:numId w:val="4"/>
        </w:numPr>
      </w:pPr>
      <w:r>
        <w:t xml:space="preserve">Rarely </w:t>
      </w:r>
      <w:r w:rsidR="00BE381A">
        <w:t>, or emergency situations only</w:t>
      </w:r>
    </w:p>
    <w:p w14:paraId="5CE57C0D" w14:textId="77777777" w:rsidR="00C52B01" w:rsidRDefault="00C52B01" w:rsidP="00C52B01">
      <w:pPr>
        <w:pStyle w:val="ListParagraph"/>
        <w:numPr>
          <w:ilvl w:val="0"/>
          <w:numId w:val="4"/>
        </w:numPr>
      </w:pPr>
      <w:r>
        <w:t>Lengt</w:t>
      </w:r>
      <w:r w:rsidR="00BE381A">
        <w:t>h of Time</w:t>
      </w:r>
      <w:r>
        <w:t>: _______</w:t>
      </w:r>
      <w:r w:rsidR="00BE381A">
        <w:t>____(hours)</w:t>
      </w:r>
    </w:p>
    <w:p w14:paraId="6AD4EE70" w14:textId="77777777" w:rsidR="00BE381A" w:rsidRDefault="00BE381A" w:rsidP="00C52B01">
      <w:pPr>
        <w:sectPr w:rsidR="00BE381A" w:rsidSect="00BE38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CC383A" w14:textId="77777777" w:rsidR="00C52B01" w:rsidRDefault="00C52B01" w:rsidP="00942E39">
      <w:pPr>
        <w:spacing w:after="0"/>
      </w:pPr>
      <w:r>
        <w:t>Special Work Considerations: (i.e. high places, temperature, hazardous material, protective clothing)</w:t>
      </w:r>
    </w:p>
    <w:p w14:paraId="5A7AD584" w14:textId="012CBB85" w:rsidR="00942E39" w:rsidRDefault="00C52B01" w:rsidP="00942E39">
      <w:r>
        <w:t>___________________________________________________________________________________</w:t>
      </w:r>
      <w:r w:rsidR="00942E39">
        <w:t xml:space="preserve"> </w:t>
      </w:r>
      <w:r w:rsidR="00942E39">
        <w:t>___________________________________________________________________________________</w:t>
      </w:r>
    </w:p>
    <w:p w14:paraId="3747315D" w14:textId="2C229CDB" w:rsidR="00966221" w:rsidRDefault="00942E39" w:rsidP="00C52B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D98E" wp14:editId="3500C528">
                <wp:simplePos x="0" y="0"/>
                <wp:positionH relativeFrom="column">
                  <wp:posOffset>6350</wp:posOffset>
                </wp:positionH>
                <wp:positionV relativeFrom="paragraph">
                  <wp:posOffset>74930</wp:posOffset>
                </wp:positionV>
                <wp:extent cx="5854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2A31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5.9pt" to="461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" strokecolor="#4579b8 [3044]" strokeweight="1pt"/>
            </w:pict>
          </mc:Fallback>
        </mc:AlternateContent>
      </w:r>
    </w:p>
    <w:p w14:paraId="413D87CA" w14:textId="77777777" w:rsidR="00C52B01" w:rsidRDefault="005C4928" w:rsidP="00C52B01">
      <w:r>
        <w:t xml:space="preserve">Occupational </w:t>
      </w:r>
      <w:r w:rsidR="00C52B01">
        <w:t>He</w:t>
      </w:r>
      <w:r>
        <w:t>althc</w:t>
      </w:r>
      <w:r w:rsidR="00C52B01">
        <w:t>are Provider’s Evaluation</w:t>
      </w:r>
      <w:r w:rsidR="00BE381A">
        <w:t>:</w:t>
      </w:r>
    </w:p>
    <w:p w14:paraId="708F2367" w14:textId="77777777" w:rsidR="00C52B01" w:rsidRDefault="00C52B01" w:rsidP="00C52B01">
      <w:r>
        <w:t>_____________________________________________________________________________________</w:t>
      </w:r>
    </w:p>
    <w:p w14:paraId="3E4E0A26" w14:textId="77777777" w:rsidR="00C52B01" w:rsidRDefault="00C52B01" w:rsidP="00942E39">
      <w:pPr>
        <w:spacing w:after="0"/>
      </w:pPr>
      <w:r>
        <w:t>Class (check one):</w:t>
      </w:r>
    </w:p>
    <w:p w14:paraId="52E824A7" w14:textId="77777777" w:rsidR="00BE381A" w:rsidRDefault="00BE381A" w:rsidP="00BE381A">
      <w:pPr>
        <w:pStyle w:val="ListParagraph"/>
        <w:numPr>
          <w:ilvl w:val="0"/>
          <w:numId w:val="2"/>
        </w:numPr>
        <w:sectPr w:rsidR="00BE381A" w:rsidSect="00BE38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D2F422" w14:textId="77777777" w:rsidR="00C52B01" w:rsidRDefault="00C52B01" w:rsidP="00BE381A">
      <w:pPr>
        <w:pStyle w:val="ListParagraph"/>
        <w:numPr>
          <w:ilvl w:val="0"/>
          <w:numId w:val="2"/>
        </w:numPr>
      </w:pPr>
      <w:r>
        <w:t>No restrictions on respirator use</w:t>
      </w:r>
    </w:p>
    <w:p w14:paraId="6DEC918B" w14:textId="77777777" w:rsidR="00C52B01" w:rsidRDefault="00C52B01" w:rsidP="00BE381A">
      <w:pPr>
        <w:pStyle w:val="ListParagraph"/>
        <w:numPr>
          <w:ilvl w:val="0"/>
          <w:numId w:val="2"/>
        </w:numPr>
      </w:pPr>
      <w:r>
        <w:t>Some specific use restrictions</w:t>
      </w:r>
    </w:p>
    <w:p w14:paraId="27986F7E" w14:textId="77777777" w:rsidR="00C52B01" w:rsidRDefault="00C52B01" w:rsidP="00BE381A">
      <w:pPr>
        <w:pStyle w:val="ListParagraph"/>
        <w:numPr>
          <w:ilvl w:val="0"/>
          <w:numId w:val="2"/>
        </w:numPr>
      </w:pPr>
      <w:r>
        <w:t>No respirator use permitted</w:t>
      </w:r>
    </w:p>
    <w:p w14:paraId="1DFA0121" w14:textId="77777777" w:rsidR="00BE381A" w:rsidRDefault="00BE381A" w:rsidP="00BE381A">
      <w:pPr>
        <w:pStyle w:val="ListParagraph"/>
        <w:numPr>
          <w:ilvl w:val="0"/>
          <w:numId w:val="2"/>
        </w:numPr>
      </w:pPr>
      <w:r>
        <w:t>No contact lenses</w:t>
      </w:r>
    </w:p>
    <w:p w14:paraId="1B0A05FD" w14:textId="77777777" w:rsidR="00BE381A" w:rsidRDefault="00BE381A" w:rsidP="00BE381A">
      <w:pPr>
        <w:pStyle w:val="ListParagraph"/>
        <w:numPr>
          <w:ilvl w:val="0"/>
          <w:numId w:val="2"/>
        </w:numPr>
        <w:sectPr w:rsidR="00BE381A" w:rsidSect="00BE38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947AD2" w14:textId="77777777" w:rsidR="00C52B01" w:rsidRDefault="00C52B01" w:rsidP="00BE381A">
      <w:pPr>
        <w:pStyle w:val="ListParagraph"/>
        <w:numPr>
          <w:ilvl w:val="0"/>
          <w:numId w:val="2"/>
        </w:numPr>
      </w:pPr>
      <w:r>
        <w:t>Need special frames for glasses if required to wear full-face respirator</w:t>
      </w:r>
    </w:p>
    <w:p w14:paraId="5D38C82B" w14:textId="77777777" w:rsidR="00C52B01" w:rsidRDefault="00C52B01" w:rsidP="00942E39">
      <w:pPr>
        <w:spacing w:after="0"/>
      </w:pPr>
      <w:r>
        <w:t>Restrictions:</w:t>
      </w:r>
    </w:p>
    <w:p w14:paraId="6663F974" w14:textId="58ECA480" w:rsidR="00C52B01" w:rsidRDefault="00C52B01" w:rsidP="00C52B01">
      <w:r>
        <w:t>_____________________________________________________________________________________</w:t>
      </w:r>
      <w:r w:rsidR="00942E39">
        <w:t>_____________________________________________________________________________________</w:t>
      </w:r>
    </w:p>
    <w:p w14:paraId="2465BD32" w14:textId="7F9C8D38" w:rsidR="00C52B01" w:rsidRDefault="00C52B01" w:rsidP="00BE381A">
      <w:pPr>
        <w:pStyle w:val="ListParagraph"/>
        <w:numPr>
          <w:ilvl w:val="0"/>
          <w:numId w:val="3"/>
        </w:numPr>
      </w:pPr>
      <w:r>
        <w:t>FIT TEST TECHNICIAN HAS CONFIRMED THAT FACIAL HAIR IS NOT PRESENT ACROSS RESPIRATOR SEAL AREAS AT THE TIME OF TESTING (OSHA REG 29 CFR 1910.134)</w:t>
      </w:r>
    </w:p>
    <w:p w14:paraId="33E2A591" w14:textId="77777777" w:rsidR="00942E39" w:rsidRDefault="00942E39" w:rsidP="00942E39">
      <w:pPr>
        <w:ind w:left="360"/>
      </w:pPr>
    </w:p>
    <w:p w14:paraId="6E17E9C6" w14:textId="77777777" w:rsidR="00C52B01" w:rsidRDefault="00C52B01" w:rsidP="00942E39">
      <w:pPr>
        <w:spacing w:after="0"/>
      </w:pPr>
      <w:r>
        <w:t>__________________________________________       ________________________________________</w:t>
      </w:r>
    </w:p>
    <w:p w14:paraId="26703D21" w14:textId="77777777" w:rsidR="00276771" w:rsidRDefault="00C52B01" w:rsidP="00C52B01">
      <w:r>
        <w:t>Occupational Healthcare Provider Signature                      Date</w:t>
      </w:r>
    </w:p>
    <w:sectPr w:rsidR="00276771" w:rsidSect="00BE38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6DAD"/>
    <w:multiLevelType w:val="hybridMultilevel"/>
    <w:tmpl w:val="C6D2DE3C"/>
    <w:lvl w:ilvl="0" w:tplc="D5AE2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3A26"/>
    <w:multiLevelType w:val="hybridMultilevel"/>
    <w:tmpl w:val="08726B1C"/>
    <w:lvl w:ilvl="0" w:tplc="D5AE2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1CF"/>
    <w:multiLevelType w:val="hybridMultilevel"/>
    <w:tmpl w:val="F9141872"/>
    <w:lvl w:ilvl="0" w:tplc="D5AE2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22D68"/>
    <w:multiLevelType w:val="hybridMultilevel"/>
    <w:tmpl w:val="5218CE4A"/>
    <w:lvl w:ilvl="0" w:tplc="D5AE2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1A77"/>
    <w:multiLevelType w:val="hybridMultilevel"/>
    <w:tmpl w:val="A2A06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52B43"/>
    <w:multiLevelType w:val="hybridMultilevel"/>
    <w:tmpl w:val="D8DE5374"/>
    <w:lvl w:ilvl="0" w:tplc="D5AE23C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771"/>
    <w:rsid w:val="00276771"/>
    <w:rsid w:val="005C4928"/>
    <w:rsid w:val="008746E8"/>
    <w:rsid w:val="00942E39"/>
    <w:rsid w:val="00966221"/>
    <w:rsid w:val="00A124A3"/>
    <w:rsid w:val="00BE381A"/>
    <w:rsid w:val="00C52B01"/>
    <w:rsid w:val="00E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99EF"/>
  <w15:docId w15:val="{15134601-3D9B-48E9-86A0-8910EC9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A3"/>
  </w:style>
  <w:style w:type="paragraph" w:styleId="Heading1">
    <w:name w:val="heading 1"/>
    <w:basedOn w:val="Normal"/>
    <w:next w:val="Normal"/>
    <w:link w:val="Heading1Char"/>
    <w:uiPriority w:val="9"/>
    <w:qFormat/>
    <w:rsid w:val="00A124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4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4A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4A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4A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4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4A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4A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24A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24A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24A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A124A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A124A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A124A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24A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24A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24A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4A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24A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124A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4A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124A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24A3"/>
    <w:rPr>
      <w:b/>
      <w:bCs/>
    </w:rPr>
  </w:style>
  <w:style w:type="character" w:styleId="Emphasis">
    <w:name w:val="Emphasis"/>
    <w:uiPriority w:val="20"/>
    <w:qFormat/>
    <w:rsid w:val="00A124A3"/>
    <w:rPr>
      <w:i/>
      <w:iCs/>
    </w:rPr>
  </w:style>
  <w:style w:type="paragraph" w:styleId="NoSpacing">
    <w:name w:val="No Spacing"/>
    <w:uiPriority w:val="1"/>
    <w:qFormat/>
    <w:rsid w:val="00A12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24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24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124A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4A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A124A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24A3"/>
    <w:rPr>
      <w:i/>
      <w:iCs/>
      <w:color w:val="808080"/>
    </w:rPr>
  </w:style>
  <w:style w:type="character" w:styleId="IntenseEmphasis">
    <w:name w:val="Intense Emphasis"/>
    <w:uiPriority w:val="21"/>
    <w:qFormat/>
    <w:rsid w:val="00A124A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24A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24A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24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4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416760-5741-49b7-a127-697575f066b4">GBRMC-4-46</_dlc_DocId>
    <_dlc_DocIdUrl xmlns="81416760-5741-49b7-a127-697575f066b4">
      <Url>https://connect.sandia.gov/sites/GBRMCNet/_layouts/DocIdRedir.aspx?ID=GBRMC-4-46</Url>
      <Description>GBRMC-4-46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3AC891E36B645A61EF268872D6215" ma:contentTypeVersion="0" ma:contentTypeDescription="Create a new document." ma:contentTypeScope="" ma:versionID="1e43dfd0af4d646fd413bf7339d5c50a">
  <xsd:schema xmlns:xsd="http://www.w3.org/2001/XMLSchema" xmlns:xs="http://www.w3.org/2001/XMLSchema" xmlns:p="http://schemas.microsoft.com/office/2006/metadata/properties" xmlns:ns2="81416760-5741-49b7-a127-697575f066b4" targetNamespace="http://schemas.microsoft.com/office/2006/metadata/properties" ma:root="true" ma:fieldsID="07f73a0ce877d3da9320de6f15e857f9" ns2:_="">
    <xsd:import namespace="81416760-5741-49b7-a127-697575f066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6760-5741-49b7-a127-697575f06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765240-458B-4784-B10A-AC8B8E64A74A}">
  <ds:schemaRefs>
    <ds:schemaRef ds:uri="http://schemas.microsoft.com/office/2006/metadata/properties"/>
    <ds:schemaRef ds:uri="http://schemas.microsoft.com/office/infopath/2007/PartnerControls"/>
    <ds:schemaRef ds:uri="81416760-5741-49b7-a127-697575f066b4"/>
  </ds:schemaRefs>
</ds:datastoreItem>
</file>

<file path=customXml/itemProps2.xml><?xml version="1.0" encoding="utf-8"?>
<ds:datastoreItem xmlns:ds="http://schemas.openxmlformats.org/officeDocument/2006/customXml" ds:itemID="{05C4B8CA-827B-4ACD-B176-FD02E272B2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06AAD0-0106-4E52-B6AD-3F1A6DD3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16760-5741-49b7-a127-697575f06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0AA81-6566-40A2-AC0C-9C77ED36B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Threat Reduction Agency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"Mckinnm"</dc:creator>
  <cp:lastModifiedBy>Kelly, Suzanne Louise</cp:lastModifiedBy>
  <cp:revision>3</cp:revision>
  <dcterms:created xsi:type="dcterms:W3CDTF">2021-08-11T15:14:00Z</dcterms:created>
  <dcterms:modified xsi:type="dcterms:W3CDTF">2021-08-11T15:59:00Z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0x010100F153AC891E36B645A61EF268872D6215</vt:lpwstr>
  </property>
  <property fmtid="{D5CDD505-2E9C-101B-9397-08002B2CF9AE}" pid="3" name="_dlc_DocIdItemGuid">
    <vt:lpwstr>c74685ce-3d40-4a68-9590-0af1912bc9cd</vt:lpwstr>
  </property>
</Properties>
</file>