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34B6" w14:textId="113757D4" w:rsidR="000C69D8" w:rsidRPr="000C69D8" w:rsidRDefault="000C69D8" w:rsidP="000C69D8">
      <w:pPr>
        <w:shd w:val="clear" w:color="auto" w:fill="FFFFFF"/>
        <w:spacing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323940"/>
          <w:sz w:val="24"/>
          <w:szCs w:val="24"/>
        </w:rPr>
      </w:pPr>
      <w:r w:rsidRPr="000C69D8">
        <w:rPr>
          <w:rFonts w:ascii="Open Sans" w:eastAsia="Times New Roman" w:hAnsi="Open Sans" w:cs="Open Sans"/>
          <w:b/>
          <w:bCs/>
          <w:color w:val="323940"/>
          <w:sz w:val="24"/>
          <w:szCs w:val="24"/>
        </w:rPr>
        <w:t xml:space="preserve">Medical PED Registration Form </w:t>
      </w:r>
    </w:p>
    <w:p w14:paraId="44D04608" w14:textId="4DDB94A4" w:rsidR="000C69D8" w:rsidRPr="00134656" w:rsidRDefault="000C69D8" w:rsidP="000C69D8">
      <w:pPr>
        <w:shd w:val="clear" w:color="auto" w:fill="FFFFFF"/>
        <w:spacing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323940"/>
          <w:sz w:val="20"/>
          <w:szCs w:val="20"/>
        </w:rPr>
      </w:pPr>
      <w:r w:rsidRPr="00134656">
        <w:rPr>
          <w:rFonts w:ascii="Open Sans" w:eastAsia="Times New Roman" w:hAnsi="Open Sans" w:cs="Open Sans"/>
          <w:b/>
          <w:bCs/>
          <w:color w:val="323940"/>
          <w:sz w:val="20"/>
          <w:szCs w:val="20"/>
        </w:rPr>
        <w:t>Requestor</w:t>
      </w:r>
    </w:p>
    <w:p w14:paraId="051B6CD0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Requestor</w:t>
      </w:r>
    </w:p>
    <w:p w14:paraId="082A1B1E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</w:pPr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>Last Name, First Name</w:t>
      </w:r>
    </w:p>
    <w:p w14:paraId="525F002D" w14:textId="77777777" w:rsidR="000C69D8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</w:p>
    <w:p w14:paraId="2196939E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Compelling business need</w:t>
      </w:r>
    </w:p>
    <w:p w14:paraId="28A9E300" w14:textId="77777777" w:rsidR="000C69D8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</w:pPr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 xml:space="preserve">Provide a compelling need for using this device around classified </w:t>
      </w:r>
      <w:proofErr w:type="gramStart"/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>information</w:t>
      </w:r>
      <w:proofErr w:type="gramEnd"/>
    </w:p>
    <w:p w14:paraId="18763F3C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</w:p>
    <w:p w14:paraId="0B64982C" w14:textId="77777777" w:rsidR="000C69D8" w:rsidRPr="00134656" w:rsidRDefault="000C69D8" w:rsidP="000C69D8">
      <w:pPr>
        <w:shd w:val="clear" w:color="auto" w:fill="FFFFFF"/>
        <w:spacing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323940"/>
          <w:sz w:val="20"/>
          <w:szCs w:val="20"/>
        </w:rPr>
      </w:pPr>
      <w:r w:rsidRPr="00134656">
        <w:rPr>
          <w:rFonts w:ascii="Open Sans" w:eastAsia="Times New Roman" w:hAnsi="Open Sans" w:cs="Open Sans"/>
          <w:b/>
          <w:bCs/>
          <w:color w:val="323940"/>
          <w:sz w:val="20"/>
          <w:szCs w:val="20"/>
        </w:rPr>
        <w:t>Device</w:t>
      </w:r>
    </w:p>
    <w:p w14:paraId="2D2E8C61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Prescribed</w:t>
      </w:r>
    </w:p>
    <w:p w14:paraId="6DCC2826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Yes</w:t>
      </w:r>
    </w:p>
    <w:p w14:paraId="4C2D1B83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Provider</w:t>
      </w:r>
    </w:p>
    <w:p w14:paraId="79854508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 xml:space="preserve">Select the </w:t>
      </w:r>
      <w:proofErr w:type="gramStart"/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>provider</w:t>
      </w:r>
      <w:proofErr w:type="gramEnd"/>
    </w:p>
    <w:p w14:paraId="08B638F3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Type</w:t>
      </w:r>
    </w:p>
    <w:p w14:paraId="51B36B43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 xml:space="preserve">Enter the type of </w:t>
      </w:r>
      <w:proofErr w:type="gramStart"/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>device</w:t>
      </w:r>
      <w:proofErr w:type="gramEnd"/>
    </w:p>
    <w:p w14:paraId="6B26D0E3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Make</w:t>
      </w:r>
    </w:p>
    <w:p w14:paraId="4B2895B7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 xml:space="preserve">Enter the </w:t>
      </w:r>
      <w:proofErr w:type="gramStart"/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>make</w:t>
      </w:r>
      <w:proofErr w:type="gramEnd"/>
    </w:p>
    <w:p w14:paraId="6F04740E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Model</w:t>
      </w:r>
    </w:p>
    <w:p w14:paraId="18E5307A" w14:textId="77777777" w:rsidR="000C69D8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</w:pPr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 xml:space="preserve">Enter the </w:t>
      </w:r>
      <w:proofErr w:type="gramStart"/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>model</w:t>
      </w:r>
      <w:proofErr w:type="gramEnd"/>
    </w:p>
    <w:p w14:paraId="2B8187AC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</w:p>
    <w:p w14:paraId="233E92AD" w14:textId="77777777" w:rsidR="000C69D8" w:rsidRPr="00134656" w:rsidRDefault="000C69D8" w:rsidP="000C69D8">
      <w:pPr>
        <w:shd w:val="clear" w:color="auto" w:fill="FFFFFF"/>
        <w:spacing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323940"/>
          <w:sz w:val="20"/>
          <w:szCs w:val="20"/>
        </w:rPr>
      </w:pPr>
      <w:r w:rsidRPr="00134656">
        <w:rPr>
          <w:rFonts w:ascii="Open Sans" w:eastAsia="Times New Roman" w:hAnsi="Open Sans" w:cs="Open Sans"/>
          <w:b/>
          <w:bCs/>
          <w:color w:val="323940"/>
          <w:sz w:val="20"/>
          <w:szCs w:val="20"/>
        </w:rPr>
        <w:t>Locations</w:t>
      </w:r>
    </w:p>
    <w:p w14:paraId="328DAB60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 xml:space="preserve">Security areas where the device will be </w:t>
      </w:r>
      <w:proofErr w:type="gramStart"/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used</w:t>
      </w:r>
      <w:proofErr w:type="gramEnd"/>
    </w:p>
    <w:p w14:paraId="7FF44203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Limited Area</w:t>
      </w:r>
    </w:p>
    <w:p w14:paraId="58955983" w14:textId="77777777" w:rsidR="000C69D8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</w:p>
    <w:p w14:paraId="7497CA22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 xml:space="preserve">Sites where the device will be </w:t>
      </w:r>
      <w:proofErr w:type="gramStart"/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used</w:t>
      </w:r>
      <w:proofErr w:type="gramEnd"/>
    </w:p>
    <w:p w14:paraId="7E32687E" w14:textId="77777777" w:rsidR="000C69D8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Sandia National Laboratories</w:t>
      </w:r>
    </w:p>
    <w:p w14:paraId="6EDFAA93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</w:p>
    <w:p w14:paraId="159FAC89" w14:textId="77777777" w:rsidR="000C69D8" w:rsidRPr="00134656" w:rsidRDefault="000C69D8" w:rsidP="000C69D8">
      <w:pPr>
        <w:shd w:val="clear" w:color="auto" w:fill="FFFFFF"/>
        <w:spacing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323940"/>
          <w:sz w:val="20"/>
          <w:szCs w:val="20"/>
        </w:rPr>
      </w:pPr>
      <w:r w:rsidRPr="00134656">
        <w:rPr>
          <w:rFonts w:ascii="Open Sans" w:eastAsia="Times New Roman" w:hAnsi="Open Sans" w:cs="Open Sans"/>
          <w:b/>
          <w:bCs/>
          <w:color w:val="323940"/>
          <w:sz w:val="20"/>
          <w:szCs w:val="20"/>
        </w:rPr>
        <w:t>Operation</w:t>
      </w:r>
    </w:p>
    <w:p w14:paraId="29AAC33C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Dates</w:t>
      </w:r>
    </w:p>
    <w:p w14:paraId="1710A8DF" w14:textId="77777777" w:rsidR="000C69D8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 xml:space="preserve">May 21, </w:t>
      </w:r>
      <w:proofErr w:type="gramStart"/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2024</w:t>
      </w:r>
      <w:proofErr w:type="gramEnd"/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 </w:t>
      </w:r>
      <w:r w:rsidRPr="00134656">
        <w:rPr>
          <w:rFonts w:ascii="Open Sans" w:eastAsia="Times New Roman" w:hAnsi="Open Sans" w:cs="Open Sans"/>
          <w:i/>
          <w:iCs/>
          <w:color w:val="323940"/>
          <w:sz w:val="24"/>
          <w:szCs w:val="24"/>
        </w:rPr>
        <w:t>to</w:t>
      </w: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 May 23, 2024</w:t>
      </w:r>
    </w:p>
    <w:p w14:paraId="752B1ED8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</w:p>
    <w:p w14:paraId="124B2847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 xml:space="preserve">Prohibited </w:t>
      </w:r>
      <w:proofErr w:type="gramStart"/>
      <w:r w:rsidRPr="00134656">
        <w:rPr>
          <w:rFonts w:ascii="Open Sans" w:eastAsia="Times New Roman" w:hAnsi="Open Sans" w:cs="Open Sans"/>
          <w:color w:val="323940"/>
          <w:sz w:val="24"/>
          <w:szCs w:val="24"/>
        </w:rPr>
        <w:t>technology</w:t>
      </w:r>
      <w:proofErr w:type="gramEnd"/>
    </w:p>
    <w:p w14:paraId="6854DD2B" w14:textId="77777777" w:rsidR="000C69D8" w:rsidRPr="00134656" w:rsidRDefault="000C69D8" w:rsidP="000C69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23940"/>
          <w:sz w:val="24"/>
          <w:szCs w:val="24"/>
        </w:rPr>
      </w:pPr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 xml:space="preserve">List the prohibited technology of the </w:t>
      </w:r>
      <w:proofErr w:type="gramStart"/>
      <w:r w:rsidRPr="00134656">
        <w:rPr>
          <w:rFonts w:ascii="Open Sans" w:eastAsia="Times New Roman" w:hAnsi="Open Sans" w:cs="Open Sans"/>
          <w:i/>
          <w:iCs/>
          <w:color w:val="CC0000"/>
          <w:sz w:val="24"/>
          <w:szCs w:val="24"/>
        </w:rPr>
        <w:t>device</w:t>
      </w:r>
      <w:proofErr w:type="gramEnd"/>
    </w:p>
    <w:p w14:paraId="1AB5AF5D" w14:textId="77777777" w:rsidR="000C69D8" w:rsidRPr="00134656" w:rsidRDefault="000C69D8" w:rsidP="000C69D8"/>
    <w:p w14:paraId="43D3D070" w14:textId="77777777" w:rsidR="0048360E" w:rsidRDefault="0048360E"/>
    <w:sectPr w:rsidR="0048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A9"/>
    <w:rsid w:val="000C69D8"/>
    <w:rsid w:val="0048360E"/>
    <w:rsid w:val="00E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17AD"/>
  <w15:chartTrackingRefBased/>
  <w15:docId w15:val="{7654D7C2-4A79-4BC6-AF80-2D438D5D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88804FBDD9C47A96FE95CEE1D4088" ma:contentTypeVersion="10" ma:contentTypeDescription="Create a new document." ma:contentTypeScope="" ma:versionID="364e3b070d7e1cd22289509b43923190">
  <xsd:schema xmlns:xsd="http://www.w3.org/2001/XMLSchema" xmlns:xs="http://www.w3.org/2001/XMLSchema" xmlns:p="http://schemas.microsoft.com/office/2006/metadata/properties" xmlns:ns2="3a038a29-d6c7-459c-abda-b138a83c0e4e" xmlns:ns3="df5663ed-bb78-4aae-83e7-3aa1ec14f3bf" targetNamespace="http://schemas.microsoft.com/office/2006/metadata/properties" ma:root="true" ma:fieldsID="a68a387dd5954e9c694ad4a1b85abd34" ns2:_="" ns3:_="">
    <xsd:import namespace="3a038a29-d6c7-459c-abda-b138a83c0e4e"/>
    <xsd:import namespace="df5663ed-bb78-4aae-83e7-3aa1ec14f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8a29-d6c7-459c-abda-b138a83c0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e9a0c85-7947-4de8-8007-231928f82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63ed-bb78-4aae-83e7-3aa1ec14f3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196bce4-49c4-485a-a876-5749f8df033d}" ma:internalName="TaxCatchAll" ma:showField="CatchAllData" ma:web="df5663ed-bb78-4aae-83e7-3aa1ec14f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38a29-d6c7-459c-abda-b138a83c0e4e">
      <Terms xmlns="http://schemas.microsoft.com/office/infopath/2007/PartnerControls"/>
    </lcf76f155ced4ddcb4097134ff3c332f>
    <TaxCatchAll xmlns="df5663ed-bb78-4aae-83e7-3aa1ec14f3bf" xsi:nil="true"/>
  </documentManagement>
</p:properties>
</file>

<file path=customXml/itemProps1.xml><?xml version="1.0" encoding="utf-8"?>
<ds:datastoreItem xmlns:ds="http://schemas.openxmlformats.org/officeDocument/2006/customXml" ds:itemID="{EA2B4A20-191A-4004-8633-5F6087F7A655}"/>
</file>

<file path=customXml/itemProps2.xml><?xml version="1.0" encoding="utf-8"?>
<ds:datastoreItem xmlns:ds="http://schemas.openxmlformats.org/officeDocument/2006/customXml" ds:itemID="{E0867016-A88F-4CD6-9B3E-41DC5D2915B7}"/>
</file>

<file path=customXml/itemProps3.xml><?xml version="1.0" encoding="utf-8"?>
<ds:datastoreItem xmlns:ds="http://schemas.openxmlformats.org/officeDocument/2006/customXml" ds:itemID="{B805BB6C-AA66-45A9-9531-9C3474BDC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Bierner, Jessica A.</dc:creator>
  <cp:keywords/>
  <dc:description/>
  <cp:lastModifiedBy>Bierner, Jessica A.</cp:lastModifiedBy>
  <cp:revision>2</cp:revision>
  <dcterms:created xsi:type="dcterms:W3CDTF">2024-02-13T20:12:00Z</dcterms:created>
  <dcterms:modified xsi:type="dcterms:W3CDTF">2024-02-13T20:13:00Z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0x0101001FE88804FBDD9C47A96FE95CEE1D4088</vt:lpwstr>
  </property>
</Properties>
</file>